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E2A" w:rsidRDefault="00457A75" w:rsidP="009749B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749B2">
        <w:rPr>
          <w:rFonts w:ascii="Times New Roman" w:hAnsi="Times New Roman"/>
          <w:sz w:val="28"/>
          <w:szCs w:val="28"/>
        </w:rPr>
        <w:t xml:space="preserve">     </w:t>
      </w:r>
      <w:r w:rsidR="00017E2A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017E2A" w:rsidRPr="009749B2" w:rsidRDefault="00017E2A" w:rsidP="009749B2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9749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9749B2">
        <w:rPr>
          <w:rFonts w:ascii="Times New Roman" w:hAnsi="Times New Roman"/>
          <w:sz w:val="28"/>
          <w:szCs w:val="28"/>
          <w:u w:val="single"/>
        </w:rPr>
        <w:t>лицей №177 г. Казани Ново – Савиновского района</w:t>
      </w:r>
    </w:p>
    <w:p w:rsidR="00017E2A" w:rsidRDefault="00017E2A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17E2A" w:rsidRDefault="00017E2A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20379" w:rsidRDefault="00B20379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17E2A" w:rsidRDefault="00017E2A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17E2A" w:rsidRDefault="00017E2A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17E2A" w:rsidRDefault="00017E2A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749B2" w:rsidRPr="009749B2" w:rsidRDefault="009749B2" w:rsidP="009749B2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17E2A" w:rsidRPr="009749B2">
        <w:rPr>
          <w:rFonts w:ascii="Times New Roman" w:hAnsi="Times New Roman"/>
          <w:b/>
          <w:sz w:val="28"/>
          <w:szCs w:val="28"/>
        </w:rPr>
        <w:t xml:space="preserve">ИССЛЕДОВАНИЕ ЗКСПЛУАТАЦИОННЫХ ХАРАКТЕРИСТИК И </w:t>
      </w:r>
    </w:p>
    <w:p w:rsidR="009749B2" w:rsidRPr="009749B2" w:rsidRDefault="00017E2A" w:rsidP="009749B2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749B2">
        <w:rPr>
          <w:rFonts w:ascii="Times New Roman" w:hAnsi="Times New Roman"/>
          <w:b/>
          <w:sz w:val="28"/>
          <w:szCs w:val="28"/>
        </w:rPr>
        <w:t xml:space="preserve">УСОВЕРШЕНСТВОВАНИЕ КОНСТРУКЦИИ РАСКРЫВАЮЩЕГОСЯ </w:t>
      </w:r>
      <w:r w:rsidR="009749B2" w:rsidRPr="009749B2">
        <w:rPr>
          <w:rFonts w:ascii="Times New Roman" w:hAnsi="Times New Roman"/>
          <w:b/>
          <w:sz w:val="28"/>
          <w:szCs w:val="28"/>
        </w:rPr>
        <w:t xml:space="preserve"> </w:t>
      </w:r>
    </w:p>
    <w:p w:rsidR="00017E2A" w:rsidRPr="009749B2" w:rsidRDefault="009749B2" w:rsidP="009749B2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749B2"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  <w:r w:rsidR="00017E2A" w:rsidRPr="009749B2">
        <w:rPr>
          <w:rFonts w:ascii="Times New Roman" w:hAnsi="Times New Roman"/>
          <w:b/>
          <w:sz w:val="28"/>
          <w:szCs w:val="28"/>
        </w:rPr>
        <w:t>ПЕРЕКИДНОГО МОСТА</w:t>
      </w:r>
    </w:p>
    <w:p w:rsidR="00017E2A" w:rsidRDefault="00017E2A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20379" w:rsidRDefault="00B20379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20379" w:rsidRDefault="00B20379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17E2A" w:rsidRDefault="00017E2A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17E2A" w:rsidRDefault="00017E2A" w:rsidP="009749B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Автор: ученик 7Д класса лицея № 177 </w:t>
      </w:r>
      <w:r w:rsidR="008F0205">
        <w:rPr>
          <w:rFonts w:ascii="Times New Roman" w:hAnsi="Times New Roman"/>
          <w:sz w:val="28"/>
          <w:szCs w:val="28"/>
        </w:rPr>
        <w:t xml:space="preserve">г. Казани - </w:t>
      </w:r>
      <w:r>
        <w:rPr>
          <w:rFonts w:ascii="Times New Roman" w:hAnsi="Times New Roman"/>
          <w:sz w:val="28"/>
          <w:szCs w:val="28"/>
        </w:rPr>
        <w:t>Федоров Илья</w:t>
      </w:r>
    </w:p>
    <w:p w:rsidR="00017E2A" w:rsidRDefault="00017E2A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20379" w:rsidRDefault="00B20379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20379" w:rsidRDefault="00B20379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12B77" w:rsidRDefault="00017E2A" w:rsidP="009749B2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Руководитель: </w:t>
      </w:r>
      <w:r w:rsidR="00312B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учитель</w:t>
      </w:r>
      <w:proofErr w:type="gramEnd"/>
      <w:r w:rsidR="00312B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Технологии</w:t>
      </w:r>
      <w:r w:rsidR="00312B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лицея </w:t>
      </w:r>
      <w:r w:rsidR="00312B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312B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177, </w:t>
      </w:r>
      <w:r w:rsidR="00312B77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к.т.н., </w:t>
      </w:r>
      <w:r w:rsidR="00312B77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доцент, </w:t>
      </w:r>
      <w:r w:rsidR="00312B77">
        <w:rPr>
          <w:rFonts w:ascii="Times New Roman" w:hAnsi="Times New Roman"/>
          <w:sz w:val="28"/>
          <w:szCs w:val="28"/>
        </w:rPr>
        <w:t xml:space="preserve">    </w:t>
      </w:r>
    </w:p>
    <w:p w:rsidR="00017E2A" w:rsidRDefault="00312B77" w:rsidP="009749B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  <w:r w:rsidR="00017E2A">
        <w:rPr>
          <w:rFonts w:ascii="Times New Roman" w:hAnsi="Times New Roman"/>
          <w:sz w:val="28"/>
          <w:szCs w:val="28"/>
        </w:rPr>
        <w:t>Осипов Альберт Васильевич</w:t>
      </w:r>
    </w:p>
    <w:p w:rsidR="00017E2A" w:rsidRDefault="00017E2A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17E2A" w:rsidRDefault="00017E2A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17E2A" w:rsidRDefault="00017E2A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17E2A" w:rsidRDefault="00017E2A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17E2A" w:rsidRDefault="00017E2A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17E2A" w:rsidRDefault="00017E2A" w:rsidP="009749B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20379" w:rsidRDefault="00B20379" w:rsidP="009749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17E2A" w:rsidRDefault="008F0205" w:rsidP="008F020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017E2A">
        <w:rPr>
          <w:rFonts w:ascii="Times New Roman" w:hAnsi="Times New Roman"/>
          <w:sz w:val="28"/>
          <w:szCs w:val="28"/>
        </w:rPr>
        <w:t>Казань – 2016 г.</w:t>
      </w:r>
    </w:p>
    <w:p w:rsidR="00397F56" w:rsidRDefault="00397F56">
      <w:pPr>
        <w:rPr>
          <w:rFonts w:ascii="Times New Roman" w:hAnsi="Times New Roman"/>
          <w:sz w:val="28"/>
          <w:szCs w:val="28"/>
        </w:rPr>
      </w:pPr>
    </w:p>
    <w:p w:rsidR="00397F56" w:rsidRDefault="00397F56">
      <w:pPr>
        <w:rPr>
          <w:rFonts w:ascii="Times New Roman" w:hAnsi="Times New Roman"/>
          <w:sz w:val="28"/>
          <w:szCs w:val="28"/>
        </w:rPr>
      </w:pPr>
    </w:p>
    <w:p w:rsidR="00397F56" w:rsidRDefault="00397F56">
      <w:pPr>
        <w:rPr>
          <w:rFonts w:ascii="Times New Roman" w:hAnsi="Times New Roman"/>
          <w:sz w:val="28"/>
          <w:szCs w:val="28"/>
        </w:rPr>
      </w:pPr>
    </w:p>
    <w:p w:rsidR="00017E2A" w:rsidRPr="009749B2" w:rsidRDefault="00456C64" w:rsidP="009749B2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  <w:r w:rsidR="00017E2A" w:rsidRPr="009749B2">
        <w:rPr>
          <w:rFonts w:ascii="Times New Roman" w:hAnsi="Times New Roman"/>
          <w:b/>
          <w:sz w:val="28"/>
          <w:szCs w:val="28"/>
        </w:rPr>
        <w:t>Оглавление</w:t>
      </w:r>
    </w:p>
    <w:p w:rsidR="00397F56" w:rsidRDefault="00397F56" w:rsidP="00BC36E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17E2A" w:rsidRDefault="00456C64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A0EE0">
        <w:rPr>
          <w:rFonts w:ascii="Times New Roman" w:hAnsi="Times New Roman"/>
          <w:sz w:val="28"/>
          <w:szCs w:val="28"/>
        </w:rPr>
        <w:t xml:space="preserve"> </w:t>
      </w:r>
      <w:r w:rsidR="00397F56">
        <w:rPr>
          <w:rFonts w:ascii="Times New Roman" w:hAnsi="Times New Roman"/>
          <w:sz w:val="28"/>
          <w:szCs w:val="28"/>
        </w:rPr>
        <w:t>Аннотация</w:t>
      </w:r>
    </w:p>
    <w:p w:rsidR="00397F56" w:rsidRDefault="00397F56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4A0E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Введение</w:t>
      </w:r>
    </w:p>
    <w:p w:rsidR="00397F56" w:rsidRDefault="00397F56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4A0E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Основное содержание</w:t>
      </w:r>
    </w:p>
    <w:p w:rsidR="00267FC2" w:rsidRDefault="00FE299D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C1B4D">
        <w:rPr>
          <w:rFonts w:ascii="Times New Roman" w:hAnsi="Times New Roman"/>
          <w:sz w:val="28"/>
          <w:szCs w:val="28"/>
        </w:rPr>
        <w:t xml:space="preserve">  </w:t>
      </w:r>
      <w:r w:rsidR="00267FC2">
        <w:rPr>
          <w:rFonts w:ascii="Times New Roman" w:hAnsi="Times New Roman"/>
          <w:sz w:val="28"/>
          <w:szCs w:val="28"/>
        </w:rPr>
        <w:t>2.1. Описание прототипа</w:t>
      </w:r>
    </w:p>
    <w:p w:rsidR="00267FC2" w:rsidRDefault="00FE299D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C1B4D">
        <w:rPr>
          <w:rFonts w:ascii="Times New Roman" w:hAnsi="Times New Roman"/>
          <w:sz w:val="28"/>
          <w:szCs w:val="28"/>
        </w:rPr>
        <w:t xml:space="preserve">  </w:t>
      </w:r>
      <w:r w:rsidR="00267FC2">
        <w:rPr>
          <w:rFonts w:ascii="Times New Roman" w:hAnsi="Times New Roman"/>
          <w:sz w:val="28"/>
          <w:szCs w:val="28"/>
        </w:rPr>
        <w:t>2.2. Недостатки прототипа</w:t>
      </w:r>
    </w:p>
    <w:p w:rsidR="00267FC2" w:rsidRDefault="00FE299D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C1B4D">
        <w:rPr>
          <w:rFonts w:ascii="Times New Roman" w:hAnsi="Times New Roman"/>
          <w:sz w:val="28"/>
          <w:szCs w:val="28"/>
        </w:rPr>
        <w:t xml:space="preserve">  </w:t>
      </w:r>
      <w:r w:rsidR="00267FC2">
        <w:rPr>
          <w:rFonts w:ascii="Times New Roman" w:hAnsi="Times New Roman"/>
          <w:sz w:val="28"/>
          <w:szCs w:val="28"/>
        </w:rPr>
        <w:t>2.3. Что переделать и как</w:t>
      </w:r>
    </w:p>
    <w:p w:rsidR="00F479E5" w:rsidRDefault="00FE299D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C1B4D">
        <w:rPr>
          <w:rFonts w:ascii="Times New Roman" w:hAnsi="Times New Roman"/>
          <w:sz w:val="28"/>
          <w:szCs w:val="28"/>
        </w:rPr>
        <w:t xml:space="preserve">  </w:t>
      </w:r>
      <w:r w:rsidR="00F479E5">
        <w:rPr>
          <w:rFonts w:ascii="Times New Roman" w:hAnsi="Times New Roman"/>
          <w:sz w:val="28"/>
          <w:szCs w:val="28"/>
        </w:rPr>
        <w:t>2.</w:t>
      </w:r>
      <w:r w:rsidR="00B20379">
        <w:rPr>
          <w:rFonts w:ascii="Times New Roman" w:hAnsi="Times New Roman"/>
          <w:sz w:val="28"/>
          <w:szCs w:val="28"/>
        </w:rPr>
        <w:t>4</w:t>
      </w:r>
      <w:r w:rsidR="00F479E5">
        <w:rPr>
          <w:rFonts w:ascii="Times New Roman" w:hAnsi="Times New Roman"/>
          <w:sz w:val="28"/>
          <w:szCs w:val="28"/>
        </w:rPr>
        <w:t>. Расчеты и материалы</w:t>
      </w:r>
    </w:p>
    <w:p w:rsidR="00B20379" w:rsidRDefault="00B20379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2.4.1. Расчет ходового винта</w:t>
      </w:r>
    </w:p>
    <w:p w:rsidR="00B20379" w:rsidRDefault="00B20379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2.4.2. Выбор материалов для изготовления силовой пары ходовой винт – гайка</w:t>
      </w:r>
    </w:p>
    <w:p w:rsidR="00B20379" w:rsidRDefault="00B20379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2.4.3. Исходные данные, принятые ограничения и другие условия реализации исследования</w:t>
      </w:r>
    </w:p>
    <w:p w:rsidR="00F479E5" w:rsidRDefault="00FE299D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C1B4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F479E5">
        <w:rPr>
          <w:rFonts w:ascii="Times New Roman" w:hAnsi="Times New Roman"/>
          <w:sz w:val="28"/>
          <w:szCs w:val="28"/>
        </w:rPr>
        <w:t>2.</w:t>
      </w:r>
      <w:r w:rsidR="00B20379">
        <w:rPr>
          <w:rFonts w:ascii="Times New Roman" w:hAnsi="Times New Roman"/>
          <w:sz w:val="28"/>
          <w:szCs w:val="28"/>
        </w:rPr>
        <w:t>5</w:t>
      </w:r>
      <w:r w:rsidR="00F479E5">
        <w:rPr>
          <w:rFonts w:ascii="Times New Roman" w:hAnsi="Times New Roman"/>
          <w:sz w:val="28"/>
          <w:szCs w:val="28"/>
        </w:rPr>
        <w:t>. Полезная модель</w:t>
      </w:r>
    </w:p>
    <w:p w:rsidR="00F479E5" w:rsidRDefault="00FE299D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C1B4D">
        <w:rPr>
          <w:rFonts w:ascii="Times New Roman" w:hAnsi="Times New Roman"/>
          <w:sz w:val="28"/>
          <w:szCs w:val="28"/>
        </w:rPr>
        <w:t xml:space="preserve">  </w:t>
      </w:r>
      <w:r w:rsidR="00F479E5">
        <w:rPr>
          <w:rFonts w:ascii="Times New Roman" w:hAnsi="Times New Roman"/>
          <w:sz w:val="28"/>
          <w:szCs w:val="28"/>
        </w:rPr>
        <w:t>2.</w:t>
      </w:r>
      <w:r w:rsidR="00B20379">
        <w:rPr>
          <w:rFonts w:ascii="Times New Roman" w:hAnsi="Times New Roman"/>
          <w:sz w:val="28"/>
          <w:szCs w:val="28"/>
        </w:rPr>
        <w:t>6</w:t>
      </w:r>
      <w:r w:rsidR="00F479E5">
        <w:rPr>
          <w:rFonts w:ascii="Times New Roman" w:hAnsi="Times New Roman"/>
          <w:sz w:val="28"/>
          <w:szCs w:val="28"/>
        </w:rPr>
        <w:t>.Патентные исследования</w:t>
      </w:r>
    </w:p>
    <w:p w:rsidR="00397F56" w:rsidRDefault="00397F56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4A0E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Выводы и практические рекомендации</w:t>
      </w:r>
    </w:p>
    <w:p w:rsidR="00397F56" w:rsidRDefault="00397F56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4A0E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Заключение</w:t>
      </w:r>
    </w:p>
    <w:p w:rsidR="00397F56" w:rsidRDefault="00456C64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A0EE0">
        <w:rPr>
          <w:rFonts w:ascii="Times New Roman" w:hAnsi="Times New Roman"/>
          <w:sz w:val="28"/>
          <w:szCs w:val="28"/>
        </w:rPr>
        <w:t xml:space="preserve"> </w:t>
      </w:r>
      <w:r w:rsidR="00397F56">
        <w:rPr>
          <w:rFonts w:ascii="Times New Roman" w:hAnsi="Times New Roman"/>
          <w:sz w:val="28"/>
          <w:szCs w:val="28"/>
        </w:rPr>
        <w:t>Список литературы</w:t>
      </w:r>
    </w:p>
    <w:p w:rsidR="00397F56" w:rsidRDefault="00456C64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A0EE0">
        <w:rPr>
          <w:rFonts w:ascii="Times New Roman" w:hAnsi="Times New Roman"/>
          <w:sz w:val="28"/>
          <w:szCs w:val="28"/>
        </w:rPr>
        <w:t xml:space="preserve"> </w:t>
      </w:r>
      <w:r w:rsidR="00397F56">
        <w:rPr>
          <w:rFonts w:ascii="Times New Roman" w:hAnsi="Times New Roman"/>
          <w:sz w:val="28"/>
          <w:szCs w:val="28"/>
        </w:rPr>
        <w:t>Приложения</w:t>
      </w:r>
    </w:p>
    <w:p w:rsidR="00397F56" w:rsidRDefault="00397F56" w:rsidP="00BC36E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17E2A" w:rsidRDefault="00017E2A" w:rsidP="00BC36E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97F56" w:rsidRDefault="00397F56" w:rsidP="00BC36E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97F56" w:rsidRDefault="00397F56" w:rsidP="00BC36E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97F56" w:rsidRDefault="00397F56" w:rsidP="00BC36E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20658" w:rsidRDefault="00420658" w:rsidP="00BC36E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20658" w:rsidRDefault="00420658" w:rsidP="00BC36E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20658" w:rsidRDefault="00420658" w:rsidP="00BC36E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20658" w:rsidRDefault="00420658" w:rsidP="00BC36E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97F56" w:rsidRPr="00F57733" w:rsidRDefault="004A4BEF" w:rsidP="00BC36E4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F57733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Аннотация</w:t>
      </w:r>
    </w:p>
    <w:p w:rsidR="000E2E58" w:rsidRDefault="000E2E58" w:rsidP="00BC36E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46F1" w:rsidRDefault="004A4BEF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E2E58">
        <w:rPr>
          <w:rFonts w:ascii="Times New Roman" w:hAnsi="Times New Roman"/>
          <w:sz w:val="28"/>
          <w:szCs w:val="28"/>
        </w:rPr>
        <w:t xml:space="preserve">В работе рассмотрены </w:t>
      </w:r>
      <w:r>
        <w:rPr>
          <w:rFonts w:ascii="Times New Roman" w:hAnsi="Times New Roman"/>
          <w:sz w:val="28"/>
          <w:szCs w:val="28"/>
        </w:rPr>
        <w:t>технические сооружения для преодоления человеком</w:t>
      </w:r>
      <w:r w:rsidR="00053F3F">
        <w:rPr>
          <w:rFonts w:ascii="Times New Roman" w:hAnsi="Times New Roman"/>
          <w:sz w:val="28"/>
          <w:szCs w:val="28"/>
        </w:rPr>
        <w:t xml:space="preserve"> горизонтально протяженных преград</w:t>
      </w:r>
      <w:r>
        <w:rPr>
          <w:rFonts w:ascii="Times New Roman" w:hAnsi="Times New Roman"/>
          <w:sz w:val="28"/>
          <w:szCs w:val="28"/>
        </w:rPr>
        <w:t xml:space="preserve"> </w:t>
      </w:r>
      <w:r w:rsidR="002646F1">
        <w:rPr>
          <w:rFonts w:ascii="Times New Roman" w:hAnsi="Times New Roman"/>
          <w:sz w:val="28"/>
          <w:szCs w:val="28"/>
        </w:rPr>
        <w:t xml:space="preserve">шириной </w:t>
      </w:r>
      <w:r>
        <w:rPr>
          <w:rFonts w:ascii="Times New Roman" w:hAnsi="Times New Roman"/>
          <w:sz w:val="28"/>
          <w:szCs w:val="28"/>
        </w:rPr>
        <w:t xml:space="preserve">до 10 – 15 метров </w:t>
      </w:r>
      <w:r w:rsidR="002646F1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водная преграда,</w:t>
      </w:r>
      <w:r w:rsidR="00053F3F">
        <w:rPr>
          <w:rFonts w:ascii="Times New Roman" w:hAnsi="Times New Roman"/>
          <w:sz w:val="28"/>
          <w:szCs w:val="28"/>
        </w:rPr>
        <w:t xml:space="preserve"> ров, </w:t>
      </w:r>
      <w:r w:rsidR="00BF75F1">
        <w:rPr>
          <w:rFonts w:ascii="Times New Roman" w:hAnsi="Times New Roman"/>
          <w:sz w:val="28"/>
          <w:szCs w:val="28"/>
        </w:rPr>
        <w:t>трещ</w:t>
      </w:r>
      <w:r w:rsidR="00053F3F">
        <w:rPr>
          <w:rFonts w:ascii="Times New Roman" w:hAnsi="Times New Roman"/>
          <w:sz w:val="28"/>
          <w:szCs w:val="28"/>
        </w:rPr>
        <w:t>ина в льдине и подобное</w:t>
      </w:r>
      <w:r w:rsidR="002646F1">
        <w:rPr>
          <w:rFonts w:ascii="Times New Roman" w:hAnsi="Times New Roman"/>
          <w:sz w:val="28"/>
          <w:szCs w:val="28"/>
        </w:rPr>
        <w:t>)</w:t>
      </w:r>
      <w:r w:rsidR="00053F3F">
        <w:rPr>
          <w:rFonts w:ascii="Times New Roman" w:hAnsi="Times New Roman"/>
          <w:sz w:val="28"/>
          <w:szCs w:val="28"/>
        </w:rPr>
        <w:t xml:space="preserve"> с обобщенным названием – мостовая пешеходная переправа.</w:t>
      </w:r>
      <w:r>
        <w:rPr>
          <w:rFonts w:ascii="Times New Roman" w:hAnsi="Times New Roman"/>
          <w:sz w:val="28"/>
          <w:szCs w:val="28"/>
        </w:rPr>
        <w:t xml:space="preserve"> </w:t>
      </w:r>
      <w:r w:rsidR="00053F3F">
        <w:rPr>
          <w:rFonts w:ascii="Times New Roman" w:hAnsi="Times New Roman"/>
          <w:sz w:val="28"/>
          <w:szCs w:val="28"/>
        </w:rPr>
        <w:t>В более широком смысле это могут быть трапы, сходни и другие специальные виды сооружений. Такая широта охвата возможностей применения рассматриваемых конструкций свидетельствует о</w:t>
      </w:r>
      <w:r w:rsidR="002646F1">
        <w:rPr>
          <w:rFonts w:ascii="Times New Roman" w:hAnsi="Times New Roman"/>
          <w:sz w:val="28"/>
          <w:szCs w:val="28"/>
        </w:rPr>
        <w:t>б их</w:t>
      </w:r>
      <w:r w:rsidR="00053F3F">
        <w:rPr>
          <w:rFonts w:ascii="Times New Roman" w:hAnsi="Times New Roman"/>
          <w:sz w:val="28"/>
          <w:szCs w:val="28"/>
        </w:rPr>
        <w:t xml:space="preserve"> </w:t>
      </w:r>
      <w:r w:rsidR="002646F1">
        <w:rPr>
          <w:rFonts w:ascii="Times New Roman" w:hAnsi="Times New Roman"/>
          <w:sz w:val="28"/>
          <w:szCs w:val="28"/>
        </w:rPr>
        <w:t xml:space="preserve">востребованности и поэтому в </w:t>
      </w:r>
      <w:r w:rsidR="00053F3F">
        <w:rPr>
          <w:rFonts w:ascii="Times New Roman" w:hAnsi="Times New Roman"/>
          <w:sz w:val="28"/>
          <w:szCs w:val="28"/>
        </w:rPr>
        <w:t>целесообразности их серьезной конструкторской разработк</w:t>
      </w:r>
      <w:r w:rsidR="00BF75F1">
        <w:rPr>
          <w:rFonts w:ascii="Times New Roman" w:hAnsi="Times New Roman"/>
          <w:sz w:val="28"/>
          <w:szCs w:val="28"/>
        </w:rPr>
        <w:t>и</w:t>
      </w:r>
      <w:r w:rsidR="00053F3F">
        <w:rPr>
          <w:rFonts w:ascii="Times New Roman" w:hAnsi="Times New Roman"/>
          <w:sz w:val="28"/>
          <w:szCs w:val="28"/>
        </w:rPr>
        <w:t xml:space="preserve">, особенно </w:t>
      </w:r>
      <w:r w:rsidR="00ED56CA">
        <w:rPr>
          <w:rFonts w:ascii="Times New Roman" w:hAnsi="Times New Roman"/>
          <w:sz w:val="28"/>
          <w:szCs w:val="28"/>
        </w:rPr>
        <w:t>в плане</w:t>
      </w:r>
      <w:r w:rsidR="00053F3F">
        <w:rPr>
          <w:rFonts w:ascii="Times New Roman" w:hAnsi="Times New Roman"/>
          <w:sz w:val="28"/>
          <w:szCs w:val="28"/>
        </w:rPr>
        <w:t xml:space="preserve"> эстетической привлекательности.  </w:t>
      </w:r>
    </w:p>
    <w:p w:rsidR="00BF75F1" w:rsidRDefault="002646F1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53F3F">
        <w:rPr>
          <w:rFonts w:ascii="Times New Roman" w:hAnsi="Times New Roman"/>
          <w:sz w:val="28"/>
          <w:szCs w:val="28"/>
        </w:rPr>
        <w:t>Все современные значимые постройки являют</w:t>
      </w:r>
      <w:r w:rsidR="00BF75F1">
        <w:rPr>
          <w:rFonts w:ascii="Times New Roman" w:hAnsi="Times New Roman"/>
          <w:sz w:val="28"/>
          <w:szCs w:val="28"/>
        </w:rPr>
        <w:t>ся шедеврами дизайнерской мысли. Р</w:t>
      </w:r>
      <w:r w:rsidR="00053F3F">
        <w:rPr>
          <w:rFonts w:ascii="Times New Roman" w:hAnsi="Times New Roman"/>
          <w:sz w:val="28"/>
          <w:szCs w:val="28"/>
        </w:rPr>
        <w:t xml:space="preserve">ассматриваемый нами раскрывающийся мост </w:t>
      </w:r>
      <w:r w:rsidR="005C64D5">
        <w:rPr>
          <w:rFonts w:ascii="Times New Roman" w:hAnsi="Times New Roman"/>
          <w:sz w:val="28"/>
          <w:szCs w:val="28"/>
        </w:rPr>
        <w:t xml:space="preserve">так же </w:t>
      </w:r>
      <w:r w:rsidR="00053F3F">
        <w:rPr>
          <w:rFonts w:ascii="Times New Roman" w:hAnsi="Times New Roman"/>
          <w:sz w:val="28"/>
          <w:szCs w:val="28"/>
        </w:rPr>
        <w:t>не</w:t>
      </w:r>
      <w:r w:rsidR="005C64D5">
        <w:rPr>
          <w:rFonts w:ascii="Times New Roman" w:hAnsi="Times New Roman"/>
          <w:sz w:val="28"/>
          <w:szCs w:val="28"/>
        </w:rPr>
        <w:t xml:space="preserve"> является исключением. И </w:t>
      </w:r>
      <w:r>
        <w:rPr>
          <w:rFonts w:ascii="Times New Roman" w:hAnsi="Times New Roman"/>
          <w:sz w:val="28"/>
          <w:szCs w:val="28"/>
        </w:rPr>
        <w:t xml:space="preserve">он так же </w:t>
      </w:r>
      <w:r w:rsidR="005C64D5">
        <w:rPr>
          <w:rFonts w:ascii="Times New Roman" w:hAnsi="Times New Roman"/>
          <w:sz w:val="28"/>
          <w:szCs w:val="28"/>
        </w:rPr>
        <w:t>может послужить достойным примером высокого эстетического вкуса.</w:t>
      </w:r>
      <w:r w:rsidR="00053F3F">
        <w:rPr>
          <w:rFonts w:ascii="Times New Roman" w:hAnsi="Times New Roman"/>
          <w:sz w:val="28"/>
          <w:szCs w:val="28"/>
        </w:rPr>
        <w:t xml:space="preserve"> </w:t>
      </w:r>
    </w:p>
    <w:p w:rsidR="000E2E58" w:rsidRDefault="00053F3F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646F1">
        <w:rPr>
          <w:rFonts w:ascii="Times New Roman" w:hAnsi="Times New Roman"/>
          <w:sz w:val="28"/>
          <w:szCs w:val="28"/>
        </w:rPr>
        <w:t xml:space="preserve">    Изучен большой объем технической литературы, материалы Интернет ресурсов. На основе собранных сведений выбран прототип для работы, выявлены его слабые стороны, п</w:t>
      </w:r>
      <w:r w:rsidR="000E2E58">
        <w:rPr>
          <w:rFonts w:ascii="Times New Roman" w:hAnsi="Times New Roman"/>
          <w:sz w:val="28"/>
          <w:szCs w:val="28"/>
        </w:rPr>
        <w:t xml:space="preserve">роведен сравнительный анализ по критическим параметрам: устойчивость </w:t>
      </w:r>
      <w:r w:rsidR="002646F1">
        <w:rPr>
          <w:rFonts w:ascii="Times New Roman" w:hAnsi="Times New Roman"/>
          <w:sz w:val="28"/>
          <w:szCs w:val="28"/>
        </w:rPr>
        <w:t xml:space="preserve">системы </w:t>
      </w:r>
      <w:r w:rsidR="000E2E58">
        <w:rPr>
          <w:rFonts w:ascii="Times New Roman" w:hAnsi="Times New Roman"/>
          <w:sz w:val="28"/>
          <w:szCs w:val="28"/>
        </w:rPr>
        <w:t>к ветровой нагрузке; динамика перемещения центра масс конструкции.</w:t>
      </w:r>
    </w:p>
    <w:p w:rsidR="000E2E58" w:rsidRDefault="004A4BEF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646F1">
        <w:rPr>
          <w:rFonts w:ascii="Times New Roman" w:hAnsi="Times New Roman"/>
          <w:sz w:val="28"/>
          <w:szCs w:val="28"/>
        </w:rPr>
        <w:t>В работе в</w:t>
      </w:r>
      <w:r w:rsidR="000E2E58">
        <w:rPr>
          <w:rFonts w:ascii="Times New Roman" w:hAnsi="Times New Roman"/>
          <w:sz w:val="28"/>
          <w:szCs w:val="28"/>
        </w:rPr>
        <w:t>ыполнен подробный инженерный расчет силовой винтовой передачи. Изготовлен</w:t>
      </w:r>
      <w:r w:rsidR="00BF75F1">
        <w:rPr>
          <w:rFonts w:ascii="Times New Roman" w:hAnsi="Times New Roman"/>
          <w:sz w:val="28"/>
          <w:szCs w:val="28"/>
        </w:rPr>
        <w:t>а</w:t>
      </w:r>
      <w:r w:rsidR="000E2E58">
        <w:rPr>
          <w:rFonts w:ascii="Times New Roman" w:hAnsi="Times New Roman"/>
          <w:sz w:val="28"/>
          <w:szCs w:val="28"/>
        </w:rPr>
        <w:t xml:space="preserve"> действующ</w:t>
      </w:r>
      <w:r w:rsidR="00BF75F1">
        <w:rPr>
          <w:rFonts w:ascii="Times New Roman" w:hAnsi="Times New Roman"/>
          <w:sz w:val="28"/>
          <w:szCs w:val="28"/>
        </w:rPr>
        <w:t>ая</w:t>
      </w:r>
      <w:r w:rsidR="000E2E58">
        <w:rPr>
          <w:rFonts w:ascii="Times New Roman" w:hAnsi="Times New Roman"/>
          <w:sz w:val="28"/>
          <w:szCs w:val="28"/>
        </w:rPr>
        <w:t xml:space="preserve"> </w:t>
      </w:r>
      <w:r w:rsidR="00BF75F1">
        <w:rPr>
          <w:rFonts w:ascii="Times New Roman" w:hAnsi="Times New Roman"/>
          <w:sz w:val="28"/>
          <w:szCs w:val="28"/>
        </w:rPr>
        <w:t>полезная модель</w:t>
      </w:r>
      <w:r w:rsidR="000E2E58">
        <w:rPr>
          <w:rFonts w:ascii="Times New Roman" w:hAnsi="Times New Roman"/>
          <w:sz w:val="28"/>
          <w:szCs w:val="28"/>
        </w:rPr>
        <w:t xml:space="preserve"> </w:t>
      </w:r>
      <w:r w:rsidR="002646F1">
        <w:rPr>
          <w:rFonts w:ascii="Times New Roman" w:hAnsi="Times New Roman"/>
          <w:sz w:val="28"/>
          <w:szCs w:val="28"/>
        </w:rPr>
        <w:t xml:space="preserve">раскрывающегося </w:t>
      </w:r>
      <w:r w:rsidR="000E2E58">
        <w:rPr>
          <w:rFonts w:ascii="Times New Roman" w:hAnsi="Times New Roman"/>
          <w:sz w:val="28"/>
          <w:szCs w:val="28"/>
        </w:rPr>
        <w:t xml:space="preserve">моста. Решены вопросы безопасной эксплуатации сооружения и его инвестиционной привлекательности. </w:t>
      </w:r>
      <w:r w:rsidR="002646F1">
        <w:rPr>
          <w:rFonts w:ascii="Times New Roman" w:hAnsi="Times New Roman"/>
          <w:sz w:val="28"/>
          <w:szCs w:val="28"/>
        </w:rPr>
        <w:t xml:space="preserve">Приведены поясняющие схемы, рисунки, чертежи и расчеты. Показаны результаты проведенного патентного исследования. </w:t>
      </w:r>
      <w:r w:rsidR="000E2E58">
        <w:rPr>
          <w:rFonts w:ascii="Times New Roman" w:hAnsi="Times New Roman"/>
          <w:sz w:val="28"/>
          <w:szCs w:val="28"/>
        </w:rPr>
        <w:t xml:space="preserve">Сделан вывод о перспективности создания подобного моста в столице Татарстана, что существенно </w:t>
      </w:r>
      <w:r w:rsidR="002646F1">
        <w:rPr>
          <w:rFonts w:ascii="Times New Roman" w:hAnsi="Times New Roman"/>
          <w:sz w:val="28"/>
          <w:szCs w:val="28"/>
        </w:rPr>
        <w:t>може</w:t>
      </w:r>
      <w:r w:rsidR="00E37106">
        <w:rPr>
          <w:rFonts w:ascii="Times New Roman" w:hAnsi="Times New Roman"/>
          <w:sz w:val="28"/>
          <w:szCs w:val="28"/>
        </w:rPr>
        <w:t xml:space="preserve">т </w:t>
      </w:r>
      <w:r w:rsidR="000E2E58">
        <w:rPr>
          <w:rFonts w:ascii="Times New Roman" w:hAnsi="Times New Roman"/>
          <w:sz w:val="28"/>
          <w:szCs w:val="28"/>
        </w:rPr>
        <w:t xml:space="preserve">повысит туристическую привлекательность столицы нашей Республики. </w:t>
      </w:r>
    </w:p>
    <w:p w:rsidR="00E55273" w:rsidRDefault="00592C56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Работа содержит </w:t>
      </w:r>
      <w:r w:rsidR="00F36E35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стр</w:t>
      </w:r>
      <w:r w:rsidR="0067774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текста, рисунков - </w:t>
      </w:r>
      <w:r w:rsidR="0067774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, список использованных источников – 4 наименования, приложений -  </w:t>
      </w:r>
      <w:r w:rsidR="00F36E3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шт.</w:t>
      </w:r>
    </w:p>
    <w:p w:rsidR="00397F56" w:rsidRPr="00F57733" w:rsidRDefault="00C831FE" w:rsidP="00F57733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F57733">
        <w:rPr>
          <w:rFonts w:ascii="Times New Roman" w:hAnsi="Times New Roman"/>
          <w:b/>
          <w:sz w:val="28"/>
          <w:szCs w:val="28"/>
        </w:rPr>
        <w:lastRenderedPageBreak/>
        <w:t>Введение</w:t>
      </w:r>
      <w:bookmarkStart w:id="0" w:name="_GoBack"/>
      <w:bookmarkEnd w:id="0"/>
    </w:p>
    <w:p w:rsidR="006D2D9E" w:rsidRDefault="006D2D9E" w:rsidP="00BC36E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831FE" w:rsidRDefault="00C831FE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Мое увлече</w:t>
      </w:r>
      <w:r w:rsidR="00081889">
        <w:rPr>
          <w:rFonts w:ascii="Times New Roman" w:hAnsi="Times New Roman"/>
          <w:sz w:val="28"/>
          <w:szCs w:val="28"/>
        </w:rPr>
        <w:t>ние темой необычных конструкций, в частности, мостовых пешеходных конструкций состоялось несколько случайно. Но захватило очень сильно и сегодня я хотел бы увидеть свои решения даже воплощенными в металл, стоящими в нашем городе.</w:t>
      </w:r>
    </w:p>
    <w:p w:rsidR="00081889" w:rsidRDefault="00081889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Я начал изучать тему более глубоко, и искал прототипы не только в сети Интернет, но и проводя изучение патентных материалов, заявок на изобретения, и вообще любой литературы касающейся данной тематики.  Для патентного поиска использовал базы ФИПС, как наиболее практичные в настоящее время.</w:t>
      </w:r>
    </w:p>
    <w:p w:rsidR="00397F56" w:rsidRDefault="00081889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Оказалось, что конструкции «мягкие» в исходном положении и достаточно жесткие в рабочем, к которым относится и наша конструкция, привлекали внимание инженеров достаточно давно. Вспомнить хотя бы фокусников – факиров </w:t>
      </w:r>
      <w:r w:rsidR="00136C84">
        <w:rPr>
          <w:rFonts w:ascii="Times New Roman" w:hAnsi="Times New Roman"/>
          <w:sz w:val="28"/>
          <w:szCs w:val="28"/>
        </w:rPr>
        <w:t>Индии,</w:t>
      </w:r>
      <w:r>
        <w:rPr>
          <w:rFonts w:ascii="Times New Roman" w:hAnsi="Times New Roman"/>
          <w:sz w:val="28"/>
          <w:szCs w:val="28"/>
        </w:rPr>
        <w:t xml:space="preserve"> когда </w:t>
      </w:r>
      <w:r w:rsidR="00136C84">
        <w:rPr>
          <w:rFonts w:ascii="Times New Roman" w:hAnsi="Times New Roman"/>
          <w:sz w:val="28"/>
          <w:szCs w:val="28"/>
        </w:rPr>
        <w:t>свёрнутый в бухту канат становилась жестким шестом и по нему доже поднимался вверх гимнаст. Нашлись сведения о применении подобных ко</w:t>
      </w:r>
      <w:r w:rsidR="00EC429C">
        <w:rPr>
          <w:rFonts w:ascii="Times New Roman" w:hAnsi="Times New Roman"/>
          <w:sz w:val="28"/>
          <w:szCs w:val="28"/>
        </w:rPr>
        <w:t>нструкций и в военном деле – шты</w:t>
      </w:r>
      <w:r w:rsidR="00136C84">
        <w:rPr>
          <w:rFonts w:ascii="Times New Roman" w:hAnsi="Times New Roman"/>
          <w:sz w:val="28"/>
          <w:szCs w:val="28"/>
        </w:rPr>
        <w:t>ревые антенны радиопередающих устройств. Трудятся «трансформирующиеся конструкции</w:t>
      </w:r>
      <w:r w:rsidR="00EC429C">
        <w:rPr>
          <w:rFonts w:ascii="Times New Roman" w:hAnsi="Times New Roman"/>
          <w:sz w:val="28"/>
          <w:szCs w:val="28"/>
        </w:rPr>
        <w:t>» и</w:t>
      </w:r>
      <w:r w:rsidR="00136C84">
        <w:rPr>
          <w:rFonts w:ascii="Times New Roman" w:hAnsi="Times New Roman"/>
          <w:sz w:val="28"/>
          <w:szCs w:val="28"/>
        </w:rPr>
        <w:t xml:space="preserve"> в космическом пространстве. Когда выносные штанги, сложенные компактно перед стартом </w:t>
      </w:r>
      <w:r w:rsidR="00EC429C">
        <w:rPr>
          <w:rFonts w:ascii="Times New Roman" w:hAnsi="Times New Roman"/>
          <w:sz w:val="28"/>
          <w:szCs w:val="28"/>
        </w:rPr>
        <w:t>ракеты,</w:t>
      </w:r>
      <w:r w:rsidR="00136C84">
        <w:rPr>
          <w:rFonts w:ascii="Times New Roman" w:hAnsi="Times New Roman"/>
          <w:sz w:val="28"/>
          <w:szCs w:val="28"/>
        </w:rPr>
        <w:t xml:space="preserve"> раскрываются после выхода на орбиту в многометровые и прочные конструкции.</w:t>
      </w:r>
    </w:p>
    <w:p w:rsidR="00136C84" w:rsidRDefault="00136C84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Анализируя собранный материал, мы пришли к выводам, что:</w:t>
      </w:r>
    </w:p>
    <w:p w:rsidR="00136C84" w:rsidRDefault="00136C84" w:rsidP="00BC36E4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Опыт в конструировании раскладывающихся (динамических) конструкций хотя и имеется, но каждое его конкретное применение требует глубокой проработки в деталях применительно к </w:t>
      </w:r>
      <w:r w:rsidR="00167390">
        <w:rPr>
          <w:rFonts w:ascii="Times New Roman" w:hAnsi="Times New Roman"/>
          <w:sz w:val="28"/>
          <w:szCs w:val="28"/>
        </w:rPr>
        <w:t>конкретным</w:t>
      </w:r>
      <w:r>
        <w:rPr>
          <w:rFonts w:ascii="Times New Roman" w:hAnsi="Times New Roman"/>
          <w:sz w:val="28"/>
          <w:szCs w:val="28"/>
        </w:rPr>
        <w:t xml:space="preserve"> условиям использования. Готовых рецептов, эталонных схем </w:t>
      </w:r>
      <w:r w:rsidR="0079509B">
        <w:rPr>
          <w:rFonts w:ascii="Times New Roman" w:hAnsi="Times New Roman"/>
          <w:sz w:val="28"/>
          <w:szCs w:val="28"/>
        </w:rPr>
        <w:t>и образцов пока не существует.</w:t>
      </w:r>
    </w:p>
    <w:p w:rsidR="0079509B" w:rsidRDefault="0079509B" w:rsidP="00BC36E4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Области применения динамических конструкций широки</w:t>
      </w:r>
      <w:r w:rsidR="00ED56C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167390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 xml:space="preserve"> желательна разработка некоторых типовых элементов, конструкций, схем для их реализации наименее затратными способами.</w:t>
      </w:r>
    </w:p>
    <w:p w:rsidR="0079509B" w:rsidRDefault="00EC429C" w:rsidP="00BC36E4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Чем больший коэффициент</w:t>
      </w:r>
      <w:r w:rsidR="0079509B">
        <w:rPr>
          <w:rFonts w:ascii="Times New Roman" w:hAnsi="Times New Roman"/>
          <w:sz w:val="28"/>
          <w:szCs w:val="28"/>
        </w:rPr>
        <w:t xml:space="preserve"> компактности удается достигнуть в той или иной конструкции, тем она более эффективна и </w:t>
      </w:r>
      <w:r>
        <w:rPr>
          <w:rFonts w:ascii="Times New Roman" w:hAnsi="Times New Roman"/>
          <w:sz w:val="28"/>
          <w:szCs w:val="28"/>
        </w:rPr>
        <w:t>востребована</w:t>
      </w:r>
      <w:r w:rsidR="0079509B">
        <w:rPr>
          <w:rFonts w:ascii="Times New Roman" w:hAnsi="Times New Roman"/>
          <w:sz w:val="28"/>
          <w:szCs w:val="28"/>
        </w:rPr>
        <w:t xml:space="preserve"> для повторения.</w:t>
      </w:r>
    </w:p>
    <w:p w:rsidR="0079509B" w:rsidRDefault="0079509B" w:rsidP="00BC36E4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Современное развитие технологий производства вообще и производства приводных устройств, в частности, позволяет создавать такие конструкции надежными, легкими и эстетически привлекательными, если это требуется по условиям эксплуатации.</w:t>
      </w:r>
    </w:p>
    <w:p w:rsidR="0079509B" w:rsidRDefault="0079509B" w:rsidP="00BC36E4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</w:p>
    <w:p w:rsidR="0079509B" w:rsidRPr="00ED56CA" w:rsidRDefault="00ED56CA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9509B" w:rsidRPr="00ED56CA">
        <w:rPr>
          <w:rFonts w:ascii="Times New Roman" w:hAnsi="Times New Roman"/>
          <w:sz w:val="28"/>
          <w:szCs w:val="28"/>
        </w:rPr>
        <w:t>Кроме интереса к технике у меня бол</w:t>
      </w:r>
      <w:r w:rsidR="00EC429C" w:rsidRPr="00ED56CA">
        <w:rPr>
          <w:rFonts w:ascii="Times New Roman" w:hAnsi="Times New Roman"/>
          <w:sz w:val="28"/>
          <w:szCs w:val="28"/>
        </w:rPr>
        <w:t>ь</w:t>
      </w:r>
      <w:r w:rsidR="0079509B" w:rsidRPr="00ED56CA">
        <w:rPr>
          <w:rFonts w:ascii="Times New Roman" w:hAnsi="Times New Roman"/>
          <w:sz w:val="28"/>
          <w:szCs w:val="28"/>
        </w:rPr>
        <w:t>шая тяга и к дизайнерской работе. Конкретно, к ландшафтному проектированию городской среды. Это срав</w:t>
      </w:r>
      <w:r w:rsidR="00EC429C" w:rsidRPr="00ED56CA">
        <w:rPr>
          <w:rFonts w:ascii="Times New Roman" w:hAnsi="Times New Roman"/>
          <w:sz w:val="28"/>
          <w:szCs w:val="28"/>
        </w:rPr>
        <w:t>нительно новое направление дизай</w:t>
      </w:r>
      <w:r w:rsidR="0079509B" w:rsidRPr="00ED56CA">
        <w:rPr>
          <w:rFonts w:ascii="Times New Roman" w:hAnsi="Times New Roman"/>
          <w:sz w:val="28"/>
          <w:szCs w:val="28"/>
        </w:rPr>
        <w:t>нерской работы, но очень перспективное. Многие</w:t>
      </w:r>
      <w:r w:rsidR="00EC429C" w:rsidRPr="00ED56CA">
        <w:rPr>
          <w:rFonts w:ascii="Times New Roman" w:hAnsi="Times New Roman"/>
          <w:sz w:val="28"/>
          <w:szCs w:val="28"/>
        </w:rPr>
        <w:t xml:space="preserve"> </w:t>
      </w:r>
      <w:r w:rsidR="0079509B" w:rsidRPr="00ED56CA">
        <w:rPr>
          <w:rFonts w:ascii="Times New Roman" w:hAnsi="Times New Roman"/>
          <w:sz w:val="28"/>
          <w:szCs w:val="28"/>
        </w:rPr>
        <w:t xml:space="preserve">конструкторские бюро, именитые инженеры, брендовые фирмы получают заказы на создание для своих городов </w:t>
      </w:r>
      <w:r w:rsidR="00F44563" w:rsidRPr="00ED56CA">
        <w:rPr>
          <w:rFonts w:ascii="Times New Roman" w:hAnsi="Times New Roman"/>
          <w:sz w:val="28"/>
          <w:szCs w:val="28"/>
        </w:rPr>
        <w:t>не просто технических проектов сооружений. Но на создание их с высочайшими эстетическими характеристиками. Служащими в прямом смысле слова украшением таких городов.</w:t>
      </w:r>
    </w:p>
    <w:p w:rsidR="00F44563" w:rsidRPr="00ED56CA" w:rsidRDefault="00F44563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D56CA">
        <w:rPr>
          <w:rFonts w:ascii="Times New Roman" w:hAnsi="Times New Roman"/>
          <w:sz w:val="28"/>
          <w:szCs w:val="28"/>
        </w:rPr>
        <w:t xml:space="preserve">     </w:t>
      </w:r>
      <w:r w:rsidR="00ED56CA">
        <w:rPr>
          <w:rFonts w:ascii="Times New Roman" w:hAnsi="Times New Roman"/>
          <w:sz w:val="28"/>
          <w:szCs w:val="28"/>
        </w:rPr>
        <w:t>Да</w:t>
      </w:r>
      <w:r w:rsidRPr="00ED56CA">
        <w:rPr>
          <w:rFonts w:ascii="Times New Roman" w:hAnsi="Times New Roman"/>
          <w:sz w:val="28"/>
          <w:szCs w:val="28"/>
        </w:rPr>
        <w:t xml:space="preserve"> и любая, пожалуй, современная техническая конструкция кроме утилитарного своего предназначения обязана быть образцом эстетических воззрений. Ведь так было всегда – от Сирийской Пальмиры с ее храмами и дворцами, до сегодняшних небоскребов по всему свету. </w:t>
      </w:r>
    </w:p>
    <w:p w:rsidR="00F44563" w:rsidRPr="00ED56CA" w:rsidRDefault="00ED56CA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F44563" w:rsidRPr="00ED56CA">
        <w:rPr>
          <w:rFonts w:ascii="Times New Roman" w:hAnsi="Times New Roman"/>
          <w:sz w:val="28"/>
          <w:szCs w:val="28"/>
        </w:rPr>
        <w:t xml:space="preserve">Конечно, многое вокруг нас все еще </w:t>
      </w:r>
      <w:r w:rsidRPr="00ED56CA">
        <w:rPr>
          <w:rFonts w:ascii="Times New Roman" w:hAnsi="Times New Roman"/>
          <w:sz w:val="28"/>
          <w:szCs w:val="28"/>
        </w:rPr>
        <w:t xml:space="preserve">строится не только в стиле «абы </w:t>
      </w:r>
      <w:r w:rsidR="00F44563" w:rsidRPr="00ED56CA">
        <w:rPr>
          <w:rFonts w:ascii="Times New Roman" w:hAnsi="Times New Roman"/>
          <w:sz w:val="28"/>
          <w:szCs w:val="28"/>
        </w:rPr>
        <w:t xml:space="preserve">как», но и просто безобразно. </w:t>
      </w:r>
      <w:r w:rsidRPr="00ED56CA">
        <w:rPr>
          <w:rFonts w:ascii="Times New Roman" w:hAnsi="Times New Roman"/>
          <w:sz w:val="28"/>
          <w:szCs w:val="28"/>
        </w:rPr>
        <w:t>Поэтому моя</w:t>
      </w:r>
      <w:r w:rsidR="00F44563" w:rsidRPr="00ED56CA">
        <w:rPr>
          <w:rFonts w:ascii="Times New Roman" w:hAnsi="Times New Roman"/>
          <w:sz w:val="28"/>
          <w:szCs w:val="28"/>
        </w:rPr>
        <w:t xml:space="preserve"> голубая мечта – </w:t>
      </w:r>
      <w:r>
        <w:rPr>
          <w:rFonts w:ascii="Times New Roman" w:hAnsi="Times New Roman"/>
          <w:sz w:val="28"/>
          <w:szCs w:val="28"/>
        </w:rPr>
        <w:t xml:space="preserve">создать </w:t>
      </w:r>
      <w:r w:rsidR="00F44563" w:rsidRPr="00ED56CA">
        <w:rPr>
          <w:rFonts w:ascii="Times New Roman" w:hAnsi="Times New Roman"/>
          <w:sz w:val="28"/>
          <w:szCs w:val="28"/>
        </w:rPr>
        <w:t xml:space="preserve">перекидной пешеходный мост – </w:t>
      </w:r>
      <w:r>
        <w:rPr>
          <w:rFonts w:ascii="Times New Roman" w:hAnsi="Times New Roman"/>
          <w:sz w:val="28"/>
          <w:szCs w:val="28"/>
        </w:rPr>
        <w:t>который будет</w:t>
      </w:r>
      <w:r w:rsidR="00F44563" w:rsidRPr="00ED56CA">
        <w:rPr>
          <w:rFonts w:ascii="Times New Roman" w:hAnsi="Times New Roman"/>
          <w:sz w:val="28"/>
          <w:szCs w:val="28"/>
        </w:rPr>
        <w:t xml:space="preserve"> не только </w:t>
      </w:r>
      <w:r>
        <w:rPr>
          <w:rFonts w:ascii="Times New Roman" w:hAnsi="Times New Roman"/>
          <w:sz w:val="28"/>
          <w:szCs w:val="28"/>
        </w:rPr>
        <w:t>нуж</w:t>
      </w:r>
      <w:r w:rsidR="00F44563" w:rsidRPr="00ED56CA">
        <w:rPr>
          <w:rFonts w:ascii="Times New Roman" w:hAnsi="Times New Roman"/>
          <w:sz w:val="28"/>
          <w:szCs w:val="28"/>
        </w:rPr>
        <w:t xml:space="preserve">ен людям, но </w:t>
      </w:r>
      <w:r w:rsidRPr="00ED56CA">
        <w:rPr>
          <w:rFonts w:ascii="Times New Roman" w:hAnsi="Times New Roman"/>
          <w:sz w:val="28"/>
          <w:szCs w:val="28"/>
        </w:rPr>
        <w:t xml:space="preserve">и </w:t>
      </w:r>
      <w:r w:rsidR="00F44563" w:rsidRPr="00ED56CA">
        <w:rPr>
          <w:rFonts w:ascii="Times New Roman" w:hAnsi="Times New Roman"/>
          <w:sz w:val="28"/>
          <w:szCs w:val="28"/>
        </w:rPr>
        <w:t>быть технически совершенным и широко применимы.</w:t>
      </w:r>
    </w:p>
    <w:p w:rsidR="00F44563" w:rsidRPr="00ED56CA" w:rsidRDefault="00F44563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D56CA">
        <w:rPr>
          <w:rFonts w:ascii="Times New Roman" w:hAnsi="Times New Roman"/>
          <w:sz w:val="28"/>
          <w:szCs w:val="28"/>
        </w:rPr>
        <w:t xml:space="preserve">  </w:t>
      </w:r>
      <w:r w:rsidR="00ED56CA">
        <w:rPr>
          <w:rFonts w:ascii="Times New Roman" w:hAnsi="Times New Roman"/>
          <w:sz w:val="28"/>
          <w:szCs w:val="28"/>
        </w:rPr>
        <w:t xml:space="preserve">     </w:t>
      </w:r>
      <w:r w:rsidR="006A60B9" w:rsidRPr="00ED56CA">
        <w:rPr>
          <w:rFonts w:ascii="Times New Roman" w:hAnsi="Times New Roman"/>
          <w:sz w:val="28"/>
          <w:szCs w:val="28"/>
        </w:rPr>
        <w:t>С этого и началась моя работа над данной темой. Моей работой заинтересовались одноклассники, поддержал учитель технологии, директор школы. И работа пошла значительно бы</w:t>
      </w:r>
      <w:r w:rsidR="009D0882" w:rsidRPr="00ED56CA">
        <w:rPr>
          <w:rFonts w:ascii="Times New Roman" w:hAnsi="Times New Roman"/>
          <w:sz w:val="28"/>
          <w:szCs w:val="28"/>
        </w:rPr>
        <w:t>с</w:t>
      </w:r>
      <w:r w:rsidR="006A60B9" w:rsidRPr="00ED56CA">
        <w:rPr>
          <w:rFonts w:ascii="Times New Roman" w:hAnsi="Times New Roman"/>
          <w:sz w:val="28"/>
          <w:szCs w:val="28"/>
        </w:rPr>
        <w:t xml:space="preserve">трее и качественнее. Класс распределился на группы – конструктора, прочнисты, дизайнеры, исследователи, расчетчики. У каждой группы свои задачи. </w:t>
      </w:r>
    </w:p>
    <w:p w:rsidR="00B3700D" w:rsidRPr="00ED56CA" w:rsidRDefault="006A60B9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D56CA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ED56CA">
        <w:rPr>
          <w:rFonts w:ascii="Times New Roman" w:hAnsi="Times New Roman"/>
          <w:sz w:val="28"/>
          <w:szCs w:val="28"/>
        </w:rPr>
        <w:t xml:space="preserve">     </w:t>
      </w:r>
      <w:r w:rsidRPr="00ED56CA">
        <w:rPr>
          <w:rFonts w:ascii="Times New Roman" w:hAnsi="Times New Roman"/>
          <w:sz w:val="28"/>
          <w:szCs w:val="28"/>
        </w:rPr>
        <w:t xml:space="preserve">Параллельно с проработкой </w:t>
      </w:r>
      <w:r w:rsidR="009D0882" w:rsidRPr="00ED56CA">
        <w:rPr>
          <w:rFonts w:ascii="Times New Roman" w:hAnsi="Times New Roman"/>
          <w:sz w:val="28"/>
          <w:szCs w:val="28"/>
        </w:rPr>
        <w:t>теоретических</w:t>
      </w:r>
      <w:r w:rsidRPr="00ED56CA">
        <w:rPr>
          <w:rFonts w:ascii="Times New Roman" w:hAnsi="Times New Roman"/>
          <w:sz w:val="28"/>
          <w:szCs w:val="28"/>
        </w:rPr>
        <w:t xml:space="preserve"> вопросов проекта создавались модели на 3</w:t>
      </w:r>
      <w:r w:rsidRPr="00ED56CA">
        <w:rPr>
          <w:rFonts w:ascii="Times New Roman" w:hAnsi="Times New Roman"/>
          <w:sz w:val="28"/>
          <w:szCs w:val="28"/>
          <w:lang w:val="en-US"/>
        </w:rPr>
        <w:t>D</w:t>
      </w:r>
      <w:r w:rsidRPr="00ED56CA">
        <w:rPr>
          <w:rFonts w:ascii="Times New Roman" w:hAnsi="Times New Roman"/>
          <w:sz w:val="28"/>
          <w:szCs w:val="28"/>
        </w:rPr>
        <w:t xml:space="preserve">-принтере для отработки конструкции отдельных узлов и вторая – роботизированная из робототехнического конструктора </w:t>
      </w:r>
      <w:r w:rsidRPr="00ED56CA">
        <w:rPr>
          <w:rFonts w:ascii="Times New Roman" w:hAnsi="Times New Roman"/>
          <w:sz w:val="28"/>
          <w:szCs w:val="28"/>
          <w:lang w:val="en-US"/>
        </w:rPr>
        <w:t>Lego</w:t>
      </w:r>
      <w:r w:rsidRPr="00ED56C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D56CA">
        <w:rPr>
          <w:rFonts w:ascii="Times New Roman" w:hAnsi="Times New Roman"/>
          <w:sz w:val="28"/>
          <w:szCs w:val="28"/>
          <w:lang w:val="en-US"/>
        </w:rPr>
        <w:t>Mindstrom</w:t>
      </w:r>
      <w:proofErr w:type="spellEnd"/>
      <w:r w:rsidRPr="00ED56CA">
        <w:rPr>
          <w:rFonts w:ascii="Times New Roman" w:hAnsi="Times New Roman"/>
          <w:sz w:val="28"/>
          <w:szCs w:val="28"/>
        </w:rPr>
        <w:t xml:space="preserve">  </w:t>
      </w:r>
      <w:r w:rsidR="000F4B22" w:rsidRPr="00ED56CA">
        <w:rPr>
          <w:rFonts w:ascii="Times New Roman" w:hAnsi="Times New Roman"/>
          <w:sz w:val="28"/>
          <w:szCs w:val="28"/>
        </w:rPr>
        <w:t>-</w:t>
      </w:r>
      <w:proofErr w:type="gramEnd"/>
      <w:r w:rsidR="000F4B22" w:rsidRPr="00ED56CA">
        <w:rPr>
          <w:rFonts w:ascii="Times New Roman" w:hAnsi="Times New Roman"/>
          <w:sz w:val="28"/>
          <w:szCs w:val="28"/>
        </w:rPr>
        <w:t xml:space="preserve"> для исследования динамики процесса развертывания и свертывания моста.</w:t>
      </w:r>
    </w:p>
    <w:p w:rsidR="00136C84" w:rsidRPr="00ED56CA" w:rsidRDefault="00B3700D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D56CA">
        <w:rPr>
          <w:rFonts w:ascii="Times New Roman" w:hAnsi="Times New Roman"/>
          <w:sz w:val="28"/>
          <w:szCs w:val="28"/>
        </w:rPr>
        <w:t xml:space="preserve"> </w:t>
      </w:r>
      <w:r w:rsidR="00ED56CA">
        <w:rPr>
          <w:rFonts w:ascii="Times New Roman" w:hAnsi="Times New Roman"/>
          <w:sz w:val="28"/>
          <w:szCs w:val="28"/>
        </w:rPr>
        <w:t xml:space="preserve">    </w:t>
      </w:r>
      <w:r w:rsidRPr="00ED56CA">
        <w:rPr>
          <w:rFonts w:ascii="Times New Roman" w:hAnsi="Times New Roman"/>
          <w:sz w:val="28"/>
          <w:szCs w:val="28"/>
        </w:rPr>
        <w:t>Развертывающийся мост ввиду своей необычности, завораживает человека, и способен привлечь большое число просто зрителей, желающих</w:t>
      </w:r>
      <w:r w:rsidR="000F4B22" w:rsidRPr="00ED56CA">
        <w:rPr>
          <w:rFonts w:ascii="Times New Roman" w:hAnsi="Times New Roman"/>
          <w:sz w:val="28"/>
          <w:szCs w:val="28"/>
        </w:rPr>
        <w:t xml:space="preserve"> </w:t>
      </w:r>
      <w:r w:rsidR="00EC429C" w:rsidRPr="00ED56CA">
        <w:rPr>
          <w:rFonts w:ascii="Times New Roman" w:hAnsi="Times New Roman"/>
          <w:sz w:val="28"/>
          <w:szCs w:val="28"/>
        </w:rPr>
        <w:t>п</w:t>
      </w:r>
      <w:r w:rsidRPr="00ED56CA">
        <w:rPr>
          <w:rFonts w:ascii="Times New Roman" w:hAnsi="Times New Roman"/>
          <w:sz w:val="28"/>
          <w:szCs w:val="28"/>
        </w:rPr>
        <w:t>олюбоваться т</w:t>
      </w:r>
      <w:r w:rsidR="00EC429C" w:rsidRPr="00ED56CA">
        <w:rPr>
          <w:rFonts w:ascii="Times New Roman" w:hAnsi="Times New Roman"/>
          <w:sz w:val="28"/>
          <w:szCs w:val="28"/>
        </w:rPr>
        <w:t>аким зрелищем. Но конструктор, д</w:t>
      </w:r>
      <w:r w:rsidRPr="00ED56CA">
        <w:rPr>
          <w:rFonts w:ascii="Times New Roman" w:hAnsi="Times New Roman"/>
          <w:sz w:val="28"/>
          <w:szCs w:val="28"/>
        </w:rPr>
        <w:t>олжен</w:t>
      </w:r>
      <w:r w:rsidR="00ED56CA">
        <w:rPr>
          <w:rFonts w:ascii="Times New Roman" w:hAnsi="Times New Roman"/>
          <w:sz w:val="28"/>
          <w:szCs w:val="28"/>
        </w:rPr>
        <w:t>,</w:t>
      </w:r>
      <w:r w:rsidRPr="00ED56CA">
        <w:rPr>
          <w:rFonts w:ascii="Times New Roman" w:hAnsi="Times New Roman"/>
          <w:sz w:val="28"/>
          <w:szCs w:val="28"/>
        </w:rPr>
        <w:t xml:space="preserve"> учитывая именно этот факт</w:t>
      </w:r>
      <w:r w:rsidR="00EC429C" w:rsidRPr="00ED56CA">
        <w:rPr>
          <w:rFonts w:ascii="Times New Roman" w:hAnsi="Times New Roman"/>
          <w:sz w:val="28"/>
          <w:szCs w:val="28"/>
        </w:rPr>
        <w:t>,</w:t>
      </w:r>
      <w:r w:rsidRPr="00ED56CA">
        <w:rPr>
          <w:rFonts w:ascii="Times New Roman" w:hAnsi="Times New Roman"/>
          <w:sz w:val="28"/>
          <w:szCs w:val="28"/>
        </w:rPr>
        <w:t xml:space="preserve"> продумать очень серьезно вопросы эксплуатационной прочности сооружения. Что так же нашло свое отражение и в нашей работе.</w:t>
      </w:r>
    </w:p>
    <w:p w:rsidR="00EC429C" w:rsidRDefault="00B3700D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Давно стало аксиомой, что зрелищная привлекательность </w:t>
      </w:r>
      <w:r w:rsidR="00ED56CA">
        <w:rPr>
          <w:rFonts w:ascii="Times New Roman" w:hAnsi="Times New Roman"/>
          <w:sz w:val="28"/>
          <w:szCs w:val="28"/>
        </w:rPr>
        <w:t>любо</w:t>
      </w:r>
      <w:r>
        <w:rPr>
          <w:rFonts w:ascii="Times New Roman" w:hAnsi="Times New Roman"/>
          <w:sz w:val="28"/>
          <w:szCs w:val="28"/>
        </w:rPr>
        <w:t>го сооружения в городе является, как говорят в</w:t>
      </w:r>
      <w:r w:rsidR="00E9597E">
        <w:rPr>
          <w:rFonts w:ascii="Times New Roman" w:hAnsi="Times New Roman"/>
          <w:sz w:val="28"/>
          <w:szCs w:val="28"/>
        </w:rPr>
        <w:t xml:space="preserve"> современной </w:t>
      </w:r>
      <w:r w:rsidR="009D0882">
        <w:rPr>
          <w:rFonts w:ascii="Times New Roman" w:hAnsi="Times New Roman"/>
          <w:sz w:val="28"/>
          <w:szCs w:val="28"/>
        </w:rPr>
        <w:t>экономике, -</w:t>
      </w:r>
      <w:r w:rsidR="00E9597E">
        <w:rPr>
          <w:rFonts w:ascii="Times New Roman" w:hAnsi="Times New Roman"/>
          <w:sz w:val="28"/>
          <w:szCs w:val="28"/>
        </w:rPr>
        <w:t xml:space="preserve"> потенциалом туристической привлекательности. Достаточно вспомнить, что в любом посещаемом туристами городе</w:t>
      </w:r>
      <w:r w:rsidR="00EC429C">
        <w:rPr>
          <w:rFonts w:ascii="Times New Roman" w:hAnsi="Times New Roman"/>
          <w:sz w:val="28"/>
          <w:szCs w:val="28"/>
        </w:rPr>
        <w:t>,</w:t>
      </w:r>
      <w:r w:rsidR="00E9597E">
        <w:rPr>
          <w:rFonts w:ascii="Times New Roman" w:hAnsi="Times New Roman"/>
          <w:sz w:val="28"/>
          <w:szCs w:val="28"/>
        </w:rPr>
        <w:t xml:space="preserve"> маршруты перемещения проходят </w:t>
      </w:r>
      <w:r w:rsidR="00ED56CA">
        <w:rPr>
          <w:rFonts w:ascii="Times New Roman" w:hAnsi="Times New Roman"/>
          <w:sz w:val="28"/>
          <w:szCs w:val="28"/>
        </w:rPr>
        <w:t>чаще всего</w:t>
      </w:r>
      <w:r w:rsidR="00EC429C">
        <w:rPr>
          <w:rFonts w:ascii="Times New Roman" w:hAnsi="Times New Roman"/>
          <w:sz w:val="28"/>
          <w:szCs w:val="28"/>
        </w:rPr>
        <w:t xml:space="preserve"> </w:t>
      </w:r>
      <w:r w:rsidR="009D0882">
        <w:rPr>
          <w:rFonts w:ascii="Times New Roman" w:hAnsi="Times New Roman"/>
          <w:sz w:val="28"/>
          <w:szCs w:val="28"/>
        </w:rPr>
        <w:t xml:space="preserve">именно около сооружений типа Эйфелевой башни или </w:t>
      </w:r>
      <w:r w:rsidR="00ED56CA">
        <w:rPr>
          <w:rFonts w:ascii="Times New Roman" w:hAnsi="Times New Roman"/>
          <w:sz w:val="28"/>
          <w:szCs w:val="28"/>
        </w:rPr>
        <w:t xml:space="preserve">у </w:t>
      </w:r>
      <w:r w:rsidR="009D0882">
        <w:rPr>
          <w:rFonts w:ascii="Times New Roman" w:hAnsi="Times New Roman"/>
          <w:sz w:val="28"/>
          <w:szCs w:val="28"/>
        </w:rPr>
        <w:t>пирамид Хеопса. Нашлось, сооружение подобное нашему на одной из улиц современного Лондона, где прои</w:t>
      </w:r>
      <w:r w:rsidR="00ED56CA">
        <w:rPr>
          <w:rFonts w:ascii="Times New Roman" w:hAnsi="Times New Roman"/>
          <w:sz w:val="28"/>
          <w:szCs w:val="28"/>
        </w:rPr>
        <w:t>сходит пересечение улицы</w:t>
      </w:r>
      <w:r w:rsidR="009D0882">
        <w:rPr>
          <w:rFonts w:ascii="Times New Roman" w:hAnsi="Times New Roman"/>
          <w:sz w:val="28"/>
          <w:szCs w:val="28"/>
        </w:rPr>
        <w:t xml:space="preserve"> </w:t>
      </w:r>
      <w:r w:rsidR="00ED56CA">
        <w:rPr>
          <w:rFonts w:ascii="Times New Roman" w:hAnsi="Times New Roman"/>
          <w:sz w:val="28"/>
          <w:szCs w:val="28"/>
        </w:rPr>
        <w:t>с водным каналом</w:t>
      </w:r>
      <w:r w:rsidR="009D0882">
        <w:rPr>
          <w:rFonts w:ascii="Times New Roman" w:hAnsi="Times New Roman"/>
          <w:sz w:val="28"/>
          <w:szCs w:val="28"/>
        </w:rPr>
        <w:t xml:space="preserve">. Для пешеходов строить стационарный переход </w:t>
      </w:r>
      <w:r w:rsidR="00ED56CA">
        <w:rPr>
          <w:rFonts w:ascii="Times New Roman" w:hAnsi="Times New Roman"/>
          <w:sz w:val="28"/>
          <w:szCs w:val="28"/>
        </w:rPr>
        <w:t xml:space="preserve">здесь нерационально </w:t>
      </w:r>
      <w:r w:rsidR="009D0882">
        <w:rPr>
          <w:rFonts w:ascii="Times New Roman" w:hAnsi="Times New Roman"/>
          <w:sz w:val="28"/>
          <w:szCs w:val="28"/>
        </w:rPr>
        <w:t>и был построен раскрывающийся. Теперь он еще и «зарабатывает» деньги на свое содержание, так как маршрут около него оказался одним из самых востребованных в Лондоне.</w:t>
      </w:r>
      <w:r w:rsidR="00CC49CA">
        <w:rPr>
          <w:rFonts w:ascii="Times New Roman" w:hAnsi="Times New Roman"/>
          <w:sz w:val="28"/>
          <w:szCs w:val="28"/>
        </w:rPr>
        <w:t xml:space="preserve"> Этот мост и был взят нами в качестве прототипа</w:t>
      </w:r>
      <w:r w:rsidR="007C4729">
        <w:rPr>
          <w:rFonts w:ascii="Times New Roman" w:hAnsi="Times New Roman"/>
          <w:sz w:val="28"/>
          <w:szCs w:val="28"/>
        </w:rPr>
        <w:t xml:space="preserve"> </w:t>
      </w:r>
      <w:r w:rsidR="007C4729" w:rsidRPr="00EE6C44">
        <w:rPr>
          <w:rFonts w:ascii="Times New Roman" w:hAnsi="Times New Roman"/>
          <w:sz w:val="28"/>
          <w:szCs w:val="28"/>
        </w:rPr>
        <w:t xml:space="preserve">(Рис. </w:t>
      </w:r>
      <w:r w:rsidR="00EE6C44" w:rsidRPr="00EE6C44">
        <w:rPr>
          <w:rFonts w:ascii="Times New Roman" w:hAnsi="Times New Roman"/>
          <w:sz w:val="28"/>
          <w:szCs w:val="28"/>
        </w:rPr>
        <w:t>1</w:t>
      </w:r>
      <w:r w:rsidR="007C4729" w:rsidRPr="00EE6C44">
        <w:rPr>
          <w:rFonts w:ascii="Times New Roman" w:hAnsi="Times New Roman"/>
          <w:sz w:val="28"/>
          <w:szCs w:val="28"/>
        </w:rPr>
        <w:t>)</w:t>
      </w:r>
      <w:r w:rsidR="00CC49CA" w:rsidRPr="00EE6C44">
        <w:rPr>
          <w:rFonts w:ascii="Times New Roman" w:hAnsi="Times New Roman"/>
          <w:sz w:val="28"/>
          <w:szCs w:val="28"/>
        </w:rPr>
        <w:t>.</w:t>
      </w:r>
    </w:p>
    <w:p w:rsidR="00CC49CA" w:rsidRDefault="00EE6C44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BB9FB8" wp14:editId="2BEB208C">
            <wp:extent cx="2060812" cy="2344099"/>
            <wp:effectExtent l="0" t="0" r="0" b="0"/>
            <wp:docPr id="9" name="Рисунок 9" descr="Rolling Bridge. Лонд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lling Bridge. Лонд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92" cy="23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9E" w:rsidRDefault="00EE6C44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1. Мост – прототип в рабочем положении - высоко поднятая ферма.</w:t>
      </w:r>
    </w:p>
    <w:p w:rsidR="00CC49CA" w:rsidRDefault="00E05758" w:rsidP="00BC36E4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="00CC49CA" w:rsidRPr="00CC49CA">
        <w:rPr>
          <w:rFonts w:ascii="Times New Roman" w:hAnsi="Times New Roman"/>
          <w:b/>
          <w:sz w:val="28"/>
          <w:szCs w:val="28"/>
        </w:rPr>
        <w:t xml:space="preserve">Анализ эксплуатационных характеристик моста </w:t>
      </w:r>
      <w:r w:rsidR="00CC49CA">
        <w:rPr>
          <w:rFonts w:ascii="Times New Roman" w:hAnsi="Times New Roman"/>
          <w:b/>
          <w:sz w:val="28"/>
          <w:szCs w:val="28"/>
        </w:rPr>
        <w:t>–</w:t>
      </w:r>
      <w:r w:rsidR="00CC49CA" w:rsidRPr="00CC49CA">
        <w:rPr>
          <w:rFonts w:ascii="Times New Roman" w:hAnsi="Times New Roman"/>
          <w:b/>
          <w:sz w:val="28"/>
          <w:szCs w:val="28"/>
        </w:rPr>
        <w:t xml:space="preserve"> прототипа</w:t>
      </w:r>
    </w:p>
    <w:p w:rsidR="006D2D9E" w:rsidRDefault="006D2D9E" w:rsidP="00BC36E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05758" w:rsidRPr="00E05758" w:rsidRDefault="00E05758" w:rsidP="00BC36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05758">
        <w:rPr>
          <w:color w:val="000000"/>
          <w:sz w:val="28"/>
          <w:szCs w:val="28"/>
        </w:rPr>
        <w:t>2.1. Описание прототипа</w:t>
      </w:r>
    </w:p>
    <w:p w:rsidR="00E05758" w:rsidRPr="00F972D5" w:rsidRDefault="00E05758" w:rsidP="00BC36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972D5">
        <w:rPr>
          <w:color w:val="000000"/>
          <w:sz w:val="28"/>
          <w:szCs w:val="28"/>
        </w:rPr>
        <w:t xml:space="preserve">Скручивающийся мост или </w:t>
      </w:r>
      <w:proofErr w:type="spellStart"/>
      <w:r w:rsidRPr="00F972D5">
        <w:rPr>
          <w:color w:val="000000"/>
          <w:sz w:val="28"/>
          <w:szCs w:val="28"/>
        </w:rPr>
        <w:t>The</w:t>
      </w:r>
      <w:proofErr w:type="spellEnd"/>
      <w:r w:rsidRPr="00F972D5">
        <w:rPr>
          <w:color w:val="000000"/>
          <w:sz w:val="28"/>
          <w:szCs w:val="28"/>
        </w:rPr>
        <w:t xml:space="preserve"> </w:t>
      </w:r>
      <w:proofErr w:type="spellStart"/>
      <w:r w:rsidRPr="00F972D5">
        <w:rPr>
          <w:color w:val="000000"/>
          <w:sz w:val="28"/>
          <w:szCs w:val="28"/>
        </w:rPr>
        <w:t>Rolling</w:t>
      </w:r>
      <w:proofErr w:type="spellEnd"/>
      <w:r w:rsidRPr="00F972D5">
        <w:rPr>
          <w:color w:val="000000"/>
          <w:sz w:val="28"/>
          <w:szCs w:val="28"/>
        </w:rPr>
        <w:t xml:space="preserve"> </w:t>
      </w:r>
      <w:proofErr w:type="spellStart"/>
      <w:r w:rsidRPr="00F972D5">
        <w:rPr>
          <w:color w:val="000000"/>
          <w:sz w:val="28"/>
          <w:szCs w:val="28"/>
        </w:rPr>
        <w:t>Bridge</w:t>
      </w:r>
      <w:proofErr w:type="spellEnd"/>
      <w:r w:rsidRPr="00F972D5">
        <w:rPr>
          <w:color w:val="000000"/>
          <w:sz w:val="28"/>
          <w:szCs w:val="28"/>
        </w:rPr>
        <w:t xml:space="preserve"> – из тех мостов, про которые п</w:t>
      </w:r>
      <w:r w:rsidR="00ED56CA">
        <w:rPr>
          <w:color w:val="000000"/>
          <w:sz w:val="28"/>
          <w:szCs w:val="28"/>
        </w:rPr>
        <w:t>ринято говорить «странный». Это</w:t>
      </w:r>
      <w:r w:rsidRPr="00F972D5">
        <w:rPr>
          <w:color w:val="000000"/>
          <w:sz w:val="28"/>
          <w:szCs w:val="28"/>
        </w:rPr>
        <w:t xml:space="preserve"> мост-трансформер</w:t>
      </w:r>
      <w:r w:rsidR="00ED56CA">
        <w:rPr>
          <w:color w:val="000000"/>
          <w:sz w:val="28"/>
          <w:szCs w:val="28"/>
        </w:rPr>
        <w:t>, он</w:t>
      </w:r>
      <w:r w:rsidRPr="00F972D5">
        <w:rPr>
          <w:color w:val="000000"/>
          <w:sz w:val="28"/>
          <w:szCs w:val="28"/>
        </w:rPr>
        <w:t xml:space="preserve"> </w:t>
      </w:r>
      <w:r w:rsidR="00356943">
        <w:rPr>
          <w:color w:val="000000"/>
          <w:sz w:val="28"/>
          <w:szCs w:val="28"/>
        </w:rPr>
        <w:t>«</w:t>
      </w:r>
      <w:r w:rsidRPr="00F972D5">
        <w:rPr>
          <w:color w:val="000000"/>
          <w:sz w:val="28"/>
          <w:szCs w:val="28"/>
        </w:rPr>
        <w:t>умеет</w:t>
      </w:r>
      <w:r w:rsidR="00356943">
        <w:rPr>
          <w:color w:val="000000"/>
          <w:sz w:val="28"/>
          <w:szCs w:val="28"/>
        </w:rPr>
        <w:t>»</w:t>
      </w:r>
      <w:r w:rsidRPr="00F972D5">
        <w:rPr>
          <w:color w:val="000000"/>
          <w:sz w:val="28"/>
          <w:szCs w:val="28"/>
        </w:rPr>
        <w:t xml:space="preserve"> сворачиваться и разворачиваться, подобно гусенице. Оригинальность творческого замысла его создателя, английского </w:t>
      </w:r>
      <w:r w:rsidR="009021AE">
        <w:rPr>
          <w:color w:val="000000"/>
          <w:sz w:val="28"/>
          <w:szCs w:val="28"/>
        </w:rPr>
        <w:t>дизайне</w:t>
      </w:r>
      <w:r w:rsidRPr="00F972D5">
        <w:rPr>
          <w:color w:val="000000"/>
          <w:sz w:val="28"/>
          <w:szCs w:val="28"/>
        </w:rPr>
        <w:t xml:space="preserve">ра Томаса </w:t>
      </w:r>
      <w:proofErr w:type="spellStart"/>
      <w:r w:rsidRPr="00F972D5">
        <w:rPr>
          <w:color w:val="000000"/>
          <w:sz w:val="28"/>
          <w:szCs w:val="28"/>
        </w:rPr>
        <w:t>Хизервика</w:t>
      </w:r>
      <w:proofErr w:type="spellEnd"/>
      <w:r w:rsidRPr="00F972D5">
        <w:rPr>
          <w:color w:val="000000"/>
          <w:sz w:val="28"/>
          <w:szCs w:val="28"/>
        </w:rPr>
        <w:t xml:space="preserve">, в 2005 году, принесла </w:t>
      </w:r>
      <w:r w:rsidR="00356943">
        <w:rPr>
          <w:color w:val="000000"/>
          <w:sz w:val="28"/>
          <w:szCs w:val="28"/>
        </w:rPr>
        <w:t>ему</w:t>
      </w:r>
      <w:r w:rsidRPr="00F972D5">
        <w:rPr>
          <w:color w:val="000000"/>
          <w:sz w:val="28"/>
          <w:szCs w:val="28"/>
        </w:rPr>
        <w:t xml:space="preserve"> престижную архитектурную премию </w:t>
      </w:r>
      <w:proofErr w:type="spellStart"/>
      <w:r w:rsidRPr="00F972D5">
        <w:rPr>
          <w:color w:val="000000"/>
          <w:sz w:val="28"/>
          <w:szCs w:val="28"/>
        </w:rPr>
        <w:t>British</w:t>
      </w:r>
      <w:proofErr w:type="spellEnd"/>
      <w:r w:rsidRPr="00F972D5">
        <w:rPr>
          <w:color w:val="000000"/>
          <w:sz w:val="28"/>
          <w:szCs w:val="28"/>
        </w:rPr>
        <w:t xml:space="preserve"> </w:t>
      </w:r>
      <w:proofErr w:type="spellStart"/>
      <w:r w:rsidRPr="00F972D5">
        <w:rPr>
          <w:color w:val="000000"/>
          <w:sz w:val="28"/>
          <w:szCs w:val="28"/>
        </w:rPr>
        <w:t>Structural</w:t>
      </w:r>
      <w:proofErr w:type="spellEnd"/>
      <w:r w:rsidRPr="00F972D5">
        <w:rPr>
          <w:color w:val="000000"/>
          <w:sz w:val="28"/>
          <w:szCs w:val="28"/>
        </w:rPr>
        <w:t xml:space="preserve"> </w:t>
      </w:r>
      <w:proofErr w:type="spellStart"/>
      <w:r w:rsidRPr="00F972D5">
        <w:rPr>
          <w:color w:val="000000"/>
          <w:sz w:val="28"/>
          <w:szCs w:val="28"/>
        </w:rPr>
        <w:t>Steel</w:t>
      </w:r>
      <w:proofErr w:type="spellEnd"/>
      <w:r w:rsidRPr="00F972D5">
        <w:rPr>
          <w:color w:val="000000"/>
          <w:sz w:val="28"/>
          <w:szCs w:val="28"/>
        </w:rPr>
        <w:t xml:space="preserve"> </w:t>
      </w:r>
      <w:proofErr w:type="spellStart"/>
      <w:r w:rsidRPr="00F972D5">
        <w:rPr>
          <w:color w:val="000000"/>
          <w:sz w:val="28"/>
          <w:szCs w:val="28"/>
        </w:rPr>
        <w:t>Design</w:t>
      </w:r>
      <w:proofErr w:type="spellEnd"/>
      <w:r w:rsidRPr="00F972D5">
        <w:rPr>
          <w:color w:val="000000"/>
          <w:sz w:val="28"/>
          <w:szCs w:val="28"/>
        </w:rPr>
        <w:t xml:space="preserve"> </w:t>
      </w:r>
      <w:proofErr w:type="spellStart"/>
      <w:r w:rsidRPr="00F972D5">
        <w:rPr>
          <w:color w:val="000000"/>
          <w:sz w:val="28"/>
          <w:szCs w:val="28"/>
        </w:rPr>
        <w:t>Award</w:t>
      </w:r>
      <w:proofErr w:type="spellEnd"/>
      <w:r>
        <w:rPr>
          <w:color w:val="000000"/>
          <w:sz w:val="28"/>
          <w:szCs w:val="28"/>
        </w:rPr>
        <w:t xml:space="preserve"> и еще </w:t>
      </w:r>
      <w:r w:rsidR="00356943">
        <w:rPr>
          <w:color w:val="000000"/>
          <w:sz w:val="28"/>
          <w:szCs w:val="28"/>
        </w:rPr>
        <w:t xml:space="preserve">в 2014 – 15 году </w:t>
      </w:r>
      <w:r>
        <w:rPr>
          <w:color w:val="000000"/>
          <w:sz w:val="28"/>
          <w:szCs w:val="28"/>
        </w:rPr>
        <w:t>множество самых престижных номина</w:t>
      </w:r>
      <w:r w:rsidR="00E82E5D">
        <w:rPr>
          <w:color w:val="000000"/>
          <w:sz w:val="28"/>
          <w:szCs w:val="28"/>
        </w:rPr>
        <w:t>ций</w:t>
      </w:r>
      <w:r>
        <w:rPr>
          <w:color w:val="000000"/>
          <w:sz w:val="28"/>
          <w:szCs w:val="28"/>
        </w:rPr>
        <w:t>.</w:t>
      </w:r>
      <w:r w:rsidR="00356943">
        <w:rPr>
          <w:color w:val="222222"/>
          <w:sz w:val="28"/>
          <w:szCs w:val="28"/>
          <w:shd w:val="clear" w:color="auto" w:fill="FFFFFF"/>
        </w:rPr>
        <w:t xml:space="preserve"> Сейчас о</w:t>
      </w:r>
      <w:r>
        <w:rPr>
          <w:color w:val="222222"/>
          <w:sz w:val="28"/>
          <w:szCs w:val="28"/>
          <w:shd w:val="clear" w:color="auto" w:fill="FFFFFF"/>
        </w:rPr>
        <w:t xml:space="preserve">н </w:t>
      </w:r>
      <w:r w:rsidR="00356943">
        <w:rPr>
          <w:color w:val="222222"/>
          <w:sz w:val="28"/>
          <w:szCs w:val="28"/>
          <w:shd w:val="clear" w:color="auto" w:fill="FFFFFF"/>
        </w:rPr>
        <w:t>самый молодой дизайнер</w:t>
      </w:r>
      <w:r w:rsidRPr="00E95926">
        <w:rPr>
          <w:color w:val="222222"/>
          <w:sz w:val="28"/>
          <w:szCs w:val="28"/>
          <w:shd w:val="clear" w:color="auto" w:fill="FFFFFF"/>
        </w:rPr>
        <w:t>, удостоивши</w:t>
      </w:r>
      <w:r w:rsidR="00356943">
        <w:rPr>
          <w:color w:val="222222"/>
          <w:sz w:val="28"/>
          <w:szCs w:val="28"/>
          <w:shd w:val="clear" w:color="auto" w:fill="FFFFFF"/>
        </w:rPr>
        <w:t>й</w:t>
      </w:r>
      <w:r w:rsidRPr="00E95926">
        <w:rPr>
          <w:color w:val="222222"/>
          <w:sz w:val="28"/>
          <w:szCs w:val="28"/>
          <w:shd w:val="clear" w:color="auto" w:fill="FFFFFF"/>
        </w:rPr>
        <w:t>ся звания королевского дизайнера в области индустрии.</w:t>
      </w:r>
      <w:r>
        <w:rPr>
          <w:color w:val="000000"/>
          <w:sz w:val="28"/>
          <w:szCs w:val="28"/>
        </w:rPr>
        <w:t xml:space="preserve"> </w:t>
      </w:r>
    </w:p>
    <w:p w:rsidR="00E05758" w:rsidRPr="00F972D5" w:rsidRDefault="00E05758" w:rsidP="00BC36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972D5">
        <w:rPr>
          <w:color w:val="000000"/>
          <w:sz w:val="28"/>
          <w:szCs w:val="28"/>
        </w:rPr>
        <w:t xml:space="preserve">Мост </w:t>
      </w:r>
      <w:proofErr w:type="spellStart"/>
      <w:r w:rsidR="00356943">
        <w:rPr>
          <w:color w:val="000000"/>
          <w:sz w:val="28"/>
          <w:szCs w:val="28"/>
        </w:rPr>
        <w:t>Хизервика</w:t>
      </w:r>
      <w:proofErr w:type="spellEnd"/>
      <w:r w:rsidRPr="00F972D5">
        <w:rPr>
          <w:color w:val="000000"/>
          <w:sz w:val="28"/>
          <w:szCs w:val="28"/>
        </w:rPr>
        <w:t xml:space="preserve"> имеет в длину 12 метров и является исключительно пешеходным. В своей необычности он превзошел </w:t>
      </w:r>
      <w:r>
        <w:rPr>
          <w:color w:val="000000"/>
          <w:sz w:val="28"/>
          <w:szCs w:val="28"/>
        </w:rPr>
        <w:t xml:space="preserve">даже </w:t>
      </w:r>
      <w:r w:rsidRPr="00F972D5">
        <w:rPr>
          <w:color w:val="000000"/>
          <w:sz w:val="28"/>
          <w:szCs w:val="28"/>
        </w:rPr>
        <w:t>своего британского собрата, мост</w:t>
      </w:r>
      <w:r w:rsidRPr="00F972D5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AD4A69">
        <w:fldChar w:fldCharType="begin"/>
      </w:r>
      <w:r w:rsidRPr="00AD4A69">
        <w:instrText xml:space="preserve"> HYPERLINK "http://omyworld.ru/2523" \t "_blank" </w:instrText>
      </w:r>
      <w:r w:rsidRPr="00AD4A69">
        <w:fldChar w:fldCharType="separate"/>
      </w:r>
      <w:r w:rsidRPr="00AD4A69">
        <w:rPr>
          <w:rStyle w:val="a5"/>
          <w:bCs/>
          <w:color w:val="auto"/>
          <w:sz w:val="28"/>
          <w:szCs w:val="28"/>
          <w:u w:val="none"/>
        </w:rPr>
        <w:t>Гейтсхед</w:t>
      </w:r>
      <w:proofErr w:type="spellEnd"/>
      <w:r w:rsidRPr="00AD4A69">
        <w:rPr>
          <w:rStyle w:val="a5"/>
          <w:bCs/>
          <w:color w:val="auto"/>
          <w:sz w:val="28"/>
          <w:szCs w:val="28"/>
          <w:u w:val="none"/>
        </w:rPr>
        <w:t xml:space="preserve"> Миллениум Бридж</w:t>
      </w:r>
      <w:r w:rsidRPr="00AD4A69">
        <w:rPr>
          <w:rStyle w:val="a5"/>
          <w:bCs/>
          <w:color w:val="auto"/>
          <w:sz w:val="28"/>
          <w:szCs w:val="28"/>
          <w:u w:val="none"/>
        </w:rPr>
        <w:fldChar w:fldCharType="end"/>
      </w:r>
      <w:r w:rsidRPr="00AD4A69">
        <w:rPr>
          <w:color w:val="000000"/>
          <w:sz w:val="28"/>
          <w:szCs w:val="28"/>
        </w:rPr>
        <w:t>.</w:t>
      </w:r>
      <w:r w:rsidRPr="00F972D5">
        <w:rPr>
          <w:color w:val="000000"/>
          <w:sz w:val="28"/>
          <w:szCs w:val="28"/>
        </w:rPr>
        <w:t xml:space="preserve"> Если тот, будучи разводным</w:t>
      </w:r>
      <w:r w:rsidRPr="000057BF">
        <w:rPr>
          <w:color w:val="000000"/>
          <w:sz w:val="28"/>
          <w:szCs w:val="28"/>
        </w:rPr>
        <w:t>,</w:t>
      </w:r>
      <w:r w:rsidRPr="00F972D5">
        <w:rPr>
          <w:color w:val="000000"/>
          <w:sz w:val="28"/>
          <w:szCs w:val="28"/>
        </w:rPr>
        <w:t xml:space="preserve"> никогда не разводится, то </w:t>
      </w:r>
      <w:proofErr w:type="spellStart"/>
      <w:r w:rsidRPr="00F972D5">
        <w:rPr>
          <w:color w:val="000000"/>
          <w:sz w:val="28"/>
          <w:szCs w:val="28"/>
        </w:rPr>
        <w:t>The</w:t>
      </w:r>
      <w:proofErr w:type="spellEnd"/>
      <w:r w:rsidRPr="00F972D5">
        <w:rPr>
          <w:color w:val="000000"/>
          <w:sz w:val="28"/>
          <w:szCs w:val="28"/>
        </w:rPr>
        <w:t xml:space="preserve"> </w:t>
      </w:r>
      <w:proofErr w:type="spellStart"/>
      <w:r w:rsidRPr="00F972D5">
        <w:rPr>
          <w:color w:val="000000"/>
          <w:sz w:val="28"/>
          <w:szCs w:val="28"/>
        </w:rPr>
        <w:t>Rolling</w:t>
      </w:r>
      <w:proofErr w:type="spellEnd"/>
      <w:r w:rsidRPr="00F972D5">
        <w:rPr>
          <w:color w:val="000000"/>
          <w:sz w:val="28"/>
          <w:szCs w:val="28"/>
        </w:rPr>
        <w:t xml:space="preserve"> </w:t>
      </w:r>
      <w:proofErr w:type="spellStart"/>
      <w:r w:rsidRPr="00F972D5">
        <w:rPr>
          <w:color w:val="000000"/>
          <w:sz w:val="28"/>
          <w:szCs w:val="28"/>
        </w:rPr>
        <w:t>Bridge</w:t>
      </w:r>
      <w:proofErr w:type="spellEnd"/>
      <w:r w:rsidRPr="00F972D5">
        <w:rPr>
          <w:color w:val="000000"/>
          <w:sz w:val="28"/>
          <w:szCs w:val="28"/>
        </w:rPr>
        <w:t xml:space="preserve"> прекрасно умеет как складываться, так и раскладываться, и делает это регулярно</w:t>
      </w:r>
    </w:p>
    <w:p w:rsidR="00E05758" w:rsidRDefault="00E05758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F972D5">
        <w:rPr>
          <w:rFonts w:ascii="Times New Roman" w:hAnsi="Times New Roman"/>
          <w:sz w:val="28"/>
          <w:szCs w:val="28"/>
        </w:rPr>
        <w:t>В результате туристический маршрут включающий осмотр этого моста стал одним из самых востребованных Лондонских маршрутов</w:t>
      </w:r>
      <w:r w:rsidR="00356943">
        <w:rPr>
          <w:rFonts w:ascii="Times New Roman" w:hAnsi="Times New Roman"/>
          <w:sz w:val="28"/>
          <w:szCs w:val="28"/>
        </w:rPr>
        <w:t>.</w:t>
      </w:r>
      <w:r w:rsidRPr="00F972D5">
        <w:rPr>
          <w:rFonts w:ascii="Times New Roman" w:hAnsi="Times New Roman"/>
          <w:sz w:val="28"/>
          <w:szCs w:val="28"/>
        </w:rPr>
        <w:t xml:space="preserve"> </w:t>
      </w:r>
    </w:p>
    <w:p w:rsidR="00F233CC" w:rsidRDefault="00E05758" w:rsidP="00BC36E4">
      <w:pPr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E95926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 w:rsidR="00C50C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="003569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Конструктивно м</w:t>
      </w:r>
      <w:r w:rsidRPr="00E959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ост </w:t>
      </w:r>
      <w:proofErr w:type="spellStart"/>
      <w:r w:rsidR="003569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Хизервика</w:t>
      </w:r>
      <w:proofErr w:type="spellEnd"/>
      <w:r w:rsidR="003569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959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представляет собой сло</w:t>
      </w:r>
      <w:r w:rsidR="003569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жную гидравлическую конструкцию</w:t>
      </w:r>
      <w:r w:rsidR="00356943" w:rsidRPr="0035694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356943" w:rsidRPr="009D5D0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 шарнирным членением 12- метрового пролетного строения на восемь полутораметровых звеньев. </w:t>
      </w:r>
      <w:r w:rsidR="0035694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 с</w:t>
      </w:r>
      <w:r w:rsidR="00356943" w:rsidRPr="009D5D0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вернуто</w:t>
      </w:r>
      <w:r w:rsidR="0035694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 положении</w:t>
      </w:r>
      <w:r w:rsidR="00356943" w:rsidRPr="009D5D0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35694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оно</w:t>
      </w:r>
      <w:r w:rsidR="00356943" w:rsidRPr="009D5D0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представляет собой правильный октагон</w:t>
      </w:r>
      <w:r w:rsidR="0035694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</w:t>
      </w:r>
      <w:r w:rsidR="00356943" w:rsidRPr="009D5D0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F233CC" w:rsidRPr="009D5D0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его </w:t>
      </w:r>
      <w:r w:rsidR="00F233C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концы (Рис.2)</w:t>
      </w:r>
    </w:p>
    <w:p w:rsidR="00E05758" w:rsidRPr="0044189D" w:rsidRDefault="00F233CC" w:rsidP="00BC36E4">
      <w:pPr>
        <w:spacing w:line="360" w:lineRule="auto"/>
        <w:jc w:val="both"/>
        <w:rPr>
          <w:rFonts w:ascii="Tahoma" w:eastAsia="Times New Roman" w:hAnsi="Tahoma" w:cs="Tahoma"/>
          <w:color w:val="000000"/>
          <w:lang w:eastAsia="ru-RU"/>
        </w:rPr>
      </w:pPr>
      <w:r w:rsidRPr="00F233C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0D5467F7" wp14:editId="7A253430">
            <wp:simplePos x="0" y="0"/>
            <wp:positionH relativeFrom="column">
              <wp:posOffset>1158097</wp:posOffset>
            </wp:positionH>
            <wp:positionV relativeFrom="paragraph">
              <wp:posOffset>711807</wp:posOffset>
            </wp:positionV>
            <wp:extent cx="2744341" cy="1787856"/>
            <wp:effectExtent l="0" t="0" r="0" b="3175"/>
            <wp:wrapTopAndBottom/>
            <wp:docPr id="15" name="Рисунок 15" descr="F:\1 Школа 177\1 Горжусь Россией\Мост закрыт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Школа 177\1 Горжусь Россией\Мост закрыт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12" cy="179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сопркасаются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="00356943" w:rsidRPr="009D5D0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AA19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Нужно</w:t>
      </w:r>
      <w:proofErr w:type="gramEnd"/>
      <w:r w:rsidR="00AA19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отметить</w:t>
      </w:r>
      <w:r w:rsidR="00E05758" w:rsidRPr="00E959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что, если скорость ветра превышает 22 м</w:t>
      </w:r>
      <w:r w:rsidR="003569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/сек</w:t>
      </w:r>
      <w:r w:rsidR="00E05758" w:rsidRPr="00E959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силы гидравлических элементов моста не хватает для складывания, и мост </w:t>
      </w:r>
      <w:r w:rsidR="00E05758" w:rsidRPr="00E959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остается перекинутым на другой берег, движение по воде остается закрытым.</w:t>
      </w:r>
      <w:r w:rsidR="00AA19C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</w:t>
      </w:r>
      <w:r w:rsidR="00E05758" w:rsidRPr="00FB1D9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Каждая из восьми секций представляет собой стальной каркас, заполненный деревянной декой. Вышеупомянутые гидродомкраты встроены в перила между каждыми двумя соседними секциями. Создаваемое </w:t>
      </w:r>
      <w:r w:rsidR="00E057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гидродомкратами</w:t>
      </w:r>
      <w:r w:rsidR="00E05758" w:rsidRPr="00FB1D9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давление аккуратно приподнимает перила из пазов, после чего секции складываются.</w:t>
      </w:r>
      <w:r w:rsidR="00AA19C3">
        <w:rPr>
          <w:rFonts w:ascii="Times New Roman" w:hAnsi="Times New Roman"/>
          <w:sz w:val="28"/>
          <w:szCs w:val="28"/>
        </w:rPr>
        <w:t xml:space="preserve">     Силовой привод построен на использовании гидродом</w:t>
      </w:r>
      <w:r>
        <w:rPr>
          <w:rFonts w:ascii="Times New Roman" w:hAnsi="Times New Roman"/>
          <w:sz w:val="28"/>
          <w:szCs w:val="28"/>
        </w:rPr>
        <w:t>кратов, работающих одновременно.</w:t>
      </w:r>
    </w:p>
    <w:p w:rsidR="00E05758" w:rsidRDefault="00E05758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В настоящее время Т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Хезервик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работает над проектом новой штаб – квартиры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en-US" w:eastAsia="ru-RU"/>
        </w:rPr>
        <w:t>Google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а именно -</w:t>
      </w:r>
      <w:r w:rsidRPr="0044189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IT-кампус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44189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 Кремниевой долине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который, как </w:t>
      </w:r>
      <w:r w:rsidRPr="0044189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планируется постро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Pr="0044189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 с помощью «крейботов» – небольших роботов-кранов.</w:t>
      </w:r>
    </w:p>
    <w:p w:rsidR="003B18DD" w:rsidRDefault="003B18DD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B18DD" w:rsidRDefault="003B18DD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B18DD" w:rsidRDefault="003B18DD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B18DD" w:rsidRDefault="00CC49CA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B18DD">
        <w:rPr>
          <w:rFonts w:ascii="Times New Roman" w:hAnsi="Times New Roman"/>
          <w:sz w:val="28"/>
          <w:szCs w:val="28"/>
        </w:rPr>
        <w:t>2.2. Недостатки прототипа</w:t>
      </w:r>
    </w:p>
    <w:p w:rsidR="00CC49CA" w:rsidRDefault="003B18DD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A19C3">
        <w:rPr>
          <w:rFonts w:ascii="Times New Roman" w:hAnsi="Times New Roman"/>
          <w:sz w:val="28"/>
          <w:szCs w:val="28"/>
        </w:rPr>
        <w:t>Всесторонне р</w:t>
      </w:r>
      <w:r w:rsidR="00CC49CA">
        <w:rPr>
          <w:rFonts w:ascii="Times New Roman" w:hAnsi="Times New Roman"/>
          <w:sz w:val="28"/>
          <w:szCs w:val="28"/>
        </w:rPr>
        <w:t xml:space="preserve">ассмотрев рабочий цикл моста, мы отметили следующие основные недостатки конструкции </w:t>
      </w:r>
      <w:r w:rsidR="00AA19C3">
        <w:rPr>
          <w:rFonts w:ascii="Times New Roman" w:hAnsi="Times New Roman"/>
          <w:sz w:val="28"/>
          <w:szCs w:val="28"/>
        </w:rPr>
        <w:t xml:space="preserve">прототипа </w:t>
      </w:r>
      <w:r w:rsidR="00CC49CA">
        <w:rPr>
          <w:rFonts w:ascii="Times New Roman" w:hAnsi="Times New Roman"/>
          <w:sz w:val="28"/>
          <w:szCs w:val="28"/>
        </w:rPr>
        <w:t xml:space="preserve">и </w:t>
      </w:r>
      <w:r w:rsidR="00AA19C3">
        <w:rPr>
          <w:rFonts w:ascii="Times New Roman" w:hAnsi="Times New Roman"/>
          <w:sz w:val="28"/>
          <w:szCs w:val="28"/>
        </w:rPr>
        <w:t xml:space="preserve">его </w:t>
      </w:r>
      <w:r w:rsidR="00CC49CA">
        <w:rPr>
          <w:rFonts w:ascii="Times New Roman" w:hAnsi="Times New Roman"/>
          <w:sz w:val="28"/>
          <w:szCs w:val="28"/>
        </w:rPr>
        <w:t>проекта в целом:</w:t>
      </w:r>
    </w:p>
    <w:p w:rsidR="00414154" w:rsidRDefault="00414154" w:rsidP="00BC36E4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Траектория движения секций моста создает большую парусность</w:t>
      </w:r>
      <w:r w:rsidR="00D34E9C">
        <w:rPr>
          <w:rFonts w:ascii="Times New Roman" w:hAnsi="Times New Roman"/>
          <w:sz w:val="28"/>
          <w:szCs w:val="28"/>
        </w:rPr>
        <w:t xml:space="preserve"> </w:t>
      </w:r>
      <w:r w:rsidR="00D34E9C" w:rsidRPr="00F233CC">
        <w:rPr>
          <w:rFonts w:ascii="Times New Roman" w:hAnsi="Times New Roman"/>
          <w:sz w:val="28"/>
          <w:szCs w:val="28"/>
        </w:rPr>
        <w:t>(Рис.</w:t>
      </w:r>
      <w:r w:rsidR="00F233CC">
        <w:rPr>
          <w:rFonts w:ascii="Times New Roman" w:hAnsi="Times New Roman"/>
          <w:sz w:val="28"/>
          <w:szCs w:val="28"/>
        </w:rPr>
        <w:t>1</w:t>
      </w:r>
      <w:r w:rsidR="00F233CC" w:rsidRPr="00F233CC">
        <w:rPr>
          <w:rFonts w:ascii="Times New Roman" w:hAnsi="Times New Roman"/>
          <w:sz w:val="28"/>
          <w:szCs w:val="28"/>
        </w:rPr>
        <w:t>)</w:t>
      </w:r>
      <w:r w:rsidR="00D34E9C" w:rsidRPr="00F233CC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D34E9C" w:rsidRPr="00F233CC">
        <w:rPr>
          <w:rFonts w:ascii="Times New Roman" w:hAnsi="Times New Roman"/>
          <w:sz w:val="28"/>
          <w:szCs w:val="28"/>
        </w:rPr>
        <w:t xml:space="preserve">  </w:t>
      </w:r>
      <w:r w:rsidRPr="00F233CC"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значит конструкция должна выдерживать значительные силовые нагрузки в силовых элементах и в силовых узлах. Это, в свою очередь, утяжеляет конструкцию и удорожает ее.</w:t>
      </w:r>
    </w:p>
    <w:p w:rsidR="00CC49CA" w:rsidRDefault="00414154" w:rsidP="00BC36E4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в качестве силового </w:t>
      </w:r>
      <w:r w:rsidR="00AA19C3">
        <w:rPr>
          <w:rFonts w:ascii="Times New Roman" w:hAnsi="Times New Roman"/>
          <w:sz w:val="28"/>
          <w:szCs w:val="28"/>
        </w:rPr>
        <w:t>привода гидроцилиндров</w:t>
      </w:r>
      <w:r>
        <w:rPr>
          <w:rFonts w:ascii="Times New Roman" w:hAnsi="Times New Roman"/>
          <w:sz w:val="28"/>
          <w:szCs w:val="28"/>
        </w:rPr>
        <w:t xml:space="preserve"> так же усложняет ее и утяжеляет. Более того, на последних моментах стягивания секций моста они скорее ломают узлы стягивания, чем действительно стягивают</w:t>
      </w:r>
      <w:r w:rsidR="00F233C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Это является серьезным недостатком примененной схемы стягивающего механизма.</w:t>
      </w:r>
    </w:p>
    <w:p w:rsidR="00414154" w:rsidRDefault="00414154" w:rsidP="00BC36E4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данном случае применения гидроцилиндры требуются с большой длиной хода рабочих штоков, что тоже не однозначно по положительности эффекта их использования.</w:t>
      </w:r>
    </w:p>
    <w:p w:rsidR="00414154" w:rsidRDefault="00FD6FB3" w:rsidP="00BC36E4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Достаточно продолжительное время при развертывании моста его секции находятся на значительной высоте над людьми, порядка 6 </w:t>
      </w:r>
      <w:r>
        <w:rPr>
          <w:rFonts w:ascii="Times New Roman" w:hAnsi="Times New Roman"/>
          <w:sz w:val="28"/>
          <w:szCs w:val="28"/>
        </w:rPr>
        <w:lastRenderedPageBreak/>
        <w:t>метров. Это, по нашему мнению, потенциально опасно для окружающих людей.</w:t>
      </w:r>
    </w:p>
    <w:p w:rsidR="00414154" w:rsidRDefault="00FD6FB3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итоге, нами было принято решение об использовании в своем сооружении так </w:t>
      </w:r>
      <w:r w:rsidR="00AA19C3">
        <w:rPr>
          <w:rFonts w:ascii="Times New Roman" w:hAnsi="Times New Roman"/>
          <w:sz w:val="28"/>
          <w:szCs w:val="28"/>
        </w:rPr>
        <w:t>же,</w:t>
      </w:r>
      <w:r>
        <w:rPr>
          <w:rFonts w:ascii="Times New Roman" w:hAnsi="Times New Roman"/>
          <w:sz w:val="28"/>
          <w:szCs w:val="28"/>
        </w:rPr>
        <w:t xml:space="preserve"> как и у прототипа, восьмигранн</w:t>
      </w:r>
      <w:r w:rsidR="00AA19C3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форм</w:t>
      </w:r>
      <w:r w:rsidR="00AA19C3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в свернутом </w:t>
      </w:r>
      <w:r w:rsidR="00AA19C3">
        <w:rPr>
          <w:rFonts w:ascii="Times New Roman" w:hAnsi="Times New Roman"/>
          <w:sz w:val="28"/>
          <w:szCs w:val="28"/>
        </w:rPr>
        <w:t>положе</w:t>
      </w:r>
      <w:r>
        <w:rPr>
          <w:rFonts w:ascii="Times New Roman" w:hAnsi="Times New Roman"/>
          <w:sz w:val="28"/>
          <w:szCs w:val="28"/>
        </w:rPr>
        <w:t>нии и рабочего цикла типа «развертывание – свертывание».</w:t>
      </w:r>
    </w:p>
    <w:p w:rsidR="003B18DD" w:rsidRDefault="003B18DD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B18DD" w:rsidRPr="00F57733" w:rsidRDefault="00FD6FB3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57733">
        <w:rPr>
          <w:rFonts w:ascii="Times New Roman" w:hAnsi="Times New Roman"/>
          <w:sz w:val="28"/>
          <w:szCs w:val="28"/>
        </w:rPr>
        <w:t xml:space="preserve">    </w:t>
      </w:r>
      <w:r w:rsidR="003B18DD" w:rsidRPr="00F57733">
        <w:rPr>
          <w:rFonts w:ascii="Times New Roman" w:hAnsi="Times New Roman"/>
          <w:sz w:val="28"/>
          <w:szCs w:val="28"/>
        </w:rPr>
        <w:t xml:space="preserve">2.3. </w:t>
      </w:r>
      <w:r w:rsidR="00F57733">
        <w:rPr>
          <w:rFonts w:ascii="Times New Roman" w:hAnsi="Times New Roman"/>
          <w:sz w:val="28"/>
          <w:szCs w:val="28"/>
        </w:rPr>
        <w:t>Внесенные изменения в прототип</w:t>
      </w:r>
      <w:r w:rsidR="003B18DD" w:rsidRPr="00F57733">
        <w:rPr>
          <w:rFonts w:ascii="Times New Roman" w:hAnsi="Times New Roman"/>
          <w:sz w:val="28"/>
          <w:szCs w:val="28"/>
        </w:rPr>
        <w:t xml:space="preserve"> </w:t>
      </w:r>
    </w:p>
    <w:p w:rsidR="00FD6FB3" w:rsidRDefault="003B18DD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FD6FB3">
        <w:rPr>
          <w:rFonts w:ascii="Times New Roman" w:hAnsi="Times New Roman"/>
          <w:sz w:val="28"/>
          <w:szCs w:val="28"/>
        </w:rPr>
        <w:t>Стремясь снизить ветровую нагрузку на силовые элементы и на всю силовую схему моста, мы приняли</w:t>
      </w:r>
      <w:r w:rsidR="00AA19C3">
        <w:rPr>
          <w:rFonts w:ascii="Times New Roman" w:hAnsi="Times New Roman"/>
          <w:sz w:val="28"/>
          <w:szCs w:val="28"/>
        </w:rPr>
        <w:t>,</w:t>
      </w:r>
      <w:r w:rsidR="00FD6FB3">
        <w:rPr>
          <w:rFonts w:ascii="Times New Roman" w:hAnsi="Times New Roman"/>
          <w:sz w:val="28"/>
          <w:szCs w:val="28"/>
        </w:rPr>
        <w:t xml:space="preserve"> как целесообразное</w:t>
      </w:r>
      <w:r w:rsidR="00AA19C3">
        <w:rPr>
          <w:rFonts w:ascii="Times New Roman" w:hAnsi="Times New Roman"/>
          <w:sz w:val="28"/>
          <w:szCs w:val="28"/>
        </w:rPr>
        <w:t>,</w:t>
      </w:r>
      <w:r w:rsidR="00FD6FB3">
        <w:rPr>
          <w:rFonts w:ascii="Times New Roman" w:hAnsi="Times New Roman"/>
          <w:sz w:val="28"/>
          <w:szCs w:val="28"/>
        </w:rPr>
        <w:t xml:space="preserve"> решение осуществлять </w:t>
      </w:r>
      <w:r w:rsidR="00AA19C3">
        <w:rPr>
          <w:rFonts w:ascii="Times New Roman" w:hAnsi="Times New Roman"/>
          <w:sz w:val="28"/>
          <w:szCs w:val="28"/>
        </w:rPr>
        <w:t>перемещения секций</w:t>
      </w:r>
      <w:r w:rsidR="00FD6FB3">
        <w:rPr>
          <w:rFonts w:ascii="Times New Roman" w:hAnsi="Times New Roman"/>
          <w:sz w:val="28"/>
          <w:szCs w:val="28"/>
        </w:rPr>
        <w:t xml:space="preserve"> максимально близко к поверхности земли. По типу раскатывающегося ковра по полу и не поднимать ферму рискованно на большую высоту. Моделирование на </w:t>
      </w:r>
      <w:r w:rsidR="00CC6603">
        <w:rPr>
          <w:rFonts w:ascii="Times New Roman" w:hAnsi="Times New Roman"/>
          <w:sz w:val="28"/>
          <w:szCs w:val="28"/>
        </w:rPr>
        <w:t xml:space="preserve">созданной нами </w:t>
      </w:r>
      <w:r w:rsidR="00FD6FB3">
        <w:rPr>
          <w:rFonts w:ascii="Times New Roman" w:hAnsi="Times New Roman"/>
          <w:sz w:val="28"/>
          <w:szCs w:val="28"/>
        </w:rPr>
        <w:t xml:space="preserve">полезной </w:t>
      </w:r>
      <w:r w:rsidR="00AA19C3">
        <w:rPr>
          <w:rFonts w:ascii="Times New Roman" w:hAnsi="Times New Roman"/>
          <w:sz w:val="28"/>
          <w:szCs w:val="28"/>
        </w:rPr>
        <w:t>модели подтвердило</w:t>
      </w:r>
      <w:r w:rsidR="00CC6603">
        <w:rPr>
          <w:rFonts w:ascii="Times New Roman" w:hAnsi="Times New Roman"/>
          <w:sz w:val="28"/>
          <w:szCs w:val="28"/>
        </w:rPr>
        <w:t xml:space="preserve"> правильность принятого решения как обеспечивающее большую эксплуатационную безопасность, чем у моста – прототипа</w:t>
      </w:r>
      <w:r w:rsidR="00DE547F">
        <w:rPr>
          <w:rFonts w:ascii="Times New Roman" w:hAnsi="Times New Roman"/>
          <w:sz w:val="28"/>
          <w:szCs w:val="28"/>
        </w:rPr>
        <w:t>.</w:t>
      </w:r>
    </w:p>
    <w:p w:rsidR="00CC6603" w:rsidRDefault="00CC6603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качестве силового привода нами выбран электропривод в сочетании с редуктором.  Это дало нам возможность повысить экономичность работы электроприводов и облегчение всей силовой схемы. При этом:</w:t>
      </w:r>
    </w:p>
    <w:p w:rsidR="00CC6603" w:rsidRDefault="00CC6603" w:rsidP="00BC36E4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Электроприводы на концевых секциях можно применять менее мощные чем в группе приводов первых секций. Сн</w:t>
      </w:r>
      <w:r w:rsidR="003B18DD">
        <w:rPr>
          <w:rFonts w:ascii="Times New Roman" w:hAnsi="Times New Roman"/>
          <w:sz w:val="28"/>
          <w:szCs w:val="28"/>
        </w:rPr>
        <w:t>ижение мощности допустимо до 30%</w:t>
      </w:r>
      <w:r>
        <w:rPr>
          <w:rFonts w:ascii="Times New Roman" w:hAnsi="Times New Roman"/>
          <w:sz w:val="28"/>
          <w:szCs w:val="28"/>
        </w:rPr>
        <w:t xml:space="preserve"> с учетом изменения характеристик соответствующих редукторов.</w:t>
      </w:r>
    </w:p>
    <w:p w:rsidR="00CC6603" w:rsidRDefault="00CC6603" w:rsidP="00BC36E4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работой электродвигателями становится более динамичным и позволяет легко запускать их в определенной последовательности и с точным соблюдением временных интервалов. Выход на требуемую мощность менее инерционен чем у гидродомкратов.</w:t>
      </w:r>
    </w:p>
    <w:p w:rsidR="00CC6603" w:rsidRDefault="003B18DD" w:rsidP="00BC36E4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</w:t>
      </w:r>
      <w:r w:rsidR="000F535A">
        <w:rPr>
          <w:rFonts w:ascii="Times New Roman" w:hAnsi="Times New Roman"/>
          <w:sz w:val="28"/>
          <w:szCs w:val="28"/>
        </w:rPr>
        <w:t>пользование электродвигателей упрощает эксплуатацию конструкции в целом</w:t>
      </w:r>
      <w:r>
        <w:rPr>
          <w:rFonts w:ascii="Times New Roman" w:hAnsi="Times New Roman"/>
          <w:sz w:val="28"/>
          <w:szCs w:val="28"/>
        </w:rPr>
        <w:t>,</w:t>
      </w:r>
      <w:r w:rsidR="000F535A">
        <w:rPr>
          <w:rFonts w:ascii="Times New Roman" w:hAnsi="Times New Roman"/>
          <w:sz w:val="28"/>
          <w:szCs w:val="28"/>
        </w:rPr>
        <w:t xml:space="preserve"> хотя соблюдение мер безопасности при использовании электроэнергии явно более серьезное мероприятие, чем эксплуатация </w:t>
      </w:r>
      <w:r w:rsidR="00497088">
        <w:rPr>
          <w:rFonts w:ascii="Times New Roman" w:hAnsi="Times New Roman"/>
          <w:sz w:val="28"/>
          <w:szCs w:val="28"/>
        </w:rPr>
        <w:t>гидроцилиндров</w:t>
      </w:r>
      <w:r w:rsidR="000F535A">
        <w:rPr>
          <w:rFonts w:ascii="Times New Roman" w:hAnsi="Times New Roman"/>
          <w:sz w:val="28"/>
          <w:szCs w:val="28"/>
        </w:rPr>
        <w:t>.</w:t>
      </w:r>
    </w:p>
    <w:p w:rsidR="000F535A" w:rsidRDefault="000F535A" w:rsidP="00BC36E4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</w:p>
    <w:p w:rsidR="000F535A" w:rsidRPr="00F57733" w:rsidRDefault="003B18DD" w:rsidP="00BC36E4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57733">
        <w:rPr>
          <w:rFonts w:ascii="Times New Roman" w:hAnsi="Times New Roman"/>
          <w:sz w:val="28"/>
          <w:szCs w:val="28"/>
        </w:rPr>
        <w:lastRenderedPageBreak/>
        <w:t xml:space="preserve">2.4. Расчеты и материалы. </w:t>
      </w:r>
      <w:r w:rsidR="000F535A" w:rsidRPr="00F57733">
        <w:rPr>
          <w:rFonts w:ascii="Times New Roman" w:hAnsi="Times New Roman"/>
          <w:sz w:val="28"/>
          <w:szCs w:val="28"/>
        </w:rPr>
        <w:t>Силовая схема моста и расчет элементов силового привода</w:t>
      </w:r>
    </w:p>
    <w:p w:rsidR="00497088" w:rsidRPr="003B18DD" w:rsidRDefault="003B18DD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97088" w:rsidRPr="003B18DD">
        <w:rPr>
          <w:rFonts w:ascii="Times New Roman" w:hAnsi="Times New Roman"/>
          <w:sz w:val="28"/>
          <w:szCs w:val="28"/>
        </w:rPr>
        <w:t xml:space="preserve">Прочностные </w:t>
      </w:r>
      <w:r w:rsidR="00671052" w:rsidRPr="003B18DD">
        <w:rPr>
          <w:rFonts w:ascii="Times New Roman" w:hAnsi="Times New Roman"/>
          <w:sz w:val="28"/>
          <w:szCs w:val="28"/>
        </w:rPr>
        <w:t>характеристики проектируемого моста обеспечиваются использованием схемы расположения соединительных элементов по классической схеме силового треугольника. Вершинами треугольников являются оси соединительных пальцев основной секции и центральная ось верхней перемычки боковой секции (секции ограждения).</w:t>
      </w:r>
    </w:p>
    <w:p w:rsidR="00671052" w:rsidRPr="003B18DD" w:rsidRDefault="00671052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B18DD">
        <w:rPr>
          <w:rFonts w:ascii="Times New Roman" w:hAnsi="Times New Roman"/>
          <w:sz w:val="28"/>
          <w:szCs w:val="28"/>
        </w:rPr>
        <w:t xml:space="preserve">  </w:t>
      </w:r>
      <w:r w:rsidR="003B18DD">
        <w:rPr>
          <w:rFonts w:ascii="Times New Roman" w:hAnsi="Times New Roman"/>
          <w:sz w:val="28"/>
          <w:szCs w:val="28"/>
        </w:rPr>
        <w:t xml:space="preserve">   </w:t>
      </w:r>
      <w:r w:rsidRPr="003B18DD">
        <w:rPr>
          <w:rFonts w:ascii="Times New Roman" w:hAnsi="Times New Roman"/>
          <w:sz w:val="28"/>
          <w:szCs w:val="28"/>
        </w:rPr>
        <w:t xml:space="preserve">В плане боковая </w:t>
      </w:r>
      <w:r w:rsidR="003B18DD" w:rsidRPr="003B18DD">
        <w:rPr>
          <w:rFonts w:ascii="Times New Roman" w:hAnsi="Times New Roman"/>
          <w:sz w:val="28"/>
          <w:szCs w:val="28"/>
        </w:rPr>
        <w:t>секция имеет</w:t>
      </w:r>
      <w:r w:rsidRPr="003B18DD">
        <w:rPr>
          <w:rFonts w:ascii="Times New Roman" w:hAnsi="Times New Roman"/>
          <w:sz w:val="28"/>
          <w:szCs w:val="28"/>
        </w:rPr>
        <w:t xml:space="preserve"> вид трапеции. На </w:t>
      </w:r>
      <w:r w:rsidR="009E2D42" w:rsidRPr="003B18DD">
        <w:rPr>
          <w:rFonts w:ascii="Times New Roman" w:hAnsi="Times New Roman"/>
          <w:sz w:val="28"/>
          <w:szCs w:val="28"/>
        </w:rPr>
        <w:t>верхней</w:t>
      </w:r>
      <w:r w:rsidRPr="003B18DD">
        <w:rPr>
          <w:rFonts w:ascii="Times New Roman" w:hAnsi="Times New Roman"/>
          <w:sz w:val="28"/>
          <w:szCs w:val="28"/>
        </w:rPr>
        <w:t xml:space="preserve"> части ее крепится подвижно элементы тягового привода – электродвигатель, ходовой винт и тяговая гайка. Соединяются секции друг</w:t>
      </w:r>
      <w:r w:rsidR="009E2D42">
        <w:rPr>
          <w:rFonts w:ascii="Times New Roman" w:hAnsi="Times New Roman"/>
          <w:sz w:val="28"/>
          <w:szCs w:val="28"/>
        </w:rPr>
        <w:t xml:space="preserve"> с другом посредством нижних </w:t>
      </w:r>
      <w:r w:rsidR="00DE547F">
        <w:rPr>
          <w:rFonts w:ascii="Times New Roman" w:hAnsi="Times New Roman"/>
          <w:sz w:val="28"/>
          <w:szCs w:val="28"/>
        </w:rPr>
        <w:t xml:space="preserve">          </w:t>
      </w:r>
      <w:r w:rsidR="009E2D42">
        <w:rPr>
          <w:rFonts w:ascii="Times New Roman" w:hAnsi="Times New Roman"/>
          <w:sz w:val="28"/>
          <w:szCs w:val="28"/>
        </w:rPr>
        <w:t>оп</w:t>
      </w:r>
      <w:r w:rsidRPr="003B18DD">
        <w:rPr>
          <w:rFonts w:ascii="Times New Roman" w:hAnsi="Times New Roman"/>
          <w:sz w:val="28"/>
          <w:szCs w:val="28"/>
        </w:rPr>
        <w:t>орных</w:t>
      </w:r>
      <w:r w:rsidR="009E2D42">
        <w:rPr>
          <w:rFonts w:ascii="Times New Roman" w:hAnsi="Times New Roman"/>
          <w:sz w:val="28"/>
          <w:szCs w:val="28"/>
        </w:rPr>
        <w:t xml:space="preserve"> </w:t>
      </w:r>
      <w:r w:rsidRPr="003B18DD">
        <w:rPr>
          <w:rFonts w:ascii="Times New Roman" w:hAnsi="Times New Roman"/>
          <w:sz w:val="28"/>
          <w:szCs w:val="28"/>
        </w:rPr>
        <w:t xml:space="preserve">пальцев – четыре штуки на секции. Всего секций восемь. </w:t>
      </w:r>
      <w:r w:rsidR="003B18DD" w:rsidRPr="003B18DD">
        <w:rPr>
          <w:rFonts w:ascii="Times New Roman" w:hAnsi="Times New Roman"/>
          <w:sz w:val="28"/>
          <w:szCs w:val="28"/>
        </w:rPr>
        <w:t>Следовательно,</w:t>
      </w:r>
      <w:r w:rsidRPr="003B18DD">
        <w:rPr>
          <w:rFonts w:ascii="Times New Roman" w:hAnsi="Times New Roman"/>
          <w:sz w:val="28"/>
          <w:szCs w:val="28"/>
        </w:rPr>
        <w:t xml:space="preserve"> и силовых приводов будет по семь штук на сторону – всего четырнадцать штук.</w:t>
      </w:r>
    </w:p>
    <w:p w:rsidR="00671052" w:rsidRDefault="00671052" w:rsidP="00BC36E4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</w:p>
    <w:p w:rsidR="00671052" w:rsidRPr="00AD4A69" w:rsidRDefault="003B18DD" w:rsidP="00BC36E4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 w:rsidRPr="00AD4A69">
        <w:rPr>
          <w:rFonts w:ascii="Times New Roman" w:hAnsi="Times New Roman"/>
          <w:sz w:val="28"/>
          <w:szCs w:val="28"/>
        </w:rPr>
        <w:t xml:space="preserve">2.4.1. </w:t>
      </w:r>
      <w:r w:rsidR="00671052" w:rsidRPr="00AD4A69">
        <w:rPr>
          <w:rFonts w:ascii="Times New Roman" w:hAnsi="Times New Roman"/>
          <w:sz w:val="28"/>
          <w:szCs w:val="28"/>
        </w:rPr>
        <w:t>Расчет ходового винта</w:t>
      </w:r>
    </w:p>
    <w:p w:rsidR="00C50CAA" w:rsidRDefault="003B18DD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71052" w:rsidRPr="003B18DD">
        <w:rPr>
          <w:rFonts w:ascii="Times New Roman" w:hAnsi="Times New Roman"/>
          <w:sz w:val="28"/>
          <w:szCs w:val="28"/>
        </w:rPr>
        <w:t xml:space="preserve">Резьба силовых ходовых винтов делается двух видов: прямоугольная или </w:t>
      </w:r>
      <w:r w:rsidRPr="003B18DD">
        <w:rPr>
          <w:rFonts w:ascii="Times New Roman" w:hAnsi="Times New Roman"/>
          <w:sz w:val="28"/>
          <w:szCs w:val="28"/>
        </w:rPr>
        <w:t>трапециевидная</w:t>
      </w:r>
      <w:r w:rsidR="00671052" w:rsidRPr="003B18DD">
        <w:rPr>
          <w:rFonts w:ascii="Times New Roman" w:hAnsi="Times New Roman"/>
          <w:sz w:val="28"/>
          <w:szCs w:val="28"/>
        </w:rPr>
        <w:t xml:space="preserve">. </w:t>
      </w:r>
      <w:r w:rsidR="00BC68CE" w:rsidRPr="003B18DD">
        <w:rPr>
          <w:rFonts w:ascii="Times New Roman" w:hAnsi="Times New Roman"/>
          <w:sz w:val="28"/>
          <w:szCs w:val="28"/>
        </w:rPr>
        <w:t xml:space="preserve"> Прямоугольная имеет меньшее сопротивление трению по плоскости резьбы и более проста в изготовлении. Проще нарезание и многозаходных тяговых винтов. Более дешевы в эксплуатации и </w:t>
      </w:r>
      <w:r w:rsidRPr="003B18DD">
        <w:rPr>
          <w:rFonts w:ascii="Times New Roman" w:hAnsi="Times New Roman"/>
          <w:sz w:val="28"/>
          <w:szCs w:val="28"/>
        </w:rPr>
        <w:t>обслуживании</w:t>
      </w:r>
      <w:r w:rsidR="00BC68CE" w:rsidRPr="003B18DD">
        <w:rPr>
          <w:rFonts w:ascii="Times New Roman" w:hAnsi="Times New Roman"/>
          <w:sz w:val="28"/>
          <w:szCs w:val="28"/>
        </w:rPr>
        <w:t>, в ремонте. Поэтому мы выбрали для своей конструкции трехзаходный тяговый винт с прямоугольной резьбой конструктивный расчет которо</w:t>
      </w:r>
      <w:r w:rsidR="001C0AA4">
        <w:rPr>
          <w:rFonts w:ascii="Times New Roman" w:hAnsi="Times New Roman"/>
          <w:sz w:val="28"/>
          <w:szCs w:val="28"/>
        </w:rPr>
        <w:t>го представлен в Приложении 4</w:t>
      </w:r>
      <w:r w:rsidR="00BC68CE" w:rsidRPr="003B18DD">
        <w:rPr>
          <w:rFonts w:ascii="Times New Roman" w:hAnsi="Times New Roman"/>
          <w:sz w:val="28"/>
          <w:szCs w:val="28"/>
        </w:rPr>
        <w:t>.</w:t>
      </w:r>
      <w:r w:rsidR="00C50CAA">
        <w:rPr>
          <w:rFonts w:ascii="Times New Roman" w:hAnsi="Times New Roman"/>
          <w:sz w:val="28"/>
          <w:szCs w:val="28"/>
        </w:rPr>
        <w:t xml:space="preserve"> </w:t>
      </w:r>
    </w:p>
    <w:p w:rsidR="00BC68CE" w:rsidRPr="00C50CAA" w:rsidRDefault="00C50CAA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C68CE" w:rsidRPr="00C50CAA">
        <w:rPr>
          <w:rFonts w:ascii="Times New Roman" w:hAnsi="Times New Roman"/>
          <w:sz w:val="28"/>
          <w:szCs w:val="28"/>
        </w:rPr>
        <w:t>В к</w:t>
      </w:r>
      <w:r w:rsidR="004E5D38">
        <w:rPr>
          <w:rFonts w:ascii="Times New Roman" w:hAnsi="Times New Roman"/>
          <w:sz w:val="28"/>
          <w:szCs w:val="28"/>
        </w:rPr>
        <w:t>ачестве исходных данных приняты:</w:t>
      </w:r>
    </w:p>
    <w:p w:rsidR="00BC68CE" w:rsidRDefault="007F073C" w:rsidP="00BC36E4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="00BC68CE">
        <w:rPr>
          <w:rFonts w:ascii="Times New Roman" w:hAnsi="Times New Roman"/>
          <w:sz w:val="28"/>
          <w:szCs w:val="28"/>
        </w:rPr>
        <w:t xml:space="preserve">яговое усилие </w:t>
      </w:r>
      <w:r w:rsidR="00686552">
        <w:rPr>
          <w:rFonts w:ascii="Times New Roman" w:hAnsi="Times New Roman"/>
          <w:sz w:val="28"/>
          <w:szCs w:val="28"/>
        </w:rPr>
        <w:t xml:space="preserve">на один электромотор </w:t>
      </w:r>
      <w:r w:rsidR="00BC68CE">
        <w:rPr>
          <w:rFonts w:ascii="Times New Roman" w:hAnsi="Times New Roman"/>
          <w:sz w:val="28"/>
          <w:szCs w:val="28"/>
        </w:rPr>
        <w:t xml:space="preserve">– от </w:t>
      </w:r>
      <w:r w:rsidR="00686552">
        <w:rPr>
          <w:rFonts w:ascii="Times New Roman" w:hAnsi="Times New Roman"/>
          <w:sz w:val="28"/>
          <w:szCs w:val="28"/>
        </w:rPr>
        <w:t>100 кг (на последнем) до 600 кг (на первом)</w:t>
      </w:r>
      <w:r>
        <w:rPr>
          <w:rFonts w:ascii="Times New Roman" w:hAnsi="Times New Roman"/>
          <w:sz w:val="28"/>
          <w:szCs w:val="28"/>
        </w:rPr>
        <w:t>,</w:t>
      </w:r>
    </w:p>
    <w:p w:rsidR="007F073C" w:rsidRDefault="007F073C" w:rsidP="00BC36E4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наружный диаметр резьбы тянущего винта – 50 мм,</w:t>
      </w:r>
    </w:p>
    <w:p w:rsidR="007F073C" w:rsidRDefault="007F073C" w:rsidP="00BC36E4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внутренний диаметр резьбы тянущего винта – 38 мм,</w:t>
      </w:r>
    </w:p>
    <w:p w:rsidR="007F073C" w:rsidRDefault="007F073C" w:rsidP="00BC36E4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средний диаметр резьбы тянущего винта – 44 мм,</w:t>
      </w:r>
    </w:p>
    <w:p w:rsidR="007F073C" w:rsidRDefault="00A717ED" w:rsidP="00BC36E4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ход винтовой </w:t>
      </w:r>
      <w:r w:rsidR="00C50CAA">
        <w:rPr>
          <w:rFonts w:ascii="Times New Roman" w:hAnsi="Times New Roman"/>
          <w:sz w:val="28"/>
          <w:szCs w:val="28"/>
        </w:rPr>
        <w:t>резьбы -</w:t>
      </w:r>
      <w:r>
        <w:rPr>
          <w:rFonts w:ascii="Times New Roman" w:hAnsi="Times New Roman"/>
          <w:sz w:val="28"/>
          <w:szCs w:val="28"/>
        </w:rPr>
        <w:t xml:space="preserve"> 10 мм </w:t>
      </w:r>
      <w:r w:rsidRPr="00A717ED">
        <w:rPr>
          <w:rFonts w:ascii="Times New Roman" w:hAnsi="Times New Roman"/>
          <w:sz w:val="12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3</w:t>
      </w:r>
      <w:r w:rsidRPr="00A717ED">
        <w:rPr>
          <w:rFonts w:ascii="Times New Roman" w:hAnsi="Times New Roman"/>
          <w:sz w:val="16"/>
          <w:szCs w:val="28"/>
        </w:rPr>
        <w:t>захода</w:t>
      </w:r>
      <w:r>
        <w:rPr>
          <w:rFonts w:ascii="Times New Roman" w:hAnsi="Times New Roman"/>
          <w:sz w:val="28"/>
          <w:szCs w:val="28"/>
        </w:rPr>
        <w:t xml:space="preserve"> = 30 мм,</w:t>
      </w:r>
    </w:p>
    <w:p w:rsidR="00A717ED" w:rsidRDefault="00A717ED" w:rsidP="00BC36E4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число заходов резьбы – 3,</w:t>
      </w:r>
    </w:p>
    <w:p w:rsidR="00A717ED" w:rsidRDefault="00A717ED" w:rsidP="00BC36E4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длина гайки – 50 мм,</w:t>
      </w:r>
    </w:p>
    <w:p w:rsidR="00A717ED" w:rsidRDefault="00A717ED" w:rsidP="00BC36E4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предел текучести материала винта</w:t>
      </w:r>
      <w:r w:rsidR="00B94BBF">
        <w:rPr>
          <w:rFonts w:ascii="Times New Roman" w:hAnsi="Times New Roman"/>
          <w:sz w:val="28"/>
          <w:szCs w:val="28"/>
        </w:rPr>
        <w:t xml:space="preserve"> при Т=20</w:t>
      </w:r>
      <w:r w:rsidR="00B94BBF" w:rsidRPr="00B94BBF">
        <w:rPr>
          <w:rFonts w:ascii="Times New Roman" w:hAnsi="Times New Roman"/>
          <w:sz w:val="18"/>
          <w:szCs w:val="28"/>
        </w:rPr>
        <w:t>град</w:t>
      </w:r>
      <w:r w:rsidR="00B94BBF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="00B94BBF">
        <w:rPr>
          <w:rFonts w:ascii="Times New Roman" w:hAnsi="Times New Roman"/>
          <w:sz w:val="28"/>
          <w:szCs w:val="28"/>
        </w:rPr>
        <w:t>(не менее)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B94BBF">
        <w:rPr>
          <w:rFonts w:ascii="Times New Roman" w:hAnsi="Times New Roman"/>
          <w:sz w:val="28"/>
          <w:szCs w:val="28"/>
        </w:rPr>
        <w:t>420 Мпа</w:t>
      </w:r>
      <w:r w:rsidR="005449AE">
        <w:rPr>
          <w:rFonts w:ascii="Times New Roman" w:hAnsi="Times New Roman"/>
          <w:sz w:val="28"/>
          <w:szCs w:val="28"/>
        </w:rPr>
        <w:t>,</w:t>
      </w:r>
    </w:p>
    <w:p w:rsidR="005449AE" w:rsidRPr="00671052" w:rsidRDefault="005449AE" w:rsidP="00BC36E4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запас устойчивости ходового винта – 3.</w:t>
      </w:r>
    </w:p>
    <w:p w:rsidR="00DE547F" w:rsidRDefault="00C50CAA" w:rsidP="00DE547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E547F" w:rsidRPr="00DE547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07460" cy="2538730"/>
            <wp:effectExtent l="0" t="0" r="2540" b="0"/>
            <wp:docPr id="16" name="Рисунок 16" descr="F:\1 Школа 177\1 Горжусь Россией\Ходовой в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Школа 177\1 Горжусь Россией\Ходовой вин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47F">
        <w:rPr>
          <w:rFonts w:ascii="Times New Roman" w:hAnsi="Times New Roman"/>
          <w:sz w:val="28"/>
          <w:szCs w:val="28"/>
        </w:rPr>
        <w:t xml:space="preserve">Рис.3. Ходовой винт устройства стягивания секций моста.     </w:t>
      </w:r>
    </w:p>
    <w:p w:rsidR="00DE547F" w:rsidRDefault="00DE547F" w:rsidP="00DE547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E547F" w:rsidRDefault="00DE547F" w:rsidP="00DE547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C429C" w:rsidRDefault="00DE547F" w:rsidP="00DE547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B94BBF">
        <w:rPr>
          <w:rFonts w:ascii="Times New Roman" w:hAnsi="Times New Roman"/>
          <w:sz w:val="28"/>
          <w:szCs w:val="28"/>
        </w:rPr>
        <w:t xml:space="preserve">Расчеты ходового винта на прочность и устойчивость выполнены нами стандартными способами и являются оценочными для принятия конструкционных решений. Допускаемые значения среднего давления на опорную поверхность так же являются оценочными на этой стадии отработки </w:t>
      </w:r>
      <w:proofErr w:type="spellStart"/>
      <w:r w:rsidR="00B94BBF">
        <w:rPr>
          <w:rFonts w:ascii="Times New Roman" w:hAnsi="Times New Roman"/>
          <w:sz w:val="28"/>
          <w:szCs w:val="28"/>
        </w:rPr>
        <w:t>материали</w:t>
      </w:r>
      <w:proofErr w:type="spellEnd"/>
      <w:r w:rsidR="00B94BBF">
        <w:rPr>
          <w:rFonts w:ascii="Times New Roman" w:hAnsi="Times New Roman"/>
          <w:sz w:val="28"/>
          <w:szCs w:val="28"/>
        </w:rPr>
        <w:t xml:space="preserve"> и брались в соответствии с данными из следующей таблицы</w:t>
      </w:r>
    </w:p>
    <w:p w:rsidR="00B94BBF" w:rsidRDefault="00B94BBF" w:rsidP="00BC36E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C429C" w:rsidRPr="00B94BBF" w:rsidRDefault="00B94BBF" w:rsidP="00BC36E4">
      <w:pPr>
        <w:spacing w:line="360" w:lineRule="auto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        </w:t>
      </w:r>
      <w:r w:rsidRPr="00B94BBF">
        <w:rPr>
          <w:rFonts w:ascii="Times New Roman" w:hAnsi="Times New Roman"/>
          <w:b/>
          <w:szCs w:val="28"/>
        </w:rPr>
        <w:t>Допустимые значения среднего давления на опорную поверхность резьбы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A15983" w:rsidTr="00A15983">
        <w:trPr>
          <w:jc w:val="center"/>
        </w:trPr>
        <w:tc>
          <w:tcPr>
            <w:tcW w:w="2336" w:type="dxa"/>
          </w:tcPr>
          <w:p w:rsidR="00A15983" w:rsidRPr="00A15983" w:rsidRDefault="00A15983" w:rsidP="00BC36E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15983">
              <w:rPr>
                <w:rFonts w:ascii="Times New Roman" w:hAnsi="Times New Roman"/>
                <w:b/>
                <w:sz w:val="28"/>
                <w:szCs w:val="28"/>
              </w:rPr>
              <w:t>Винтовые передачи</w:t>
            </w:r>
          </w:p>
        </w:tc>
        <w:tc>
          <w:tcPr>
            <w:tcW w:w="4672" w:type="dxa"/>
            <w:gridSpan w:val="2"/>
          </w:tcPr>
          <w:p w:rsidR="00A15983" w:rsidRPr="00A15983" w:rsidRDefault="00A15983" w:rsidP="00BC36E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15983">
              <w:rPr>
                <w:rFonts w:ascii="Times New Roman" w:hAnsi="Times New Roman"/>
                <w:b/>
                <w:sz w:val="28"/>
                <w:szCs w:val="28"/>
              </w:rPr>
              <w:t>Материал</w:t>
            </w:r>
          </w:p>
        </w:tc>
        <w:tc>
          <w:tcPr>
            <w:tcW w:w="2336" w:type="dxa"/>
          </w:tcPr>
          <w:p w:rsidR="00A15983" w:rsidRPr="00A15983" w:rsidRDefault="00A15983" w:rsidP="00BC36E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15983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A1598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q)</w:t>
            </w:r>
            <w:r w:rsidRPr="00A15983">
              <w:rPr>
                <w:rFonts w:ascii="Times New Roman" w:hAnsi="Times New Roman"/>
                <w:b/>
                <w:sz w:val="28"/>
                <w:szCs w:val="28"/>
              </w:rPr>
              <w:t>, МПа</w:t>
            </w:r>
          </w:p>
        </w:tc>
      </w:tr>
      <w:tr w:rsidR="00B94BBF" w:rsidTr="00A15983">
        <w:trPr>
          <w:jc w:val="center"/>
        </w:trPr>
        <w:tc>
          <w:tcPr>
            <w:tcW w:w="2336" w:type="dxa"/>
            <w:vMerge w:val="restart"/>
          </w:tcPr>
          <w:p w:rsidR="00B94BBF" w:rsidRPr="00A15983" w:rsidRDefault="00A15983" w:rsidP="00BC36E4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15983">
              <w:rPr>
                <w:rFonts w:ascii="Times New Roman" w:hAnsi="Times New Roman"/>
                <w:b/>
                <w:sz w:val="26"/>
                <w:szCs w:val="26"/>
              </w:rPr>
              <w:t>Для точных расчетных перемещений</w:t>
            </w:r>
          </w:p>
        </w:tc>
        <w:tc>
          <w:tcPr>
            <w:tcW w:w="2336" w:type="dxa"/>
          </w:tcPr>
          <w:p w:rsidR="00B94BBF" w:rsidRPr="00A15983" w:rsidRDefault="00A15983" w:rsidP="00BC36E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983">
              <w:rPr>
                <w:rFonts w:ascii="Times New Roman" w:hAnsi="Times New Roman"/>
                <w:sz w:val="26"/>
                <w:szCs w:val="26"/>
              </w:rPr>
              <w:t>винт</w:t>
            </w:r>
          </w:p>
        </w:tc>
        <w:tc>
          <w:tcPr>
            <w:tcW w:w="2336" w:type="dxa"/>
          </w:tcPr>
          <w:p w:rsidR="00B94BBF" w:rsidRPr="00A15983" w:rsidRDefault="00A15983" w:rsidP="00BC36E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983">
              <w:rPr>
                <w:rFonts w:ascii="Times New Roman" w:hAnsi="Times New Roman"/>
                <w:sz w:val="26"/>
                <w:szCs w:val="26"/>
              </w:rPr>
              <w:t>гайка</w:t>
            </w:r>
          </w:p>
        </w:tc>
        <w:tc>
          <w:tcPr>
            <w:tcW w:w="2336" w:type="dxa"/>
          </w:tcPr>
          <w:p w:rsidR="00B94BBF" w:rsidRPr="00A15983" w:rsidRDefault="00B94BBF" w:rsidP="00BC36E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94BBF" w:rsidTr="00A15983">
        <w:trPr>
          <w:jc w:val="center"/>
        </w:trPr>
        <w:tc>
          <w:tcPr>
            <w:tcW w:w="2336" w:type="dxa"/>
            <w:vMerge/>
          </w:tcPr>
          <w:p w:rsidR="00B94BBF" w:rsidRPr="00A15983" w:rsidRDefault="00B94BBF" w:rsidP="00BC36E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36" w:type="dxa"/>
          </w:tcPr>
          <w:p w:rsidR="00B94BBF" w:rsidRPr="00A15983" w:rsidRDefault="00A15983" w:rsidP="00BC36E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983">
              <w:rPr>
                <w:rFonts w:ascii="Times New Roman" w:hAnsi="Times New Roman"/>
                <w:sz w:val="26"/>
                <w:szCs w:val="26"/>
              </w:rPr>
              <w:t>сталь</w:t>
            </w:r>
          </w:p>
        </w:tc>
        <w:tc>
          <w:tcPr>
            <w:tcW w:w="2336" w:type="dxa"/>
          </w:tcPr>
          <w:p w:rsidR="00B94BBF" w:rsidRPr="00A15983" w:rsidRDefault="00A15983" w:rsidP="00BC36E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983">
              <w:rPr>
                <w:rFonts w:ascii="Times New Roman" w:hAnsi="Times New Roman"/>
                <w:sz w:val="26"/>
                <w:szCs w:val="26"/>
              </w:rPr>
              <w:t>бронза</w:t>
            </w:r>
          </w:p>
        </w:tc>
        <w:tc>
          <w:tcPr>
            <w:tcW w:w="2336" w:type="dxa"/>
          </w:tcPr>
          <w:p w:rsidR="00B94BBF" w:rsidRPr="00A15983" w:rsidRDefault="00A15983" w:rsidP="00BC36E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983"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B94BBF" w:rsidTr="00A15983">
        <w:trPr>
          <w:jc w:val="center"/>
        </w:trPr>
        <w:tc>
          <w:tcPr>
            <w:tcW w:w="2336" w:type="dxa"/>
            <w:vMerge/>
          </w:tcPr>
          <w:p w:rsidR="00B94BBF" w:rsidRPr="00A15983" w:rsidRDefault="00B94BBF" w:rsidP="00BC36E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36" w:type="dxa"/>
          </w:tcPr>
          <w:p w:rsidR="00B94BBF" w:rsidRPr="00A15983" w:rsidRDefault="00A15983" w:rsidP="00BC36E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983">
              <w:rPr>
                <w:rFonts w:ascii="Times New Roman" w:hAnsi="Times New Roman"/>
                <w:sz w:val="26"/>
                <w:szCs w:val="26"/>
              </w:rPr>
              <w:t>сталь</w:t>
            </w:r>
          </w:p>
        </w:tc>
        <w:tc>
          <w:tcPr>
            <w:tcW w:w="2336" w:type="dxa"/>
          </w:tcPr>
          <w:p w:rsidR="00B94BBF" w:rsidRPr="00A15983" w:rsidRDefault="00A15983" w:rsidP="00BC36E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983">
              <w:rPr>
                <w:rFonts w:ascii="Times New Roman" w:hAnsi="Times New Roman"/>
                <w:sz w:val="26"/>
                <w:szCs w:val="26"/>
              </w:rPr>
              <w:t>чугун</w:t>
            </w:r>
          </w:p>
        </w:tc>
        <w:tc>
          <w:tcPr>
            <w:tcW w:w="2336" w:type="dxa"/>
          </w:tcPr>
          <w:p w:rsidR="00B94BBF" w:rsidRPr="00A15983" w:rsidRDefault="00A15983" w:rsidP="00BC36E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15983">
              <w:rPr>
                <w:rFonts w:ascii="Times New Roman" w:hAnsi="Times New Roman"/>
                <w:sz w:val="26"/>
                <w:szCs w:val="26"/>
              </w:rPr>
              <w:t>2,0</w:t>
            </w:r>
          </w:p>
        </w:tc>
      </w:tr>
    </w:tbl>
    <w:p w:rsidR="00EC429C" w:rsidRDefault="00EC429C" w:rsidP="00BC36E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E547F" w:rsidRDefault="00DE547F" w:rsidP="00BC36E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C429C" w:rsidRPr="00AD4A69" w:rsidRDefault="003B18DD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 w:rsidRPr="00AD4A69">
        <w:rPr>
          <w:rFonts w:ascii="Times New Roman" w:hAnsi="Times New Roman"/>
          <w:sz w:val="28"/>
          <w:szCs w:val="28"/>
        </w:rPr>
        <w:lastRenderedPageBreak/>
        <w:t xml:space="preserve">2.4.2. </w:t>
      </w:r>
      <w:r w:rsidR="005449AE" w:rsidRPr="00AD4A69">
        <w:rPr>
          <w:rFonts w:ascii="Times New Roman" w:hAnsi="Times New Roman"/>
          <w:sz w:val="28"/>
          <w:szCs w:val="28"/>
        </w:rPr>
        <w:t>Выбор материалов для изготовления силовой пары – ходовой винт и гайка</w:t>
      </w:r>
    </w:p>
    <w:p w:rsidR="00EC429C" w:rsidRDefault="00C50CAA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449AE">
        <w:rPr>
          <w:rFonts w:ascii="Times New Roman" w:hAnsi="Times New Roman"/>
          <w:sz w:val="28"/>
          <w:szCs w:val="28"/>
        </w:rPr>
        <w:t>Для наших целей конкурирующими вариантами для изготовления ходового винта можно рассматривать</w:t>
      </w:r>
      <w:r w:rsidR="00BC7326">
        <w:rPr>
          <w:rFonts w:ascii="Times New Roman" w:hAnsi="Times New Roman"/>
          <w:sz w:val="28"/>
          <w:szCs w:val="28"/>
        </w:rPr>
        <w:t>,</w:t>
      </w:r>
      <w:r w:rsidR="005449AE">
        <w:rPr>
          <w:rFonts w:ascii="Times New Roman" w:hAnsi="Times New Roman"/>
          <w:sz w:val="28"/>
          <w:szCs w:val="28"/>
        </w:rPr>
        <w:t xml:space="preserve"> по результатам изучения литературных источников курса Материаловедения и Сопротивление металлов</w:t>
      </w:r>
      <w:r w:rsidR="00BC7326">
        <w:rPr>
          <w:rFonts w:ascii="Times New Roman" w:hAnsi="Times New Roman"/>
          <w:sz w:val="28"/>
          <w:szCs w:val="28"/>
        </w:rPr>
        <w:t>,</w:t>
      </w:r>
      <w:r w:rsidR="005449AE">
        <w:rPr>
          <w:rFonts w:ascii="Times New Roman" w:hAnsi="Times New Roman"/>
          <w:sz w:val="28"/>
          <w:szCs w:val="28"/>
        </w:rPr>
        <w:t xml:space="preserve"> - </w:t>
      </w:r>
      <w:r w:rsidR="00B217D3">
        <w:rPr>
          <w:rFonts w:ascii="Times New Roman" w:hAnsi="Times New Roman"/>
          <w:sz w:val="28"/>
          <w:szCs w:val="28"/>
        </w:rPr>
        <w:t>горячекатаную</w:t>
      </w:r>
      <w:r w:rsidR="00BC7326">
        <w:rPr>
          <w:rFonts w:ascii="Times New Roman" w:hAnsi="Times New Roman"/>
          <w:sz w:val="28"/>
          <w:szCs w:val="28"/>
        </w:rPr>
        <w:t xml:space="preserve"> сталь А40Г, улучшенную сталь 40Х и сталь 45. Учитывая условия работы и ответственность узла затяжки секций в нашем </w:t>
      </w:r>
      <w:r w:rsidR="001C0AA4">
        <w:rPr>
          <w:rFonts w:ascii="Times New Roman" w:hAnsi="Times New Roman"/>
          <w:sz w:val="28"/>
          <w:szCs w:val="28"/>
        </w:rPr>
        <w:t>случае рекомендуется</w:t>
      </w:r>
      <w:r w:rsidR="00BC7326">
        <w:rPr>
          <w:rFonts w:ascii="Times New Roman" w:hAnsi="Times New Roman"/>
          <w:sz w:val="28"/>
          <w:szCs w:val="28"/>
        </w:rPr>
        <w:t xml:space="preserve"> изготовление ходового винта по 0 или 1-му классу точности. А с учетом более дешевого способа обработки винта – токарным резцом, мы приняли решение использовать для винта сталь 40Х улучшенную в сочетании с бронзовой гайкой. Тем более, что коэффициент скольжения в такой паре металлов и при назначенном классе точности один из самых низких в рассматриваемом диапазоне условий отбора.</w:t>
      </w:r>
    </w:p>
    <w:p w:rsidR="00A9123D" w:rsidRDefault="00A9123D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процессе эксплуатации ходового винта </w:t>
      </w:r>
      <w:r w:rsidR="00790DB1">
        <w:rPr>
          <w:rFonts w:ascii="Times New Roman" w:hAnsi="Times New Roman"/>
          <w:sz w:val="28"/>
          <w:szCs w:val="28"/>
        </w:rPr>
        <w:t>из-за</w:t>
      </w:r>
      <w:r>
        <w:rPr>
          <w:rFonts w:ascii="Times New Roman" w:hAnsi="Times New Roman"/>
          <w:sz w:val="28"/>
          <w:szCs w:val="28"/>
        </w:rPr>
        <w:t xml:space="preserve"> сил трения в паре винт – гайка </w:t>
      </w:r>
      <w:r w:rsidR="00790DB1">
        <w:rPr>
          <w:rFonts w:ascii="Times New Roman" w:hAnsi="Times New Roman"/>
          <w:sz w:val="28"/>
          <w:szCs w:val="28"/>
        </w:rPr>
        <w:t>происходит появление так называемого «мертвого хода». Что негативно сказывается в нашем случае – цепного подключения винтов в работу и может существенно повлиять на общую надежность конструкции. Поэтому были рассмотрен специально вопрос об устранении зазоров в винтовой паре.</w:t>
      </w:r>
    </w:p>
    <w:p w:rsidR="00790DB1" w:rsidRDefault="00790DB1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Основным способом борьбы с возникновением и устранением зазоров является конструкционный. А именно, гайка конструируется тем или иным способом, позволяющим убирать, при необходимости, зазоры или регулировать их величину. Это достигается применением различных специальных регулирующих устройств в гайке. Например, как это показано на </w:t>
      </w:r>
      <w:r w:rsidRPr="00DE547F">
        <w:rPr>
          <w:rFonts w:ascii="Times New Roman" w:hAnsi="Times New Roman"/>
          <w:sz w:val="28"/>
          <w:szCs w:val="28"/>
        </w:rPr>
        <w:t>Рис</w:t>
      </w:r>
      <w:r w:rsidR="00DE547F" w:rsidRPr="00DE547F">
        <w:rPr>
          <w:rFonts w:ascii="Times New Roman" w:hAnsi="Times New Roman"/>
          <w:sz w:val="28"/>
          <w:szCs w:val="28"/>
        </w:rPr>
        <w:t>.4</w:t>
      </w:r>
      <w:proofErr w:type="gramStart"/>
      <w:r w:rsidR="00DE547F" w:rsidRPr="00DE547F">
        <w:rPr>
          <w:rFonts w:ascii="Times New Roman" w:hAnsi="Times New Roman"/>
          <w:sz w:val="28"/>
          <w:szCs w:val="28"/>
        </w:rPr>
        <w:t>.</w:t>
      </w:r>
      <w:proofErr w:type="gramEnd"/>
      <w:r w:rsidR="00AD64D3">
        <w:rPr>
          <w:rFonts w:ascii="Times New Roman" w:hAnsi="Times New Roman"/>
          <w:sz w:val="28"/>
          <w:szCs w:val="28"/>
        </w:rPr>
        <w:t xml:space="preserve"> которое и было выбрано нами для последующего эскизного проектирования</w:t>
      </w:r>
      <w:r>
        <w:rPr>
          <w:rFonts w:ascii="Times New Roman" w:hAnsi="Times New Roman"/>
          <w:sz w:val="28"/>
          <w:szCs w:val="28"/>
        </w:rPr>
        <w:t>.</w:t>
      </w:r>
    </w:p>
    <w:p w:rsidR="00DE547F" w:rsidRDefault="00DE547F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E547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61619" cy="1276066"/>
            <wp:effectExtent l="0" t="0" r="0" b="635"/>
            <wp:docPr id="17" name="Рисунок 17" descr="F:\1 Школа 177\1 Горжусь Россией\Винт Гайка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Школа 177\1 Горжусь Россией\Винт Гайка-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55" cy="130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7F" w:rsidRDefault="00DE547F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Рис.4. Принципиальная схема регулировки зазора в паре ходовой винт -гайка</w:t>
      </w:r>
    </w:p>
    <w:tbl>
      <w:tblPr>
        <w:tblW w:w="0" w:type="auto"/>
        <w:tblCellSpacing w:w="22" w:type="dxa"/>
        <w:shd w:val="clear" w:color="auto" w:fill="ECECF3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354"/>
      </w:tblGrid>
      <w:tr w:rsidR="00790DB1" w:rsidRPr="00790DB1" w:rsidTr="00790DB1">
        <w:trPr>
          <w:tblCellSpacing w:w="2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327C5" w:rsidRDefault="00AD64D3" w:rsidP="00BC36E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333333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0"/>
                <w:lang w:eastAsia="ru-RU"/>
              </w:rPr>
              <w:lastRenderedPageBreak/>
              <w:t xml:space="preserve">      В этой конструкции нас привлекла возможность осуществить автоматическое устранение возникающих зазоров по мере их возникновения и которые могут быть различными, в силу различных причин, по своей величине.  В целом, по нашим оценкам, это позволит упростить процесс эксплуатации моста в целом и, как следствие, удешевить ее. </w:t>
            </w:r>
          </w:p>
          <w:p w:rsidR="00E327C5" w:rsidRDefault="00E327C5" w:rsidP="00BC36E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333333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0"/>
                <w:lang w:eastAsia="ru-RU"/>
              </w:rPr>
              <w:t xml:space="preserve">      </w:t>
            </w:r>
            <w:r w:rsidR="00AD64D3">
              <w:rPr>
                <w:rFonts w:ascii="Times New Roman" w:eastAsia="Times New Roman" w:hAnsi="Times New Roman"/>
                <w:color w:val="333333"/>
                <w:sz w:val="28"/>
                <w:szCs w:val="20"/>
                <w:lang w:eastAsia="ru-RU"/>
              </w:rPr>
              <w:t>Основная идея такой регулировки состоит в том, что н</w:t>
            </w:r>
            <w:r w:rsidR="00790DB1" w:rsidRPr="00790DB1">
              <w:rPr>
                <w:rFonts w:ascii="Times New Roman" w:eastAsia="Times New Roman" w:hAnsi="Times New Roman"/>
                <w:color w:val="333333"/>
                <w:sz w:val="28"/>
                <w:szCs w:val="20"/>
                <w:lang w:eastAsia="ru-RU"/>
              </w:rPr>
              <w:t>еподвижная гайка крепится к корпусу, а подвижная по мере износа резьбы и увеличения зазора перемещается в направляющих шпонках, препятствующих провороту, за счет постоянного давления на нее пружины. Разжимающее усилие пружины должно превышать передаваемое винтом полезное осевое усилие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0"/>
                <w:lang w:eastAsia="ru-RU"/>
              </w:rPr>
              <w:t xml:space="preserve">. </w:t>
            </w:r>
            <w:r w:rsidRPr="00790DB1">
              <w:rPr>
                <w:rFonts w:ascii="Times New Roman" w:eastAsia="Times New Roman" w:hAnsi="Times New Roman"/>
                <w:color w:val="333333"/>
                <w:sz w:val="28"/>
                <w:szCs w:val="20"/>
                <w:lang w:eastAsia="ru-RU"/>
              </w:rPr>
              <w:t>С помощью регулировки осевого зазора добиваются, чтобы мертвый ход механизма не превышал 1/40 оборота при механической подаче и 1/20 оборота при ручной. Регулировка механизма включения - выключения разъемных гаек должна обеспечивать участие в передаче движения обеих половин гайки и надежную фиксацию двух положений механизма.</w:t>
            </w:r>
          </w:p>
          <w:p w:rsidR="00677749" w:rsidRDefault="00677749" w:rsidP="00BC36E4">
            <w:pPr>
              <w:spacing w:line="360" w:lineRule="auto"/>
              <w:rPr>
                <w:rFonts w:ascii="Times New Roman" w:eastAsia="Times New Roman" w:hAnsi="Times New Roman"/>
                <w:color w:val="333333"/>
                <w:sz w:val="28"/>
                <w:szCs w:val="20"/>
                <w:lang w:eastAsia="ru-RU"/>
              </w:rPr>
            </w:pPr>
          </w:p>
          <w:p w:rsidR="002900A1" w:rsidRPr="00790DB1" w:rsidRDefault="00C50CAA" w:rsidP="00677749">
            <w:pPr>
              <w:spacing w:line="360" w:lineRule="auto"/>
              <w:rPr>
                <w:rFonts w:ascii="Times New Roman" w:eastAsia="Times New Roman" w:hAnsi="Times New Roman"/>
                <w:color w:val="333333"/>
                <w:sz w:val="28"/>
                <w:szCs w:val="20"/>
                <w:lang w:eastAsia="ru-RU"/>
              </w:rPr>
            </w:pPr>
            <w:r w:rsidRPr="00AD4A69">
              <w:rPr>
                <w:rFonts w:ascii="Times New Roman" w:eastAsia="Times New Roman" w:hAnsi="Times New Roman"/>
                <w:color w:val="333333"/>
                <w:sz w:val="28"/>
                <w:szCs w:val="20"/>
                <w:lang w:eastAsia="ru-RU"/>
              </w:rPr>
              <w:t xml:space="preserve">2.4.3. </w:t>
            </w:r>
            <w:r w:rsidR="002900A1" w:rsidRPr="00AD4A69">
              <w:rPr>
                <w:rFonts w:ascii="Times New Roman" w:eastAsia="Times New Roman" w:hAnsi="Times New Roman"/>
                <w:color w:val="333333"/>
                <w:sz w:val="28"/>
                <w:szCs w:val="20"/>
                <w:lang w:eastAsia="ru-RU"/>
              </w:rPr>
              <w:t xml:space="preserve">Исходные данные, принятые ограничения и другие условия </w:t>
            </w:r>
            <w:proofErr w:type="spellStart"/>
            <w:r w:rsidR="002900A1" w:rsidRPr="00AD4A69">
              <w:rPr>
                <w:rFonts w:ascii="Times New Roman" w:eastAsia="Times New Roman" w:hAnsi="Times New Roman"/>
                <w:color w:val="333333"/>
                <w:sz w:val="28"/>
                <w:szCs w:val="20"/>
                <w:lang w:eastAsia="ru-RU"/>
              </w:rPr>
              <w:t>реалзации</w:t>
            </w:r>
            <w:proofErr w:type="spellEnd"/>
            <w:r w:rsidR="002900A1" w:rsidRPr="00AD4A69">
              <w:rPr>
                <w:rFonts w:ascii="Times New Roman" w:eastAsia="Times New Roman" w:hAnsi="Times New Roman"/>
                <w:color w:val="333333"/>
                <w:sz w:val="28"/>
                <w:szCs w:val="20"/>
                <w:lang w:eastAsia="ru-RU"/>
              </w:rPr>
              <w:t xml:space="preserve"> исследования</w:t>
            </w:r>
          </w:p>
        </w:tc>
      </w:tr>
    </w:tbl>
    <w:p w:rsidR="00790DB1" w:rsidRPr="00C50CAA" w:rsidRDefault="002900A1" w:rsidP="00BC36E4">
      <w:pPr>
        <w:pStyle w:val="1"/>
        <w:spacing w:line="360" w:lineRule="auto"/>
        <w:jc w:val="both"/>
        <w:rPr>
          <w:rFonts w:ascii="Times New Roman" w:eastAsia="Times New Roman" w:hAnsi="Times New Roman"/>
          <w:b w:val="0"/>
          <w:sz w:val="28"/>
          <w:lang w:eastAsia="ru-RU"/>
        </w:rPr>
      </w:pPr>
      <w:r w:rsidRPr="00C50CAA">
        <w:rPr>
          <w:rFonts w:ascii="Times New Roman" w:eastAsia="Times New Roman" w:hAnsi="Times New Roman"/>
          <w:sz w:val="28"/>
          <w:lang w:eastAsia="ru-RU"/>
        </w:rPr>
        <w:lastRenderedPageBreak/>
        <w:t xml:space="preserve">      </w:t>
      </w:r>
      <w:r w:rsidRPr="00C50CAA">
        <w:rPr>
          <w:rFonts w:ascii="Times New Roman" w:eastAsia="Times New Roman" w:hAnsi="Times New Roman"/>
          <w:b w:val="0"/>
          <w:sz w:val="28"/>
          <w:lang w:eastAsia="ru-RU"/>
        </w:rPr>
        <w:t>Учитывая, что работа является комплексной, объем вопросов, подлежащих рассмотрению и проработке достаточно объемен, а докладывается только первая часть работы, мы здесь приняли следующие ограничения и положения:</w:t>
      </w:r>
    </w:p>
    <w:p w:rsidR="002900A1" w:rsidRPr="00C50CAA" w:rsidRDefault="007D6113" w:rsidP="00BC36E4">
      <w:pPr>
        <w:pStyle w:val="1"/>
        <w:spacing w:line="360" w:lineRule="auto"/>
        <w:jc w:val="both"/>
        <w:rPr>
          <w:rFonts w:ascii="Times New Roman" w:eastAsia="Times New Roman" w:hAnsi="Times New Roman"/>
          <w:b w:val="0"/>
          <w:sz w:val="28"/>
          <w:lang w:eastAsia="ru-RU"/>
        </w:rPr>
      </w:pPr>
      <w:r>
        <w:rPr>
          <w:rFonts w:ascii="Times New Roman" w:eastAsia="Times New Roman" w:hAnsi="Times New Roman"/>
          <w:b w:val="0"/>
          <w:sz w:val="28"/>
          <w:lang w:eastAsia="ru-RU"/>
        </w:rPr>
        <w:t xml:space="preserve">      </w:t>
      </w:r>
      <w:r w:rsidR="002900A1" w:rsidRPr="00C50CAA">
        <w:rPr>
          <w:rFonts w:ascii="Times New Roman" w:eastAsia="Times New Roman" w:hAnsi="Times New Roman"/>
          <w:b w:val="0"/>
          <w:sz w:val="28"/>
          <w:lang w:eastAsia="ru-RU"/>
        </w:rPr>
        <w:t>Конструкционные материалы элементов и деталей секций моста – заданы и удовлетворяют всем условиям эксплуатации;</w:t>
      </w:r>
    </w:p>
    <w:p w:rsidR="002900A1" w:rsidRPr="00C50CAA" w:rsidRDefault="007D6113" w:rsidP="00BC36E4">
      <w:pPr>
        <w:pStyle w:val="1"/>
        <w:spacing w:line="360" w:lineRule="auto"/>
        <w:jc w:val="both"/>
        <w:rPr>
          <w:rFonts w:ascii="Times New Roman" w:eastAsia="Times New Roman" w:hAnsi="Times New Roman"/>
          <w:b w:val="0"/>
          <w:sz w:val="28"/>
          <w:lang w:eastAsia="ru-RU"/>
        </w:rPr>
      </w:pPr>
      <w:r>
        <w:rPr>
          <w:rFonts w:ascii="Times New Roman" w:eastAsia="Times New Roman" w:hAnsi="Times New Roman"/>
          <w:b w:val="0"/>
          <w:sz w:val="28"/>
          <w:lang w:eastAsia="ru-RU"/>
        </w:rPr>
        <w:t xml:space="preserve">     </w:t>
      </w:r>
      <w:r w:rsidR="002900A1" w:rsidRPr="00C50CAA">
        <w:rPr>
          <w:rFonts w:ascii="Times New Roman" w:eastAsia="Times New Roman" w:hAnsi="Times New Roman"/>
          <w:b w:val="0"/>
          <w:sz w:val="28"/>
          <w:lang w:eastAsia="ru-RU"/>
        </w:rPr>
        <w:t xml:space="preserve">Электроприводы вместе с </w:t>
      </w:r>
      <w:r w:rsidR="00C50CAA" w:rsidRPr="00C50CAA">
        <w:rPr>
          <w:rFonts w:ascii="Times New Roman" w:eastAsia="Times New Roman" w:hAnsi="Times New Roman"/>
          <w:b w:val="0"/>
          <w:sz w:val="28"/>
          <w:lang w:eastAsia="ru-RU"/>
        </w:rPr>
        <w:t>редукторами -</w:t>
      </w:r>
      <w:r w:rsidR="002900A1" w:rsidRPr="00C50CAA">
        <w:rPr>
          <w:rFonts w:ascii="Times New Roman" w:eastAsia="Times New Roman" w:hAnsi="Times New Roman"/>
          <w:b w:val="0"/>
          <w:sz w:val="28"/>
          <w:lang w:eastAsia="ru-RU"/>
        </w:rPr>
        <w:t xml:space="preserve"> выбраны и обеспечивают все эксплуатационные режимы работы моста;</w:t>
      </w:r>
    </w:p>
    <w:p w:rsidR="00584634" w:rsidRPr="00C50CAA" w:rsidRDefault="007D6113" w:rsidP="00BC36E4">
      <w:pPr>
        <w:pStyle w:val="1"/>
        <w:spacing w:line="360" w:lineRule="auto"/>
        <w:jc w:val="both"/>
        <w:rPr>
          <w:rFonts w:ascii="Times New Roman" w:eastAsia="Times New Roman" w:hAnsi="Times New Roman"/>
          <w:b w:val="0"/>
          <w:sz w:val="28"/>
          <w:lang w:eastAsia="ru-RU"/>
        </w:rPr>
      </w:pPr>
      <w:r>
        <w:rPr>
          <w:rFonts w:ascii="Times New Roman" w:eastAsia="Times New Roman" w:hAnsi="Times New Roman"/>
          <w:b w:val="0"/>
          <w:sz w:val="28"/>
          <w:lang w:eastAsia="ru-RU"/>
        </w:rPr>
        <w:t xml:space="preserve">     </w:t>
      </w:r>
      <w:r w:rsidR="00584634" w:rsidRPr="00C50CAA">
        <w:rPr>
          <w:rFonts w:ascii="Times New Roman" w:eastAsia="Times New Roman" w:hAnsi="Times New Roman"/>
          <w:b w:val="0"/>
          <w:sz w:val="28"/>
          <w:lang w:eastAsia="ru-RU"/>
        </w:rPr>
        <w:t>Обороты вала выходного редуктора позволяют поддерживать линейную скорость перемещения ходовой гайки равной 5 см/сек;</w:t>
      </w:r>
    </w:p>
    <w:p w:rsidR="00584634" w:rsidRPr="00C50CAA" w:rsidRDefault="007D6113" w:rsidP="00BC36E4">
      <w:pPr>
        <w:pStyle w:val="1"/>
        <w:spacing w:line="360" w:lineRule="auto"/>
        <w:rPr>
          <w:rFonts w:ascii="Times New Roman" w:eastAsia="Times New Roman" w:hAnsi="Times New Roman"/>
          <w:b w:val="0"/>
          <w:sz w:val="28"/>
          <w:lang w:eastAsia="ru-RU"/>
        </w:rPr>
      </w:pPr>
      <w:r>
        <w:rPr>
          <w:rFonts w:ascii="Times New Roman" w:eastAsia="Times New Roman" w:hAnsi="Times New Roman"/>
          <w:b w:val="0"/>
          <w:sz w:val="28"/>
          <w:lang w:eastAsia="ru-RU"/>
        </w:rPr>
        <w:t xml:space="preserve">     </w:t>
      </w:r>
      <w:r w:rsidR="00584634" w:rsidRPr="00C50CAA">
        <w:rPr>
          <w:rFonts w:ascii="Times New Roman" w:eastAsia="Times New Roman" w:hAnsi="Times New Roman"/>
          <w:b w:val="0"/>
          <w:sz w:val="28"/>
          <w:lang w:eastAsia="ru-RU"/>
        </w:rPr>
        <w:t>Геометрические и присоединительные размеры секций заданы и составляют:</w:t>
      </w:r>
    </w:p>
    <w:p w:rsidR="00584634" w:rsidRPr="00C50CAA" w:rsidRDefault="00C50CAA" w:rsidP="00BC36E4">
      <w:pPr>
        <w:pStyle w:val="1"/>
        <w:spacing w:line="360" w:lineRule="auto"/>
        <w:rPr>
          <w:rFonts w:ascii="Times New Roman" w:eastAsia="Times New Roman" w:hAnsi="Times New Roman"/>
          <w:b w:val="0"/>
          <w:sz w:val="28"/>
          <w:lang w:eastAsia="ru-RU"/>
        </w:rPr>
      </w:pPr>
      <w:r>
        <w:rPr>
          <w:rFonts w:ascii="Times New Roman" w:eastAsia="Times New Roman" w:hAnsi="Times New Roman"/>
          <w:b w:val="0"/>
          <w:sz w:val="28"/>
          <w:lang w:eastAsia="ru-RU"/>
        </w:rPr>
        <w:t xml:space="preserve">     </w:t>
      </w:r>
      <w:r w:rsidR="00584634" w:rsidRPr="00C50CAA">
        <w:rPr>
          <w:rFonts w:ascii="Times New Roman" w:eastAsia="Times New Roman" w:hAnsi="Times New Roman"/>
          <w:b w:val="0"/>
          <w:sz w:val="28"/>
          <w:lang w:eastAsia="ru-RU"/>
        </w:rPr>
        <w:t>Высота борта секции от пола – 900 мм,</w:t>
      </w:r>
    </w:p>
    <w:p w:rsidR="00584634" w:rsidRPr="00C50CAA" w:rsidRDefault="00C50CAA" w:rsidP="00BC36E4">
      <w:pPr>
        <w:pStyle w:val="1"/>
        <w:spacing w:line="360" w:lineRule="auto"/>
        <w:rPr>
          <w:rFonts w:ascii="Times New Roman" w:eastAsia="Times New Roman" w:hAnsi="Times New Roman"/>
          <w:b w:val="0"/>
          <w:sz w:val="28"/>
          <w:lang w:eastAsia="ru-RU"/>
        </w:rPr>
      </w:pPr>
      <w:r>
        <w:rPr>
          <w:rFonts w:ascii="Times New Roman" w:eastAsia="Times New Roman" w:hAnsi="Times New Roman"/>
          <w:b w:val="0"/>
          <w:sz w:val="28"/>
          <w:lang w:eastAsia="ru-RU"/>
        </w:rPr>
        <w:t xml:space="preserve">     </w:t>
      </w:r>
      <w:r w:rsidR="00584634" w:rsidRPr="00C50CAA">
        <w:rPr>
          <w:rFonts w:ascii="Times New Roman" w:eastAsia="Times New Roman" w:hAnsi="Times New Roman"/>
          <w:b w:val="0"/>
          <w:sz w:val="28"/>
          <w:lang w:eastAsia="ru-RU"/>
        </w:rPr>
        <w:t>Радиус внешней окружности моста в свернутом положении – 2000 мм,</w:t>
      </w:r>
    </w:p>
    <w:p w:rsidR="00584634" w:rsidRPr="00C50CAA" w:rsidRDefault="00C50CAA" w:rsidP="00BC36E4">
      <w:pPr>
        <w:pStyle w:val="1"/>
        <w:spacing w:line="360" w:lineRule="auto"/>
        <w:rPr>
          <w:rFonts w:ascii="Times New Roman" w:eastAsia="Times New Roman" w:hAnsi="Times New Roman"/>
          <w:b w:val="0"/>
          <w:sz w:val="28"/>
          <w:lang w:eastAsia="ru-RU"/>
        </w:rPr>
      </w:pPr>
      <w:r>
        <w:rPr>
          <w:rFonts w:ascii="Times New Roman" w:eastAsia="Times New Roman" w:hAnsi="Times New Roman"/>
          <w:b w:val="0"/>
          <w:sz w:val="28"/>
          <w:lang w:eastAsia="ru-RU"/>
        </w:rPr>
        <w:t xml:space="preserve">     </w:t>
      </w:r>
      <w:r w:rsidR="00584634" w:rsidRPr="00C50CAA">
        <w:rPr>
          <w:rFonts w:ascii="Times New Roman" w:eastAsia="Times New Roman" w:hAnsi="Times New Roman"/>
          <w:b w:val="0"/>
          <w:sz w:val="28"/>
          <w:lang w:eastAsia="ru-RU"/>
        </w:rPr>
        <w:t>Ширина пешеходного прохода – 1900 мм,</w:t>
      </w:r>
    </w:p>
    <w:p w:rsidR="00584634" w:rsidRPr="00C50CAA" w:rsidRDefault="00C50CAA" w:rsidP="00BC36E4">
      <w:pPr>
        <w:pStyle w:val="1"/>
        <w:spacing w:line="360" w:lineRule="auto"/>
        <w:rPr>
          <w:rFonts w:ascii="Times New Roman" w:eastAsia="Times New Roman" w:hAnsi="Times New Roman"/>
          <w:b w:val="0"/>
          <w:sz w:val="28"/>
          <w:lang w:eastAsia="ru-RU"/>
        </w:rPr>
      </w:pPr>
      <w:r>
        <w:rPr>
          <w:rFonts w:ascii="Times New Roman" w:eastAsia="Times New Roman" w:hAnsi="Times New Roman"/>
          <w:b w:val="0"/>
          <w:sz w:val="28"/>
          <w:lang w:eastAsia="ru-RU"/>
        </w:rPr>
        <w:t xml:space="preserve">     </w:t>
      </w:r>
      <w:r w:rsidR="00584634" w:rsidRPr="00C50CAA">
        <w:rPr>
          <w:rFonts w:ascii="Times New Roman" w:eastAsia="Times New Roman" w:hAnsi="Times New Roman"/>
          <w:b w:val="0"/>
          <w:sz w:val="28"/>
          <w:lang w:eastAsia="ru-RU"/>
        </w:rPr>
        <w:t>Высота центра масс секции от ее пола – 300 мм,</w:t>
      </w:r>
    </w:p>
    <w:p w:rsidR="00584634" w:rsidRPr="00C50CAA" w:rsidRDefault="00C50CAA" w:rsidP="00BC36E4">
      <w:pPr>
        <w:pStyle w:val="1"/>
        <w:spacing w:line="360" w:lineRule="auto"/>
        <w:rPr>
          <w:rFonts w:ascii="Times New Roman" w:eastAsia="Times New Roman" w:hAnsi="Times New Roman"/>
          <w:b w:val="0"/>
          <w:sz w:val="28"/>
          <w:lang w:eastAsia="ru-RU"/>
        </w:rPr>
      </w:pPr>
      <w:r>
        <w:rPr>
          <w:rFonts w:ascii="Times New Roman" w:eastAsia="Times New Roman" w:hAnsi="Times New Roman"/>
          <w:b w:val="0"/>
          <w:sz w:val="28"/>
          <w:lang w:eastAsia="ru-RU"/>
        </w:rPr>
        <w:t xml:space="preserve">     </w:t>
      </w:r>
      <w:r w:rsidR="00584634" w:rsidRPr="00C50CAA">
        <w:rPr>
          <w:rFonts w:ascii="Times New Roman" w:eastAsia="Times New Roman" w:hAnsi="Times New Roman"/>
          <w:b w:val="0"/>
          <w:sz w:val="28"/>
          <w:lang w:eastAsia="ru-RU"/>
        </w:rPr>
        <w:t>Масса секции – 80кг.</w:t>
      </w:r>
    </w:p>
    <w:p w:rsidR="00584634" w:rsidRPr="00C50CAA" w:rsidRDefault="007D6113" w:rsidP="00BC36E4">
      <w:pPr>
        <w:pStyle w:val="1"/>
        <w:spacing w:line="360" w:lineRule="auto"/>
        <w:rPr>
          <w:rFonts w:ascii="Times New Roman" w:eastAsia="Times New Roman" w:hAnsi="Times New Roman"/>
          <w:b w:val="0"/>
          <w:sz w:val="28"/>
          <w:lang w:eastAsia="ru-RU"/>
        </w:rPr>
      </w:pPr>
      <w:r>
        <w:rPr>
          <w:rFonts w:ascii="Times New Roman" w:eastAsia="Times New Roman" w:hAnsi="Times New Roman"/>
          <w:b w:val="0"/>
          <w:sz w:val="28"/>
          <w:lang w:eastAsia="ru-RU"/>
        </w:rPr>
        <w:t xml:space="preserve">     </w:t>
      </w:r>
      <w:r w:rsidR="00584634" w:rsidRPr="00C50CAA">
        <w:rPr>
          <w:rFonts w:ascii="Times New Roman" w:eastAsia="Times New Roman" w:hAnsi="Times New Roman"/>
          <w:b w:val="0"/>
          <w:sz w:val="28"/>
          <w:lang w:eastAsia="ru-RU"/>
        </w:rPr>
        <w:t>Устойчивость силовой конструкции моста при ветровой нагрузке боковым ветром до скорости 20 м/сек (25 м/сек – ураган) – 3,5.</w:t>
      </w:r>
    </w:p>
    <w:p w:rsidR="002900A1" w:rsidRPr="00F57733" w:rsidRDefault="00932C87" w:rsidP="00BC36E4">
      <w:pPr>
        <w:pStyle w:val="1"/>
        <w:spacing w:line="360" w:lineRule="auto"/>
        <w:rPr>
          <w:rFonts w:ascii="Times New Roman" w:eastAsia="Times New Roman" w:hAnsi="Times New Roman"/>
          <w:b w:val="0"/>
          <w:sz w:val="28"/>
          <w:lang w:eastAsia="ru-RU"/>
        </w:rPr>
      </w:pPr>
      <w:r w:rsidRPr="00F57733">
        <w:rPr>
          <w:rFonts w:ascii="Times New Roman" w:eastAsia="Times New Roman" w:hAnsi="Times New Roman"/>
          <w:b w:val="0"/>
          <w:sz w:val="28"/>
          <w:lang w:eastAsia="ru-RU"/>
        </w:rPr>
        <w:t>2.5. Полезная модель</w:t>
      </w:r>
    </w:p>
    <w:p w:rsidR="00932C87" w:rsidRPr="00ED56CA" w:rsidRDefault="007D6113" w:rsidP="00932C8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932C87">
        <w:rPr>
          <w:rFonts w:ascii="Times New Roman" w:hAnsi="Times New Roman"/>
          <w:sz w:val="28"/>
          <w:szCs w:val="28"/>
        </w:rPr>
        <w:t xml:space="preserve">       Для целей </w:t>
      </w:r>
      <w:r w:rsidR="00932C87" w:rsidRPr="00ED56CA">
        <w:rPr>
          <w:rFonts w:ascii="Times New Roman" w:hAnsi="Times New Roman"/>
          <w:sz w:val="28"/>
          <w:szCs w:val="28"/>
        </w:rPr>
        <w:t>отработки конструкции отдельных узлов</w:t>
      </w:r>
      <w:r w:rsidR="00932C87">
        <w:rPr>
          <w:rFonts w:ascii="Times New Roman" w:hAnsi="Times New Roman"/>
          <w:sz w:val="28"/>
          <w:szCs w:val="28"/>
        </w:rPr>
        <w:t xml:space="preserve"> были созданы с использованием школьного </w:t>
      </w:r>
      <w:r w:rsidR="00932C87" w:rsidRPr="00ED56CA">
        <w:rPr>
          <w:rFonts w:ascii="Times New Roman" w:hAnsi="Times New Roman"/>
          <w:sz w:val="28"/>
          <w:szCs w:val="28"/>
        </w:rPr>
        <w:t>3</w:t>
      </w:r>
      <w:r w:rsidR="00932C87" w:rsidRPr="00ED56CA">
        <w:rPr>
          <w:rFonts w:ascii="Times New Roman" w:hAnsi="Times New Roman"/>
          <w:sz w:val="28"/>
          <w:szCs w:val="28"/>
          <w:lang w:val="en-US"/>
        </w:rPr>
        <w:t>D</w:t>
      </w:r>
      <w:r w:rsidR="00932C87" w:rsidRPr="00ED56CA">
        <w:rPr>
          <w:rFonts w:ascii="Times New Roman" w:hAnsi="Times New Roman"/>
          <w:sz w:val="28"/>
          <w:szCs w:val="28"/>
        </w:rPr>
        <w:t>-</w:t>
      </w:r>
      <w:r w:rsidR="00932C87">
        <w:rPr>
          <w:rFonts w:ascii="Times New Roman" w:hAnsi="Times New Roman"/>
          <w:sz w:val="28"/>
          <w:szCs w:val="28"/>
        </w:rPr>
        <w:t>принтера</w:t>
      </w:r>
      <w:r w:rsidR="00932C87" w:rsidRPr="00ED56CA">
        <w:rPr>
          <w:rFonts w:ascii="Times New Roman" w:hAnsi="Times New Roman"/>
          <w:sz w:val="28"/>
          <w:szCs w:val="28"/>
        </w:rPr>
        <w:t xml:space="preserve"> </w:t>
      </w:r>
      <w:r w:rsidR="00932C87">
        <w:rPr>
          <w:rFonts w:ascii="Times New Roman" w:hAnsi="Times New Roman"/>
          <w:sz w:val="28"/>
          <w:szCs w:val="28"/>
        </w:rPr>
        <w:t xml:space="preserve">две специальные модели.  Первая – для изучения возможностей по конструированию отдельных элементов конструкции, в частности, узлов соединения секций в единое целое. И вторая </w:t>
      </w:r>
      <w:r w:rsidR="00932C87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932C87" w:rsidRPr="00ED56CA">
        <w:rPr>
          <w:rFonts w:ascii="Times New Roman" w:hAnsi="Times New Roman"/>
          <w:sz w:val="28"/>
          <w:szCs w:val="28"/>
        </w:rPr>
        <w:t xml:space="preserve">роботизированная из робототехнического конструктора </w:t>
      </w:r>
      <w:r w:rsidR="00932C87" w:rsidRPr="00ED56CA">
        <w:rPr>
          <w:rFonts w:ascii="Times New Roman" w:hAnsi="Times New Roman"/>
          <w:sz w:val="28"/>
          <w:szCs w:val="28"/>
          <w:lang w:val="en-US"/>
        </w:rPr>
        <w:t>Lego</w:t>
      </w:r>
      <w:r w:rsidR="00932C87" w:rsidRPr="00ED56C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932C87" w:rsidRPr="00ED56CA">
        <w:rPr>
          <w:rFonts w:ascii="Times New Roman" w:hAnsi="Times New Roman"/>
          <w:sz w:val="28"/>
          <w:szCs w:val="28"/>
          <w:lang w:val="en-US"/>
        </w:rPr>
        <w:t>Mindstrom</w:t>
      </w:r>
      <w:proofErr w:type="spellEnd"/>
      <w:r w:rsidR="00932C87" w:rsidRPr="00ED56CA">
        <w:rPr>
          <w:rFonts w:ascii="Times New Roman" w:hAnsi="Times New Roman"/>
          <w:sz w:val="28"/>
          <w:szCs w:val="28"/>
        </w:rPr>
        <w:t xml:space="preserve">  -</w:t>
      </w:r>
      <w:proofErr w:type="gramEnd"/>
      <w:r w:rsidR="00932C87" w:rsidRPr="00ED56CA">
        <w:rPr>
          <w:rFonts w:ascii="Times New Roman" w:hAnsi="Times New Roman"/>
          <w:sz w:val="28"/>
          <w:szCs w:val="28"/>
        </w:rPr>
        <w:t xml:space="preserve"> для исследования динамики процесса развертывания и свертывания моста.</w:t>
      </w:r>
    </w:p>
    <w:p w:rsidR="00F972D5" w:rsidRPr="00457A75" w:rsidRDefault="00932C87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Полез</w:t>
      </w:r>
      <w:r w:rsidR="005E40D5" w:rsidRPr="00457A75">
        <w:rPr>
          <w:rFonts w:ascii="Times New Roman" w:hAnsi="Times New Roman"/>
          <w:sz w:val="28"/>
          <w:szCs w:val="28"/>
        </w:rPr>
        <w:t>ная модель выполнена в масштабе с использованием 3-</w:t>
      </w:r>
      <w:r w:rsidR="005E40D5" w:rsidRPr="00457A75">
        <w:rPr>
          <w:rFonts w:ascii="Times New Roman" w:hAnsi="Times New Roman"/>
          <w:sz w:val="28"/>
          <w:szCs w:val="28"/>
          <w:lang w:val="en-US"/>
        </w:rPr>
        <w:t>D</w:t>
      </w:r>
      <w:r w:rsidR="005E40D5" w:rsidRPr="00457A75">
        <w:rPr>
          <w:rFonts w:ascii="Times New Roman" w:hAnsi="Times New Roman"/>
          <w:sz w:val="28"/>
          <w:szCs w:val="28"/>
        </w:rPr>
        <w:t xml:space="preserve"> метода твердотельного моделирования </w:t>
      </w:r>
      <w:r w:rsidR="00457A75" w:rsidRPr="00457A75">
        <w:rPr>
          <w:rFonts w:ascii="Times New Roman" w:hAnsi="Times New Roman"/>
          <w:sz w:val="28"/>
          <w:szCs w:val="28"/>
        </w:rPr>
        <w:t xml:space="preserve">в программе </w:t>
      </w:r>
      <w:r w:rsidR="00457A75" w:rsidRPr="00457A75">
        <w:rPr>
          <w:rFonts w:ascii="Times New Roman" w:hAnsi="Times New Roman"/>
          <w:sz w:val="28"/>
          <w:szCs w:val="28"/>
          <w:lang w:val="en-US"/>
        </w:rPr>
        <w:t>Sketch</w:t>
      </w:r>
      <w:r w:rsidR="00457A75" w:rsidRPr="00457A75">
        <w:rPr>
          <w:rFonts w:ascii="Times New Roman" w:hAnsi="Times New Roman"/>
          <w:sz w:val="28"/>
          <w:szCs w:val="28"/>
        </w:rPr>
        <w:t xml:space="preserve"> </w:t>
      </w:r>
      <w:r w:rsidR="00457A75" w:rsidRPr="00457A75">
        <w:rPr>
          <w:rFonts w:ascii="Times New Roman" w:hAnsi="Times New Roman"/>
          <w:sz w:val="28"/>
          <w:szCs w:val="28"/>
          <w:lang w:val="en-US"/>
        </w:rPr>
        <w:t>Up</w:t>
      </w:r>
      <w:r w:rsidR="00457A75" w:rsidRPr="00457A75">
        <w:rPr>
          <w:rFonts w:ascii="Times New Roman" w:hAnsi="Times New Roman"/>
          <w:sz w:val="28"/>
          <w:szCs w:val="28"/>
        </w:rPr>
        <w:t xml:space="preserve"> 8.0 и распечатана на школьном 3-</w:t>
      </w:r>
      <w:r w:rsidR="00457A75" w:rsidRPr="00457A75">
        <w:rPr>
          <w:rFonts w:ascii="Times New Roman" w:hAnsi="Times New Roman"/>
          <w:sz w:val="28"/>
          <w:szCs w:val="28"/>
          <w:lang w:val="en-US"/>
        </w:rPr>
        <w:t>D</w:t>
      </w:r>
      <w:r w:rsidR="00457A75" w:rsidRPr="00457A75">
        <w:rPr>
          <w:rFonts w:ascii="Times New Roman" w:hAnsi="Times New Roman"/>
          <w:sz w:val="28"/>
          <w:szCs w:val="28"/>
        </w:rPr>
        <w:t xml:space="preserve"> принтере пластиком ПВА и представляется нами на защиту.</w:t>
      </w:r>
    </w:p>
    <w:p w:rsidR="004F6D95" w:rsidRDefault="00932C87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результате нами </w:t>
      </w:r>
      <w:r w:rsidR="00417DB8">
        <w:rPr>
          <w:rFonts w:ascii="Times New Roman" w:hAnsi="Times New Roman"/>
          <w:sz w:val="28"/>
          <w:szCs w:val="28"/>
        </w:rPr>
        <w:t>разработаны конструкции элементов с их оптимизацией по весовым и прочностным характеристикам. А также выявлено и доказано, что объединенный центр масс конструкции моста – прототипа имеет неоправданно завышенную траекторию движения в пространстве. Разработанная нами схема рабочего цикла моста имеет более целесообразную траекторию перемещения объединенного центра масс, и она значительно ниже расположена относительно земли.</w:t>
      </w:r>
    </w:p>
    <w:p w:rsidR="00417DB8" w:rsidRDefault="007D6113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417DB8" w:rsidRPr="00F57733" w:rsidRDefault="00417DB8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57733">
        <w:rPr>
          <w:rFonts w:ascii="Times New Roman" w:hAnsi="Times New Roman"/>
          <w:sz w:val="28"/>
          <w:szCs w:val="28"/>
        </w:rPr>
        <w:t>2.6. Патентные исследования</w:t>
      </w:r>
    </w:p>
    <w:p w:rsidR="004F6D95" w:rsidRDefault="007D6113" w:rsidP="00BC36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</w:t>
      </w:r>
      <w:r w:rsidR="004F6D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патентного</w:t>
      </w:r>
      <w:r w:rsidR="004F6D95">
        <w:rPr>
          <w:rFonts w:ascii="Times New Roman" w:hAnsi="Times New Roman"/>
          <w:sz w:val="28"/>
          <w:szCs w:val="28"/>
        </w:rPr>
        <w:t xml:space="preserve"> исследования оказал</w:t>
      </w:r>
      <w:r>
        <w:rPr>
          <w:rFonts w:ascii="Times New Roman" w:hAnsi="Times New Roman"/>
          <w:sz w:val="28"/>
          <w:szCs w:val="28"/>
        </w:rPr>
        <w:t>о</w:t>
      </w:r>
      <w:r w:rsidR="004F6D95">
        <w:rPr>
          <w:rFonts w:ascii="Times New Roman" w:hAnsi="Times New Roman"/>
          <w:sz w:val="28"/>
          <w:szCs w:val="28"/>
        </w:rPr>
        <w:t xml:space="preserve">сь достаточно </w:t>
      </w:r>
      <w:r>
        <w:rPr>
          <w:rFonts w:ascii="Times New Roman" w:hAnsi="Times New Roman"/>
          <w:sz w:val="28"/>
          <w:szCs w:val="28"/>
        </w:rPr>
        <w:t xml:space="preserve">трудной    </w:t>
      </w:r>
      <w:r w:rsidR="004F6D95">
        <w:rPr>
          <w:rFonts w:ascii="Times New Roman" w:hAnsi="Times New Roman"/>
          <w:sz w:val="28"/>
          <w:szCs w:val="28"/>
        </w:rPr>
        <w:t xml:space="preserve"> задачей. Для своей работы мы использовали базы данных ФИПС (Федеральный институт промышленной собственности). Поисковый запрос к базе представля</w:t>
      </w:r>
      <w:r>
        <w:rPr>
          <w:rFonts w:ascii="Times New Roman" w:hAnsi="Times New Roman"/>
          <w:sz w:val="28"/>
          <w:szCs w:val="28"/>
        </w:rPr>
        <w:t>л</w:t>
      </w:r>
      <w:r w:rsidR="004F6D95">
        <w:rPr>
          <w:rFonts w:ascii="Times New Roman" w:hAnsi="Times New Roman"/>
          <w:sz w:val="28"/>
          <w:szCs w:val="28"/>
        </w:rPr>
        <w:t xml:space="preserve"> достаточно длинный список</w:t>
      </w:r>
      <w:r>
        <w:rPr>
          <w:rFonts w:ascii="Times New Roman" w:hAnsi="Times New Roman"/>
          <w:sz w:val="28"/>
          <w:szCs w:val="28"/>
        </w:rPr>
        <w:t xml:space="preserve"> вариантов</w:t>
      </w:r>
      <w:r w:rsidR="004F6D9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Например,</w:t>
      </w:r>
      <w:r w:rsidR="004F6D95">
        <w:rPr>
          <w:rFonts w:ascii="Times New Roman" w:hAnsi="Times New Roman"/>
          <w:sz w:val="28"/>
          <w:szCs w:val="28"/>
        </w:rPr>
        <w:t xml:space="preserve"> Адаптивный мост; Курчавый мост; Адаптирующийся мост; Разводной; Сворачивающийся; </w:t>
      </w:r>
      <w:r>
        <w:rPr>
          <w:rFonts w:ascii="Times New Roman" w:hAnsi="Times New Roman"/>
          <w:sz w:val="28"/>
          <w:szCs w:val="28"/>
        </w:rPr>
        <w:t>Трансформирующийся</w:t>
      </w:r>
      <w:r w:rsidR="004F6D95">
        <w:rPr>
          <w:rFonts w:ascii="Times New Roman" w:hAnsi="Times New Roman"/>
          <w:sz w:val="28"/>
          <w:szCs w:val="28"/>
        </w:rPr>
        <w:t>; Скатный и Катящийся; Гибкий; Изменяющийся;</w:t>
      </w:r>
      <w:r>
        <w:rPr>
          <w:rFonts w:ascii="Times New Roman" w:hAnsi="Times New Roman"/>
          <w:sz w:val="28"/>
          <w:szCs w:val="28"/>
        </w:rPr>
        <w:t xml:space="preserve"> </w:t>
      </w:r>
      <w:r w:rsidR="004F6D95">
        <w:rPr>
          <w:rFonts w:ascii="Times New Roman" w:hAnsi="Times New Roman"/>
          <w:sz w:val="28"/>
          <w:szCs w:val="28"/>
        </w:rPr>
        <w:t xml:space="preserve">Скручивающийся; </w:t>
      </w:r>
      <w:r w:rsidR="00A86891">
        <w:rPr>
          <w:rFonts w:ascii="Times New Roman" w:hAnsi="Times New Roman"/>
          <w:sz w:val="28"/>
          <w:szCs w:val="28"/>
        </w:rPr>
        <w:t xml:space="preserve">Складной и всевозможные производные от этих названий. Отдельно рассматривались запросы подобные - </w:t>
      </w:r>
      <w:r w:rsidR="00417DB8">
        <w:rPr>
          <w:rFonts w:ascii="Times New Roman" w:hAnsi="Times New Roman"/>
          <w:sz w:val="28"/>
          <w:szCs w:val="28"/>
        </w:rPr>
        <w:t>Устройство…</w:t>
      </w:r>
      <w:r>
        <w:rPr>
          <w:rFonts w:ascii="Times New Roman" w:hAnsi="Times New Roman"/>
          <w:sz w:val="28"/>
          <w:szCs w:val="28"/>
        </w:rPr>
        <w:t xml:space="preserve"> моста; Конструкция</w:t>
      </w:r>
      <w:r w:rsidR="00417DB8">
        <w:rPr>
          <w:rFonts w:ascii="Times New Roman" w:hAnsi="Times New Roman"/>
          <w:sz w:val="28"/>
          <w:szCs w:val="28"/>
        </w:rPr>
        <w:t xml:space="preserve"> …</w:t>
      </w:r>
      <w:r>
        <w:rPr>
          <w:rFonts w:ascii="Times New Roman" w:hAnsi="Times New Roman"/>
          <w:sz w:val="28"/>
          <w:szCs w:val="28"/>
        </w:rPr>
        <w:t xml:space="preserve"> м</w:t>
      </w:r>
      <w:r w:rsidR="00A86891">
        <w:rPr>
          <w:rFonts w:ascii="Times New Roman" w:hAnsi="Times New Roman"/>
          <w:sz w:val="28"/>
          <w:szCs w:val="28"/>
        </w:rPr>
        <w:t>оста и так далее. Результатов по Российскому сегменту рефератов изобретений, заявок на изобретения, формул</w:t>
      </w:r>
      <w:r>
        <w:rPr>
          <w:rFonts w:ascii="Times New Roman" w:hAnsi="Times New Roman"/>
          <w:sz w:val="28"/>
          <w:szCs w:val="28"/>
        </w:rPr>
        <w:t>,</w:t>
      </w:r>
      <w:r w:rsidR="00A86891">
        <w:rPr>
          <w:rFonts w:ascii="Times New Roman" w:hAnsi="Times New Roman"/>
          <w:sz w:val="28"/>
          <w:szCs w:val="28"/>
        </w:rPr>
        <w:t xml:space="preserve"> полезных моделей</w:t>
      </w:r>
      <w:r>
        <w:rPr>
          <w:rFonts w:ascii="Times New Roman" w:hAnsi="Times New Roman"/>
          <w:sz w:val="28"/>
          <w:szCs w:val="28"/>
        </w:rPr>
        <w:t>,</w:t>
      </w:r>
      <w:r w:rsidR="00A86891">
        <w:rPr>
          <w:rFonts w:ascii="Times New Roman" w:hAnsi="Times New Roman"/>
          <w:sz w:val="28"/>
          <w:szCs w:val="28"/>
        </w:rPr>
        <w:t xml:space="preserve"> перспективных изобретений нами обнаружено не было. Аналогичные результаты получены и при исследовании английского сегмента.</w:t>
      </w:r>
    </w:p>
    <w:p w:rsidR="00C50348" w:rsidRPr="00C50348" w:rsidRDefault="00C50348" w:rsidP="00BC36E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Несколько похожий отдаленно материал обнаружен в заявке к патенту – </w:t>
      </w:r>
      <w:r>
        <w:rPr>
          <w:rFonts w:ascii="Times New Roman" w:hAnsi="Times New Roman"/>
          <w:sz w:val="28"/>
          <w:szCs w:val="28"/>
          <w:lang w:val="en-US"/>
        </w:rPr>
        <w:t>RU</w:t>
      </w:r>
      <w:r w:rsidRPr="00C50348">
        <w:rPr>
          <w:rFonts w:ascii="Times New Roman" w:hAnsi="Times New Roman"/>
          <w:sz w:val="28"/>
          <w:szCs w:val="28"/>
        </w:rPr>
        <w:t xml:space="preserve"> 2/243/314/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C50348">
        <w:rPr>
          <w:rFonts w:ascii="Times New Roman" w:hAnsi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jn</w:t>
      </w:r>
      <w:proofErr w:type="spellEnd"/>
      <w:r>
        <w:rPr>
          <w:rFonts w:ascii="Times New Roman" w:hAnsi="Times New Roman"/>
          <w:sz w:val="28"/>
          <w:szCs w:val="28"/>
        </w:rPr>
        <w:t xml:space="preserve"> 15.</w:t>
      </w:r>
      <w:r w:rsidRPr="00C50348">
        <w:rPr>
          <w:rFonts w:ascii="Times New Roman" w:hAnsi="Times New Roman"/>
          <w:sz w:val="28"/>
          <w:szCs w:val="28"/>
        </w:rPr>
        <w:t>01</w:t>
      </w:r>
      <w:r>
        <w:rPr>
          <w:rFonts w:ascii="Times New Roman" w:hAnsi="Times New Roman"/>
          <w:sz w:val="28"/>
          <w:szCs w:val="28"/>
        </w:rPr>
        <w:t>.2004 г.</w:t>
      </w:r>
    </w:p>
    <w:p w:rsidR="007D6113" w:rsidRDefault="00B217D3" w:rsidP="00F5773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C50348">
        <w:rPr>
          <w:rFonts w:ascii="Times New Roman" w:hAnsi="Times New Roman"/>
          <w:sz w:val="28"/>
          <w:szCs w:val="28"/>
        </w:rPr>
        <w:t>Это обстоятельство доказывает принципиальную состоятельность нашей ко</w:t>
      </w:r>
      <w:r w:rsidR="00487B07">
        <w:rPr>
          <w:rFonts w:ascii="Times New Roman" w:hAnsi="Times New Roman"/>
          <w:sz w:val="28"/>
          <w:szCs w:val="28"/>
        </w:rPr>
        <w:t>н</w:t>
      </w:r>
      <w:r w:rsidR="00C50348">
        <w:rPr>
          <w:rFonts w:ascii="Times New Roman" w:hAnsi="Times New Roman"/>
          <w:sz w:val="28"/>
          <w:szCs w:val="28"/>
        </w:rPr>
        <w:t>струкции быть конкурентно способной и представлять собой по существу</w:t>
      </w:r>
    </w:p>
    <w:p w:rsidR="007D6113" w:rsidRDefault="007D6113" w:rsidP="00F5773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перспективное техническое сооружение.</w:t>
      </w:r>
    </w:p>
    <w:p w:rsidR="00417DB8" w:rsidRDefault="00417DB8" w:rsidP="0044189D">
      <w:pPr>
        <w:rPr>
          <w:noProof/>
          <w:lang w:eastAsia="ru-RU"/>
        </w:rPr>
      </w:pPr>
    </w:p>
    <w:p w:rsidR="00417DB8" w:rsidRPr="00EC65FD" w:rsidRDefault="00EC65FD" w:rsidP="00EC65FD">
      <w:pPr>
        <w:ind w:left="360"/>
        <w:rPr>
          <w:rFonts w:ascii="Times New Roman" w:hAnsi="Times New Roman"/>
          <w:b/>
          <w:noProof/>
          <w:sz w:val="32"/>
          <w:lang w:eastAsia="ru-RU"/>
        </w:rPr>
      </w:pPr>
      <w:r>
        <w:rPr>
          <w:rFonts w:ascii="Times New Roman" w:hAnsi="Times New Roman"/>
          <w:b/>
          <w:noProof/>
          <w:sz w:val="28"/>
          <w:lang w:eastAsia="ru-RU"/>
        </w:rPr>
        <w:t>3.</w:t>
      </w:r>
      <w:r w:rsidR="00417DB8" w:rsidRPr="00EC65FD">
        <w:rPr>
          <w:rFonts w:ascii="Times New Roman" w:hAnsi="Times New Roman"/>
          <w:b/>
          <w:noProof/>
          <w:sz w:val="28"/>
          <w:lang w:eastAsia="ru-RU"/>
        </w:rPr>
        <w:t>Выводы и практические рекомендации</w:t>
      </w:r>
    </w:p>
    <w:p w:rsidR="00F57733" w:rsidRDefault="00513551" w:rsidP="0044189D">
      <w:pPr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 xml:space="preserve">    </w:t>
      </w:r>
      <w:r w:rsidR="00F57733">
        <w:rPr>
          <w:rFonts w:ascii="Times New Roman" w:hAnsi="Times New Roman"/>
          <w:noProof/>
          <w:sz w:val="28"/>
          <w:lang w:eastAsia="ru-RU"/>
        </w:rPr>
        <w:t>Вцелом по проделанному исследованию сделаны следующие выводы:</w:t>
      </w:r>
    </w:p>
    <w:p w:rsidR="00417DB8" w:rsidRDefault="00EC65FD" w:rsidP="00F57733">
      <w:pPr>
        <w:pStyle w:val="a8"/>
        <w:numPr>
          <w:ilvl w:val="0"/>
          <w:numId w:val="7"/>
        </w:numPr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Д</w:t>
      </w:r>
      <w:r w:rsidR="00F57733">
        <w:rPr>
          <w:rFonts w:ascii="Times New Roman" w:hAnsi="Times New Roman"/>
          <w:noProof/>
          <w:sz w:val="28"/>
          <w:lang w:eastAsia="ru-RU"/>
        </w:rPr>
        <w:t xml:space="preserve">инамически трансформируемые </w:t>
      </w:r>
      <w:r>
        <w:rPr>
          <w:rFonts w:ascii="Times New Roman" w:hAnsi="Times New Roman"/>
          <w:noProof/>
          <w:sz w:val="28"/>
          <w:lang w:eastAsia="ru-RU"/>
        </w:rPr>
        <w:t>с</w:t>
      </w:r>
      <w:r>
        <w:rPr>
          <w:rFonts w:ascii="Times New Roman" w:hAnsi="Times New Roman"/>
          <w:noProof/>
          <w:sz w:val="28"/>
          <w:lang w:eastAsia="ru-RU"/>
        </w:rPr>
        <w:t>ооружения</w:t>
      </w:r>
      <w:r>
        <w:rPr>
          <w:rFonts w:ascii="Times New Roman" w:hAnsi="Times New Roman"/>
          <w:noProof/>
          <w:sz w:val="28"/>
          <w:lang w:eastAsia="ru-RU"/>
        </w:rPr>
        <w:t xml:space="preserve"> (ДТС) представляют собой многочисленный класс сооружений полезных во многих областях жизни и деятельности человека.</w:t>
      </w:r>
    </w:p>
    <w:p w:rsidR="00EC65FD" w:rsidRDefault="00EC65FD" w:rsidP="00F57733">
      <w:pPr>
        <w:pStyle w:val="a8"/>
        <w:numPr>
          <w:ilvl w:val="0"/>
          <w:numId w:val="7"/>
        </w:numPr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ДТС – кроме утилитарного назначения позволяют внести новизну и  повысить эстетичность окружающего мира.</w:t>
      </w:r>
    </w:p>
    <w:p w:rsidR="00EC65FD" w:rsidRDefault="00EC65FD" w:rsidP="00F57733">
      <w:pPr>
        <w:pStyle w:val="a8"/>
        <w:numPr>
          <w:ilvl w:val="0"/>
          <w:numId w:val="7"/>
        </w:numPr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ДТС могут использоваться во многих отраслях -</w:t>
      </w:r>
    </w:p>
    <w:p w:rsidR="00EC65FD" w:rsidRDefault="00EC65FD" w:rsidP="00EC65FD">
      <w:pPr>
        <w:pStyle w:val="a8"/>
        <w:ind w:left="435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Как достаточно легкие и мобильно - транспортируемые  - в интересах военых</w:t>
      </w:r>
      <w:r w:rsidR="00513551">
        <w:rPr>
          <w:rFonts w:ascii="Times New Roman" w:hAnsi="Times New Roman"/>
          <w:noProof/>
          <w:sz w:val="28"/>
          <w:lang w:eastAsia="ru-RU"/>
        </w:rPr>
        <w:t xml:space="preserve"> (особенно в условиях передвижения на льдах с множественными разломами льда), геологов и</w:t>
      </w:r>
      <w:r>
        <w:rPr>
          <w:rFonts w:ascii="Times New Roman" w:hAnsi="Times New Roman"/>
          <w:noProof/>
          <w:sz w:val="28"/>
          <w:lang w:eastAsia="ru-RU"/>
        </w:rPr>
        <w:t xml:space="preserve"> нефтянников</w:t>
      </w:r>
      <w:r w:rsidR="00513551">
        <w:rPr>
          <w:rFonts w:ascii="Times New Roman" w:hAnsi="Times New Roman"/>
          <w:noProof/>
          <w:sz w:val="28"/>
          <w:lang w:eastAsia="ru-RU"/>
        </w:rPr>
        <w:t xml:space="preserve"> (для преодоления особенностей неровных участков местности);</w:t>
      </w:r>
    </w:p>
    <w:p w:rsidR="00EC65FD" w:rsidRPr="00F57733" w:rsidRDefault="00EC65FD" w:rsidP="00EC65FD">
      <w:pPr>
        <w:pStyle w:val="a8"/>
        <w:ind w:left="435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 xml:space="preserve">Как </w:t>
      </w:r>
      <w:r w:rsidR="00513551">
        <w:rPr>
          <w:rFonts w:ascii="Times New Roman" w:hAnsi="Times New Roman"/>
          <w:noProof/>
          <w:sz w:val="28"/>
          <w:lang w:eastAsia="ru-RU"/>
        </w:rPr>
        <w:t>оригинальное сооружение - в туристической индустрии.</w:t>
      </w:r>
    </w:p>
    <w:p w:rsidR="00417DB8" w:rsidRPr="00513551" w:rsidRDefault="00513551" w:rsidP="00513551">
      <w:pPr>
        <w:pStyle w:val="a8"/>
        <w:numPr>
          <w:ilvl w:val="0"/>
          <w:numId w:val="7"/>
        </w:numPr>
        <w:rPr>
          <w:rFonts w:ascii="Times New Roman" w:hAnsi="Times New Roman"/>
          <w:noProof/>
          <w:sz w:val="28"/>
          <w:lang w:eastAsia="ru-RU"/>
        </w:rPr>
      </w:pPr>
      <w:r w:rsidRPr="00513551">
        <w:rPr>
          <w:rFonts w:ascii="Times New Roman" w:hAnsi="Times New Roman"/>
          <w:noProof/>
          <w:sz w:val="28"/>
          <w:lang w:eastAsia="ru-RU"/>
        </w:rPr>
        <w:t xml:space="preserve">Применение в качестве конструкционных </w:t>
      </w:r>
      <w:r w:rsidRPr="00513551">
        <w:rPr>
          <w:rFonts w:ascii="Times New Roman" w:hAnsi="Times New Roman"/>
          <w:noProof/>
          <w:sz w:val="28"/>
          <w:lang w:eastAsia="ru-RU"/>
        </w:rPr>
        <w:t>материалов</w:t>
      </w:r>
      <w:r w:rsidRPr="00513551">
        <w:rPr>
          <w:rFonts w:ascii="Times New Roman" w:hAnsi="Times New Roman"/>
          <w:noProof/>
          <w:sz w:val="28"/>
          <w:lang w:eastAsia="ru-RU"/>
        </w:rPr>
        <w:t xml:space="preserve"> перспективных разработок позволит снизить весовые характеристики и использовать ДТС в портах для доступа пассажиров на борт судна.</w:t>
      </w:r>
    </w:p>
    <w:p w:rsidR="00417DB8" w:rsidRPr="00513551" w:rsidRDefault="00513551" w:rsidP="00513551">
      <w:pPr>
        <w:pStyle w:val="a8"/>
        <w:numPr>
          <w:ilvl w:val="0"/>
          <w:numId w:val="7"/>
        </w:numPr>
        <w:rPr>
          <w:rFonts w:ascii="Times New Roman" w:hAnsi="Times New Roman"/>
          <w:noProof/>
          <w:sz w:val="28"/>
          <w:lang w:eastAsia="ru-RU"/>
        </w:rPr>
      </w:pPr>
      <w:r w:rsidRPr="00513551">
        <w:rPr>
          <w:rFonts w:ascii="Times New Roman" w:hAnsi="Times New Roman"/>
          <w:noProof/>
          <w:sz w:val="28"/>
          <w:lang w:eastAsia="ru-RU"/>
        </w:rPr>
        <w:t>Расчетно математический аппарат принципиально ясен и вполне доступен для использования.</w:t>
      </w:r>
    </w:p>
    <w:p w:rsidR="00417DB8" w:rsidRPr="00513551" w:rsidRDefault="00513551" w:rsidP="00513551">
      <w:pPr>
        <w:pStyle w:val="a8"/>
        <w:numPr>
          <w:ilvl w:val="0"/>
          <w:numId w:val="7"/>
        </w:numPr>
        <w:rPr>
          <w:rFonts w:ascii="Times New Roman" w:hAnsi="Times New Roman"/>
          <w:noProof/>
          <w:sz w:val="28"/>
          <w:lang w:eastAsia="ru-RU"/>
        </w:rPr>
      </w:pPr>
      <w:r w:rsidRPr="00513551">
        <w:rPr>
          <w:rFonts w:ascii="Times New Roman" w:hAnsi="Times New Roman"/>
          <w:noProof/>
          <w:sz w:val="28"/>
          <w:lang w:eastAsia="ru-RU"/>
        </w:rPr>
        <w:t>ДТС имеют достаточно большое будущее.</w:t>
      </w:r>
    </w:p>
    <w:p w:rsidR="00417DB8" w:rsidRDefault="00417DB8" w:rsidP="0044189D">
      <w:pPr>
        <w:rPr>
          <w:noProof/>
          <w:lang w:eastAsia="ru-RU"/>
        </w:rPr>
      </w:pPr>
    </w:p>
    <w:p w:rsidR="00417DB8" w:rsidRDefault="00417DB8" w:rsidP="0044189D">
      <w:pPr>
        <w:rPr>
          <w:noProof/>
          <w:lang w:eastAsia="ru-RU"/>
        </w:rPr>
      </w:pPr>
    </w:p>
    <w:p w:rsidR="00417DB8" w:rsidRDefault="00417DB8" w:rsidP="0044189D">
      <w:pPr>
        <w:rPr>
          <w:noProof/>
          <w:lang w:eastAsia="ru-RU"/>
        </w:rPr>
      </w:pPr>
    </w:p>
    <w:p w:rsidR="00417DB8" w:rsidRDefault="00417DB8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B532E9" w:rsidRDefault="00B532E9" w:rsidP="0044189D">
      <w:pPr>
        <w:rPr>
          <w:noProof/>
          <w:lang w:eastAsia="ru-RU"/>
        </w:rPr>
      </w:pPr>
    </w:p>
    <w:p w:rsidR="00417DB8" w:rsidRPr="00B532E9" w:rsidRDefault="00B532E9" w:rsidP="0044189D">
      <w:pPr>
        <w:rPr>
          <w:rFonts w:ascii="Times New Roman" w:hAnsi="Times New Roman"/>
          <w:b/>
          <w:noProof/>
          <w:sz w:val="28"/>
          <w:lang w:eastAsia="ru-RU"/>
        </w:rPr>
      </w:pPr>
      <w:r w:rsidRPr="00B532E9">
        <w:rPr>
          <w:rFonts w:ascii="Times New Roman" w:hAnsi="Times New Roman"/>
          <w:b/>
          <w:noProof/>
          <w:sz w:val="28"/>
          <w:lang w:eastAsia="ru-RU"/>
        </w:rPr>
        <w:lastRenderedPageBreak/>
        <w:t>Список литературы</w:t>
      </w:r>
    </w:p>
    <w:p w:rsidR="00417DB8" w:rsidRPr="00B532E9" w:rsidRDefault="00B532E9" w:rsidP="00B532E9">
      <w:pPr>
        <w:pStyle w:val="a8"/>
        <w:numPr>
          <w:ilvl w:val="0"/>
          <w:numId w:val="8"/>
        </w:numPr>
        <w:rPr>
          <w:rFonts w:ascii="Times New Roman" w:hAnsi="Times New Roman"/>
          <w:noProof/>
          <w:sz w:val="28"/>
          <w:lang w:eastAsia="ru-RU"/>
        </w:rPr>
      </w:pPr>
      <w:r w:rsidRPr="00B532E9">
        <w:rPr>
          <w:rFonts w:ascii="Times New Roman" w:hAnsi="Times New Roman"/>
          <w:noProof/>
          <w:sz w:val="28"/>
          <w:lang w:eastAsia="ru-RU"/>
        </w:rPr>
        <w:t xml:space="preserve">Материалы сайта -  </w:t>
      </w:r>
      <w:r>
        <w:rPr>
          <w:rFonts w:ascii="Times New Roman" w:hAnsi="Times New Roman"/>
          <w:noProof/>
          <w:sz w:val="28"/>
          <w:lang w:val="en-US" w:eastAsia="ru-RU"/>
        </w:rPr>
        <w:t>www.nuinu.su</w:t>
      </w:r>
    </w:p>
    <w:p w:rsidR="00417DB8" w:rsidRPr="00B532E9" w:rsidRDefault="00B532E9" w:rsidP="00B532E9">
      <w:pPr>
        <w:pStyle w:val="a8"/>
        <w:numPr>
          <w:ilvl w:val="0"/>
          <w:numId w:val="8"/>
        </w:numPr>
        <w:rPr>
          <w:rFonts w:ascii="Times New Roman" w:hAnsi="Times New Roman"/>
          <w:noProof/>
          <w:sz w:val="28"/>
          <w:lang w:eastAsia="ru-RU"/>
        </w:rPr>
      </w:pPr>
      <w:r w:rsidRPr="00B532E9">
        <w:rPr>
          <w:rFonts w:ascii="Times New Roman" w:hAnsi="Times New Roman"/>
          <w:noProof/>
          <w:sz w:val="28"/>
          <w:lang w:eastAsia="ru-RU"/>
        </w:rPr>
        <w:t>Материалы сайта</w:t>
      </w:r>
      <w:r>
        <w:rPr>
          <w:rFonts w:ascii="Times New Roman" w:hAnsi="Times New Roman"/>
          <w:noProof/>
          <w:sz w:val="28"/>
          <w:lang w:eastAsia="ru-RU"/>
        </w:rPr>
        <w:t xml:space="preserve"> – </w:t>
      </w:r>
      <w:r>
        <w:rPr>
          <w:rFonts w:ascii="Times New Roman" w:hAnsi="Times New Roman"/>
          <w:noProof/>
          <w:sz w:val="28"/>
          <w:lang w:val="en-US" w:eastAsia="ru-RU"/>
        </w:rPr>
        <w:t>www.</w:t>
      </w:r>
      <w:r w:rsidR="00BC3594">
        <w:rPr>
          <w:rFonts w:ascii="Times New Roman" w:hAnsi="Times New Roman"/>
          <w:noProof/>
          <w:sz w:val="28"/>
          <w:lang w:val="en-US" w:eastAsia="ru-RU"/>
        </w:rPr>
        <w:t>arhinovosti.ru</w:t>
      </w:r>
    </w:p>
    <w:p w:rsidR="00B532E9" w:rsidRPr="00D05033" w:rsidRDefault="00D05033" w:rsidP="00D05033">
      <w:pPr>
        <w:pStyle w:val="a8"/>
        <w:numPr>
          <w:ilvl w:val="0"/>
          <w:numId w:val="8"/>
        </w:numPr>
        <w:rPr>
          <w:rFonts w:ascii="Times New Roman" w:hAnsi="Times New Roman"/>
          <w:noProof/>
          <w:sz w:val="28"/>
          <w:lang w:eastAsia="ru-RU"/>
        </w:rPr>
      </w:pPr>
      <w:r w:rsidRPr="00B532E9">
        <w:rPr>
          <w:rFonts w:ascii="Times New Roman" w:hAnsi="Times New Roman"/>
          <w:noProof/>
          <w:sz w:val="28"/>
          <w:lang w:eastAsia="ru-RU"/>
        </w:rPr>
        <w:t xml:space="preserve">Материалы сайта -  </w:t>
      </w:r>
      <w:r>
        <w:rPr>
          <w:rFonts w:ascii="Times New Roman" w:hAnsi="Times New Roman"/>
          <w:noProof/>
          <w:sz w:val="28"/>
          <w:lang w:val="en-US" w:eastAsia="ru-RU"/>
        </w:rPr>
        <w:t>www</w:t>
      </w:r>
      <w:r w:rsidRPr="00D05033">
        <w:rPr>
          <w:rFonts w:ascii="Times New Roman" w:hAnsi="Times New Roman"/>
          <w:noProof/>
          <w:sz w:val="28"/>
          <w:lang w:eastAsia="ru-RU"/>
        </w:rPr>
        <w:t>.</w:t>
      </w:r>
      <w:r>
        <w:rPr>
          <w:rFonts w:ascii="Times New Roman" w:hAnsi="Times New Roman"/>
          <w:noProof/>
          <w:sz w:val="28"/>
          <w:lang w:val="en-US" w:eastAsia="ru-RU"/>
        </w:rPr>
        <w:t>allwantsimg</w:t>
      </w:r>
      <w:r w:rsidRPr="00D05033">
        <w:rPr>
          <w:rFonts w:ascii="Times New Roman" w:hAnsi="Times New Roman"/>
          <w:noProof/>
          <w:sz w:val="28"/>
          <w:lang w:eastAsia="ru-RU"/>
        </w:rPr>
        <w:t>.</w:t>
      </w:r>
      <w:r>
        <w:rPr>
          <w:rFonts w:ascii="Times New Roman" w:hAnsi="Times New Roman"/>
          <w:noProof/>
          <w:sz w:val="28"/>
          <w:lang w:val="en-US" w:eastAsia="ru-RU"/>
        </w:rPr>
        <w:t>com</w:t>
      </w:r>
    </w:p>
    <w:p w:rsidR="00B532E9" w:rsidRPr="00D05033" w:rsidRDefault="00D05033" w:rsidP="00D05033">
      <w:pPr>
        <w:pStyle w:val="a8"/>
        <w:numPr>
          <w:ilvl w:val="0"/>
          <w:numId w:val="8"/>
        </w:numPr>
        <w:rPr>
          <w:rFonts w:ascii="Times New Roman" w:hAnsi="Times New Roman"/>
          <w:noProof/>
          <w:sz w:val="28"/>
          <w:lang w:eastAsia="ru-RU"/>
        </w:rPr>
      </w:pPr>
      <w:r w:rsidRPr="00B532E9">
        <w:rPr>
          <w:rFonts w:ascii="Times New Roman" w:hAnsi="Times New Roman"/>
          <w:noProof/>
          <w:sz w:val="28"/>
          <w:lang w:eastAsia="ru-RU"/>
        </w:rPr>
        <w:t xml:space="preserve">Материалы сайта -  </w:t>
      </w:r>
      <w:hyperlink r:id="rId10" w:history="1">
        <w:r w:rsidRPr="00E4759F">
          <w:rPr>
            <w:rStyle w:val="a5"/>
            <w:rFonts w:ascii="Times New Roman" w:hAnsi="Times New Roman"/>
            <w:noProof/>
            <w:sz w:val="28"/>
            <w:lang w:val="en-US" w:eastAsia="ru-RU"/>
          </w:rPr>
          <w:t>www</w:t>
        </w:r>
        <w:r w:rsidRPr="00D05033">
          <w:rPr>
            <w:rStyle w:val="a5"/>
            <w:rFonts w:ascii="Times New Roman" w:hAnsi="Times New Roman"/>
            <w:noProof/>
            <w:sz w:val="28"/>
            <w:lang w:eastAsia="ru-RU"/>
          </w:rPr>
          <w:t>.</w:t>
        </w:r>
        <w:r w:rsidRPr="00E4759F">
          <w:rPr>
            <w:rStyle w:val="a5"/>
            <w:rFonts w:ascii="Times New Roman" w:hAnsi="Times New Roman"/>
            <w:noProof/>
            <w:sz w:val="28"/>
            <w:lang w:val="en-US" w:eastAsia="ru-RU"/>
          </w:rPr>
          <w:t>loveopium</w:t>
        </w:r>
        <w:r w:rsidRPr="00D05033">
          <w:rPr>
            <w:rStyle w:val="a5"/>
            <w:rFonts w:ascii="Times New Roman" w:hAnsi="Times New Roman"/>
            <w:noProof/>
            <w:sz w:val="28"/>
            <w:lang w:eastAsia="ru-RU"/>
          </w:rPr>
          <w:t>.</w:t>
        </w:r>
        <w:r w:rsidRPr="00E4759F">
          <w:rPr>
            <w:rStyle w:val="a5"/>
            <w:rFonts w:ascii="Times New Roman" w:hAnsi="Times New Roman"/>
            <w:noProof/>
            <w:sz w:val="28"/>
            <w:lang w:val="en-US" w:eastAsia="ru-RU"/>
          </w:rPr>
          <w:t>ru</w:t>
        </w:r>
      </w:hyperlink>
      <w:r w:rsidRPr="00D05033">
        <w:rPr>
          <w:rFonts w:ascii="Times New Roman" w:hAnsi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lang w:eastAsia="ru-RU"/>
        </w:rPr>
        <w:t>Самое красивое место в Москве</w:t>
      </w:r>
    </w:p>
    <w:p w:rsidR="00B532E9" w:rsidRDefault="00B532E9" w:rsidP="0044189D">
      <w:pPr>
        <w:rPr>
          <w:rFonts w:ascii="Times New Roman" w:hAnsi="Times New Roman"/>
          <w:noProof/>
          <w:sz w:val="28"/>
          <w:lang w:eastAsia="ru-RU"/>
        </w:rPr>
      </w:pPr>
    </w:p>
    <w:p w:rsidR="00B532E9" w:rsidRDefault="00B532E9" w:rsidP="0044189D">
      <w:pPr>
        <w:rPr>
          <w:rFonts w:ascii="Times New Roman" w:hAnsi="Times New Roman"/>
          <w:noProof/>
          <w:sz w:val="28"/>
          <w:lang w:eastAsia="ru-RU"/>
        </w:rPr>
      </w:pPr>
    </w:p>
    <w:p w:rsidR="00B532E9" w:rsidRPr="00B532E9" w:rsidRDefault="00B532E9" w:rsidP="0044189D">
      <w:pPr>
        <w:rPr>
          <w:rFonts w:ascii="Times New Roman" w:hAnsi="Times New Roman"/>
          <w:noProof/>
          <w:sz w:val="28"/>
          <w:lang w:eastAsia="ru-RU"/>
        </w:rPr>
      </w:pPr>
    </w:p>
    <w:p w:rsidR="00D05033" w:rsidRPr="00D05033" w:rsidRDefault="00D05033" w:rsidP="0044189D">
      <w:pPr>
        <w:rPr>
          <w:rFonts w:ascii="Times New Roman" w:hAnsi="Times New Roman"/>
          <w:b/>
          <w:noProof/>
          <w:sz w:val="28"/>
          <w:lang w:eastAsia="ru-RU"/>
        </w:rPr>
      </w:pPr>
      <w:r>
        <w:rPr>
          <w:rFonts w:ascii="Times New Roman" w:hAnsi="Times New Roman"/>
          <w:b/>
          <w:noProof/>
          <w:sz w:val="28"/>
          <w:lang w:eastAsia="ru-RU"/>
        </w:rPr>
        <w:t>Приложения</w:t>
      </w:r>
    </w:p>
    <w:p w:rsidR="00D05033" w:rsidRPr="008E7A86" w:rsidRDefault="008E7A86" w:rsidP="0044189D">
      <w:pPr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 xml:space="preserve">                                                                                                           </w:t>
      </w:r>
      <w:r w:rsidRPr="008E7A86">
        <w:rPr>
          <w:rFonts w:ascii="Times New Roman" w:hAnsi="Times New Roman"/>
          <w:noProof/>
          <w:sz w:val="28"/>
          <w:lang w:eastAsia="ru-RU"/>
        </w:rPr>
        <w:t>Приложение 1.</w:t>
      </w:r>
    </w:p>
    <w:p w:rsidR="00D05033" w:rsidRPr="00D05033" w:rsidRDefault="00D05033" w:rsidP="0044189D">
      <w:pPr>
        <w:rPr>
          <w:rFonts w:ascii="Times New Roman" w:hAnsi="Times New Roman"/>
          <w:noProof/>
          <w:sz w:val="28"/>
          <w:lang w:eastAsia="ru-RU"/>
        </w:rPr>
      </w:pPr>
      <w:r w:rsidRPr="00D05033">
        <w:rPr>
          <w:rFonts w:ascii="Times New Roman" w:hAnsi="Times New Roman"/>
          <w:noProof/>
          <w:sz w:val="28"/>
          <w:lang w:eastAsia="ru-RU"/>
        </w:rPr>
        <w:t>Расчетная схема моста - прототипа</w:t>
      </w:r>
    </w:p>
    <w:p w:rsidR="00D05033" w:rsidRDefault="00D05033" w:rsidP="0044189D">
      <w:pPr>
        <w:rPr>
          <w:noProof/>
          <w:lang w:eastAsia="ru-RU"/>
        </w:rPr>
      </w:pPr>
      <w:r w:rsidRPr="00D05033">
        <w:rPr>
          <w:noProof/>
          <w:lang w:eastAsia="ru-RU"/>
        </w:rPr>
        <w:drawing>
          <wp:inline distT="0" distB="0" distL="0" distR="0">
            <wp:extent cx="5438633" cy="4080037"/>
            <wp:effectExtent l="0" t="0" r="0" b="0"/>
            <wp:docPr id="13" name="Рисунок 13" descr="F:\1 Школа 177\1 Горжусь Россией\Мост схема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Школа 177\1 Горжусь Россией\Мост схема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30" cy="408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033" w:rsidRPr="008E7A86" w:rsidRDefault="008E7A86" w:rsidP="0044189D">
      <w:pPr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 xml:space="preserve">                                                                                                          </w:t>
      </w:r>
      <w:r w:rsidRPr="008E7A86">
        <w:rPr>
          <w:rFonts w:ascii="Times New Roman" w:hAnsi="Times New Roman"/>
          <w:noProof/>
          <w:sz w:val="28"/>
          <w:lang w:eastAsia="ru-RU"/>
        </w:rPr>
        <w:t>Приложение 2.</w:t>
      </w:r>
    </w:p>
    <w:p w:rsidR="00D05033" w:rsidRPr="00D05033" w:rsidRDefault="00D05033" w:rsidP="0044189D">
      <w:pPr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Мост – Водопад, 2015г</w:t>
      </w:r>
    </w:p>
    <w:p w:rsidR="00D05033" w:rsidRDefault="00D05033" w:rsidP="0044189D">
      <w:pPr>
        <w:rPr>
          <w:noProof/>
          <w:lang w:eastAsia="ru-RU"/>
        </w:rPr>
      </w:pPr>
    </w:p>
    <w:p w:rsidR="00D05033" w:rsidRDefault="00D05033" w:rsidP="0044189D">
      <w:pPr>
        <w:rPr>
          <w:noProof/>
          <w:lang w:eastAsia="ru-RU"/>
        </w:rPr>
      </w:pPr>
      <w:r w:rsidRPr="00D05033">
        <w:rPr>
          <w:noProof/>
          <w:lang w:eastAsia="ru-RU"/>
        </w:rPr>
        <w:drawing>
          <wp:inline distT="0" distB="0" distL="0" distR="0" wp14:anchorId="38F3D151" wp14:editId="7CB1DC66">
            <wp:extent cx="3386816" cy="2258705"/>
            <wp:effectExtent l="0" t="0" r="4445" b="8255"/>
            <wp:docPr id="12" name="Рисунок 12" descr="F:\1 Школа 177\1 Горжусь Россией\Мост водо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Школа 177\1 Горжусь Россией\Мост водопа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15" cy="226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86" w:rsidRDefault="008E7A86" w:rsidP="0044189D">
      <w:pPr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t xml:space="preserve">                                                                                                           Приложение 3.</w:t>
      </w:r>
    </w:p>
    <w:p w:rsidR="008E7A86" w:rsidRDefault="008E7A86" w:rsidP="0044189D">
      <w:pPr>
        <w:rPr>
          <w:rFonts w:ascii="Times New Roman" w:hAnsi="Times New Roman"/>
          <w:noProof/>
          <w:sz w:val="28"/>
          <w:lang w:eastAsia="ru-RU"/>
        </w:rPr>
      </w:pPr>
    </w:p>
    <w:p w:rsidR="00D05033" w:rsidRPr="008E7A86" w:rsidRDefault="00D05033" w:rsidP="0044189D">
      <w:pPr>
        <w:rPr>
          <w:rFonts w:ascii="Times New Roman" w:hAnsi="Times New Roman"/>
          <w:noProof/>
          <w:sz w:val="28"/>
          <w:lang w:eastAsia="ru-RU"/>
        </w:rPr>
      </w:pPr>
      <w:r w:rsidRPr="008E7A86">
        <w:rPr>
          <w:rFonts w:ascii="Times New Roman" w:hAnsi="Times New Roman"/>
          <w:noProof/>
          <w:sz w:val="28"/>
          <w:lang w:eastAsia="ru-RU"/>
        </w:rPr>
        <w:t xml:space="preserve">Мост </w:t>
      </w:r>
      <w:r w:rsidR="008E7A86" w:rsidRPr="008E7A86">
        <w:rPr>
          <w:rFonts w:ascii="Times New Roman" w:hAnsi="Times New Roman"/>
          <w:noProof/>
          <w:sz w:val="28"/>
          <w:lang w:eastAsia="ru-RU"/>
        </w:rPr>
        <w:t>Хизервика в сложенном состоянии</w:t>
      </w:r>
    </w:p>
    <w:p w:rsidR="00D05033" w:rsidRDefault="00D05033" w:rsidP="0044189D">
      <w:pPr>
        <w:rPr>
          <w:noProof/>
          <w:lang w:eastAsia="ru-RU"/>
        </w:rPr>
      </w:pPr>
      <w:r w:rsidRPr="00D05033">
        <w:rPr>
          <w:noProof/>
          <w:lang w:eastAsia="ru-RU"/>
        </w:rPr>
        <w:drawing>
          <wp:inline distT="0" distB="0" distL="0" distR="0">
            <wp:extent cx="5854700" cy="3903345"/>
            <wp:effectExtent l="0" t="0" r="0" b="1905"/>
            <wp:docPr id="14" name="Рисунок 14" descr="F:\1 Школа 177\1 Горжусь Россией\Мост закрыт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Школа 177\1 Горжусь Россией\Мост закрыт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033" w:rsidRDefault="00D05033" w:rsidP="0044189D">
      <w:pPr>
        <w:rPr>
          <w:noProof/>
          <w:lang w:eastAsia="ru-RU"/>
        </w:rPr>
      </w:pPr>
    </w:p>
    <w:p w:rsidR="00D05033" w:rsidRDefault="00D05033" w:rsidP="0044189D">
      <w:pPr>
        <w:rPr>
          <w:noProof/>
          <w:lang w:eastAsia="ru-RU"/>
        </w:rPr>
      </w:pPr>
    </w:p>
    <w:p w:rsidR="00D05033" w:rsidRDefault="00D05033" w:rsidP="0044189D">
      <w:pPr>
        <w:rPr>
          <w:noProof/>
          <w:lang w:eastAsia="ru-RU"/>
        </w:rPr>
      </w:pPr>
    </w:p>
    <w:p w:rsidR="00F03F97" w:rsidRDefault="00CD0F3C" w:rsidP="0044189D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Секция пешеходного перехода по данным патент</w:t>
      </w:r>
      <w:r>
        <w:rPr>
          <w:rFonts w:ascii="Times New Roman" w:hAnsi="Times New Roman"/>
          <w:sz w:val="28"/>
          <w:szCs w:val="28"/>
        </w:rPr>
        <w:t>а</w:t>
      </w:r>
      <w:r w:rsidRPr="00CD0F3C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0F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RU</w:t>
      </w:r>
      <w:r w:rsidRPr="001C0AA4">
        <w:rPr>
          <w:rFonts w:ascii="Times New Roman" w:hAnsi="Times New Roman"/>
          <w:sz w:val="28"/>
          <w:szCs w:val="28"/>
        </w:rPr>
        <w:t xml:space="preserve"> 2/243/314/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1C0AA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="00ED61B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-3810</wp:posOffset>
            </wp:positionV>
            <wp:extent cx="3056890" cy="3956050"/>
            <wp:effectExtent l="0" t="0" r="0" b="6350"/>
            <wp:wrapSquare wrapText="bothSides"/>
            <wp:docPr id="11" name="Рисунок 11" descr="http://www.fips.ru/Archive/PAT/2004/DOC/DOCURUC1/DOC022V2/D02243D1/02243314/00000001-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ps.ru/Archive/PAT/2004/DOC/DOCURUC1/DOC022V2/D02243D1/02243314/00000001-m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</w:t>
      </w:r>
      <w:r w:rsidR="00F03F97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</w:t>
      </w:r>
    </w:p>
    <w:p w:rsidR="00F03F97" w:rsidRDefault="00F03F97" w:rsidP="0044189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C50348" w:rsidRDefault="00F03F97" w:rsidP="004418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</w:t>
      </w:r>
      <w:r w:rsidR="00881409" w:rsidRPr="0088140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881409" w:rsidRPr="008814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3F4E66" wp14:editId="18AF98BE">
            <wp:extent cx="5939790" cy="8400111"/>
            <wp:effectExtent l="0" t="0" r="3810" b="1270"/>
            <wp:docPr id="20" name="Рисунок 20" descr="F:\1 Школа 177\1 Олимпиады и конкурсы всех уровней\9 Олимпиады 16г\Мост. Федоров ID 79\Записка Мост стр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 Школа 177\1 Олимпиады и конкурсы всех уровней\9 Олимпиады 16г\Мост. Федоров ID 79\Записка Мост стр 6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F3C" w:rsidRPr="00CD0F3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20141" cy="7674352"/>
            <wp:effectExtent l="0" t="0" r="0" b="3175"/>
            <wp:docPr id="18" name="Рисунок 18" descr="F:\1 Школа 177\1 Олимпиады и конкурсы всех уровней\9 Олимпиады 16г\Мост. Федоров ID 79\Записка Мост стр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Школа 177\1 Олимпиады и конкурсы всех уровней\9 Олимпиады 16г\Мост. Федоров ID 79\Записка Мост стр 5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605" cy="7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AA4">
        <w:rPr>
          <w:rFonts w:ascii="Times New Roman" w:hAnsi="Times New Roman"/>
          <w:sz w:val="28"/>
          <w:szCs w:val="28"/>
        </w:rPr>
        <w:t xml:space="preserve"> </w:t>
      </w:r>
    </w:p>
    <w:sectPr w:rsidR="00C50348" w:rsidSect="009224D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C079B"/>
    <w:multiLevelType w:val="hybridMultilevel"/>
    <w:tmpl w:val="D89C7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0287A"/>
    <w:multiLevelType w:val="hybridMultilevel"/>
    <w:tmpl w:val="10FE4EEE"/>
    <w:lvl w:ilvl="0" w:tplc="FD8C8FD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410C2547"/>
    <w:multiLevelType w:val="hybridMultilevel"/>
    <w:tmpl w:val="36BE71CE"/>
    <w:lvl w:ilvl="0" w:tplc="8B3E38E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" w15:restartNumberingAfterBreak="0">
    <w:nsid w:val="435442EF"/>
    <w:multiLevelType w:val="multilevel"/>
    <w:tmpl w:val="3C7CD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3E5F0F"/>
    <w:multiLevelType w:val="hybridMultilevel"/>
    <w:tmpl w:val="3B361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567A0"/>
    <w:multiLevelType w:val="hybridMultilevel"/>
    <w:tmpl w:val="96000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381C62"/>
    <w:multiLevelType w:val="hybridMultilevel"/>
    <w:tmpl w:val="25AA5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A33791"/>
    <w:multiLevelType w:val="hybridMultilevel"/>
    <w:tmpl w:val="ED822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162"/>
    <w:rsid w:val="000057BF"/>
    <w:rsid w:val="00017E2A"/>
    <w:rsid w:val="00053F3F"/>
    <w:rsid w:val="00056834"/>
    <w:rsid w:val="0006492B"/>
    <w:rsid w:val="00081889"/>
    <w:rsid w:val="000E2E58"/>
    <w:rsid w:val="000F4B22"/>
    <w:rsid w:val="000F535A"/>
    <w:rsid w:val="00136C84"/>
    <w:rsid w:val="00167390"/>
    <w:rsid w:val="001C0AA4"/>
    <w:rsid w:val="00216CA0"/>
    <w:rsid w:val="002646F1"/>
    <w:rsid w:val="00267FC2"/>
    <w:rsid w:val="002900A1"/>
    <w:rsid w:val="002E10F8"/>
    <w:rsid w:val="00312B77"/>
    <w:rsid w:val="00355162"/>
    <w:rsid w:val="00356943"/>
    <w:rsid w:val="00397F56"/>
    <w:rsid w:val="003B18DD"/>
    <w:rsid w:val="00414154"/>
    <w:rsid w:val="00417DB8"/>
    <w:rsid w:val="00420658"/>
    <w:rsid w:val="0044189D"/>
    <w:rsid w:val="00456C64"/>
    <w:rsid w:val="00457A75"/>
    <w:rsid w:val="00487B07"/>
    <w:rsid w:val="00497088"/>
    <w:rsid w:val="004A0EE0"/>
    <w:rsid w:val="004A4BEF"/>
    <w:rsid w:val="004E5D38"/>
    <w:rsid w:val="004F6D95"/>
    <w:rsid w:val="00513551"/>
    <w:rsid w:val="005449AE"/>
    <w:rsid w:val="00584634"/>
    <w:rsid w:val="00592C56"/>
    <w:rsid w:val="005C64D5"/>
    <w:rsid w:val="005E40D5"/>
    <w:rsid w:val="005F6AFE"/>
    <w:rsid w:val="0063564C"/>
    <w:rsid w:val="00671052"/>
    <w:rsid w:val="00677749"/>
    <w:rsid w:val="00686552"/>
    <w:rsid w:val="006A60B9"/>
    <w:rsid w:val="006D2D9E"/>
    <w:rsid w:val="00790DB1"/>
    <w:rsid w:val="0079509B"/>
    <w:rsid w:val="007C4729"/>
    <w:rsid w:val="007D6113"/>
    <w:rsid w:val="007F073C"/>
    <w:rsid w:val="008001F9"/>
    <w:rsid w:val="008247CA"/>
    <w:rsid w:val="00881409"/>
    <w:rsid w:val="00895CCF"/>
    <w:rsid w:val="008C1B4D"/>
    <w:rsid w:val="008E7A86"/>
    <w:rsid w:val="008F0205"/>
    <w:rsid w:val="009021AE"/>
    <w:rsid w:val="009224D0"/>
    <w:rsid w:val="00932C87"/>
    <w:rsid w:val="009749B2"/>
    <w:rsid w:val="009A2BC1"/>
    <w:rsid w:val="009D0882"/>
    <w:rsid w:val="009D5D08"/>
    <w:rsid w:val="009E2D42"/>
    <w:rsid w:val="00A142F2"/>
    <w:rsid w:val="00A15983"/>
    <w:rsid w:val="00A717ED"/>
    <w:rsid w:val="00A86891"/>
    <w:rsid w:val="00A9123D"/>
    <w:rsid w:val="00AA19C3"/>
    <w:rsid w:val="00AA6E88"/>
    <w:rsid w:val="00AD4A69"/>
    <w:rsid w:val="00AD64D3"/>
    <w:rsid w:val="00B20379"/>
    <w:rsid w:val="00B217D3"/>
    <w:rsid w:val="00B22A95"/>
    <w:rsid w:val="00B3700D"/>
    <w:rsid w:val="00B532E9"/>
    <w:rsid w:val="00B94BBF"/>
    <w:rsid w:val="00BC3594"/>
    <w:rsid w:val="00BC36E4"/>
    <w:rsid w:val="00BC68CE"/>
    <w:rsid w:val="00BC7326"/>
    <w:rsid w:val="00BE21A8"/>
    <w:rsid w:val="00BF75F1"/>
    <w:rsid w:val="00C10B35"/>
    <w:rsid w:val="00C2111B"/>
    <w:rsid w:val="00C50348"/>
    <w:rsid w:val="00C50CAA"/>
    <w:rsid w:val="00C831FE"/>
    <w:rsid w:val="00CC49CA"/>
    <w:rsid w:val="00CC6603"/>
    <w:rsid w:val="00CD0F3C"/>
    <w:rsid w:val="00CD277C"/>
    <w:rsid w:val="00D05033"/>
    <w:rsid w:val="00D34E9C"/>
    <w:rsid w:val="00D801ED"/>
    <w:rsid w:val="00DE547F"/>
    <w:rsid w:val="00E05758"/>
    <w:rsid w:val="00E27897"/>
    <w:rsid w:val="00E327C5"/>
    <w:rsid w:val="00E37106"/>
    <w:rsid w:val="00E55273"/>
    <w:rsid w:val="00E82E5D"/>
    <w:rsid w:val="00E95926"/>
    <w:rsid w:val="00E9597E"/>
    <w:rsid w:val="00EC429C"/>
    <w:rsid w:val="00EC65FD"/>
    <w:rsid w:val="00ED56CA"/>
    <w:rsid w:val="00ED61B9"/>
    <w:rsid w:val="00EE6C44"/>
    <w:rsid w:val="00F03F97"/>
    <w:rsid w:val="00F233CC"/>
    <w:rsid w:val="00F36E35"/>
    <w:rsid w:val="00F44563"/>
    <w:rsid w:val="00F479E5"/>
    <w:rsid w:val="00F57733"/>
    <w:rsid w:val="00F8593C"/>
    <w:rsid w:val="00F90961"/>
    <w:rsid w:val="00F972D5"/>
    <w:rsid w:val="00FB1D9C"/>
    <w:rsid w:val="00FD6FB3"/>
    <w:rsid w:val="00FE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C72728-E5ED-409D-8195-E793FDE1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CA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50CA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0CA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0CA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0CA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0CA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0CA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0CA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0CA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0CA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72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pple-converted-space">
    <w:name w:val="apple-converted-space"/>
    <w:basedOn w:val="a0"/>
    <w:rsid w:val="00F972D5"/>
  </w:style>
  <w:style w:type="character" w:styleId="a4">
    <w:name w:val="Strong"/>
    <w:basedOn w:val="a0"/>
    <w:uiPriority w:val="22"/>
    <w:qFormat/>
    <w:rsid w:val="00C50CAA"/>
    <w:rPr>
      <w:b/>
      <w:bCs/>
    </w:rPr>
  </w:style>
  <w:style w:type="character" w:styleId="a5">
    <w:name w:val="Hyperlink"/>
    <w:basedOn w:val="a0"/>
    <w:uiPriority w:val="99"/>
    <w:unhideWhenUsed/>
    <w:rsid w:val="00F972D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9592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95926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C50CA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C50CAA"/>
    <w:pPr>
      <w:ind w:left="720"/>
      <w:contextualSpacing/>
    </w:pPr>
  </w:style>
  <w:style w:type="table" w:styleId="a9">
    <w:name w:val="Table Grid"/>
    <w:basedOn w:val="a1"/>
    <w:uiPriority w:val="39"/>
    <w:rsid w:val="00B94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50CA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50CA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50CA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50CA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50CA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50CA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50CA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50CAA"/>
    <w:rPr>
      <w:rFonts w:asciiTheme="majorHAnsi" w:eastAsiaTheme="majorEastAsia" w:hAnsiTheme="majorHAnsi"/>
    </w:rPr>
  </w:style>
  <w:style w:type="paragraph" w:styleId="aa">
    <w:name w:val="Title"/>
    <w:basedOn w:val="a"/>
    <w:next w:val="a"/>
    <w:link w:val="ab"/>
    <w:uiPriority w:val="10"/>
    <w:qFormat/>
    <w:rsid w:val="00C50CA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C50CA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C50CA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d">
    <w:name w:val="Подзаголовок Знак"/>
    <w:basedOn w:val="a0"/>
    <w:link w:val="ac"/>
    <w:uiPriority w:val="11"/>
    <w:rsid w:val="00C50CAA"/>
    <w:rPr>
      <w:rFonts w:asciiTheme="majorHAnsi" w:eastAsiaTheme="majorEastAsia" w:hAnsiTheme="majorHAnsi"/>
      <w:sz w:val="24"/>
      <w:szCs w:val="24"/>
    </w:rPr>
  </w:style>
  <w:style w:type="character" w:styleId="ae">
    <w:name w:val="Emphasis"/>
    <w:basedOn w:val="a0"/>
    <w:uiPriority w:val="20"/>
    <w:qFormat/>
    <w:rsid w:val="00C50CAA"/>
    <w:rPr>
      <w:rFonts w:asciiTheme="minorHAnsi" w:hAnsiTheme="minorHAnsi"/>
      <w:b/>
      <w:i/>
      <w:iCs/>
    </w:rPr>
  </w:style>
  <w:style w:type="paragraph" w:styleId="af">
    <w:name w:val="No Spacing"/>
    <w:basedOn w:val="a"/>
    <w:uiPriority w:val="1"/>
    <w:qFormat/>
    <w:rsid w:val="00C50CAA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C50CAA"/>
    <w:rPr>
      <w:i/>
    </w:rPr>
  </w:style>
  <w:style w:type="character" w:customStyle="1" w:styleId="22">
    <w:name w:val="Цитата 2 Знак"/>
    <w:basedOn w:val="a0"/>
    <w:link w:val="21"/>
    <w:uiPriority w:val="29"/>
    <w:rsid w:val="00C50CAA"/>
    <w:rPr>
      <w:i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C50CAA"/>
    <w:pPr>
      <w:ind w:left="720" w:right="720"/>
    </w:pPr>
    <w:rPr>
      <w:b/>
      <w:i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C50CAA"/>
    <w:rPr>
      <w:b/>
      <w:i/>
      <w:sz w:val="24"/>
    </w:rPr>
  </w:style>
  <w:style w:type="character" w:styleId="af2">
    <w:name w:val="Subtle Emphasis"/>
    <w:uiPriority w:val="19"/>
    <w:qFormat/>
    <w:rsid w:val="00C50CAA"/>
    <w:rPr>
      <w:i/>
      <w:color w:val="5A5A5A" w:themeColor="text1" w:themeTint="A5"/>
    </w:rPr>
  </w:style>
  <w:style w:type="character" w:styleId="af3">
    <w:name w:val="Intense Emphasis"/>
    <w:basedOn w:val="a0"/>
    <w:uiPriority w:val="21"/>
    <w:qFormat/>
    <w:rsid w:val="00C50CAA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C50CAA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C50CAA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C50CAA"/>
    <w:rPr>
      <w:rFonts w:asciiTheme="majorHAnsi" w:eastAsiaTheme="majorEastAsia" w:hAnsiTheme="majorHAnsi"/>
      <w:b/>
      <w:i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C50CA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3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tiff"/><Relationship Id="rId10" Type="http://schemas.openxmlformats.org/officeDocument/2006/relationships/hyperlink" Target="http://www.loveopiu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67D5D-7A28-4750-94D0-80F079381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</TotalTime>
  <Pages>20</Pages>
  <Words>3446</Words>
  <Characters>19647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</dc:creator>
  <cp:keywords/>
  <dc:description/>
  <cp:lastModifiedBy>Альберт</cp:lastModifiedBy>
  <cp:revision>63</cp:revision>
  <cp:lastPrinted>2016-04-24T19:20:00Z</cp:lastPrinted>
  <dcterms:created xsi:type="dcterms:W3CDTF">2016-04-24T08:19:00Z</dcterms:created>
  <dcterms:modified xsi:type="dcterms:W3CDTF">2016-04-24T19:22:00Z</dcterms:modified>
</cp:coreProperties>
</file>