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72C" w:rsidRPr="006A11A4" w:rsidRDefault="006A11A4" w:rsidP="006A11A4">
      <w:pPr>
        <w:ind w:firstLine="0"/>
        <w:jc w:val="center"/>
        <w:rPr>
          <w:sz w:val="32"/>
          <w:szCs w:val="32"/>
        </w:rPr>
      </w:pPr>
      <w:r w:rsidRPr="006A11A4">
        <w:rPr>
          <w:sz w:val="32"/>
          <w:szCs w:val="32"/>
        </w:rPr>
        <w:t>Муниципальное бюджетное образовательное учреждение дополнительного образования</w:t>
      </w:r>
    </w:p>
    <w:p w:rsidR="008F772C" w:rsidRPr="008F772C" w:rsidRDefault="008F772C" w:rsidP="008F772C">
      <w:pPr>
        <w:spacing w:after="120"/>
        <w:ind w:firstLine="0"/>
        <w:jc w:val="center"/>
        <w:rPr>
          <w:sz w:val="32"/>
          <w:szCs w:val="32"/>
        </w:rPr>
      </w:pPr>
      <w:r w:rsidRPr="008F772C">
        <w:rPr>
          <w:sz w:val="32"/>
          <w:szCs w:val="32"/>
        </w:rPr>
        <w:t>"Центр юношеского научно-технического творчества"</w:t>
      </w:r>
    </w:p>
    <w:p w:rsidR="008F772C" w:rsidRDefault="008F772C" w:rsidP="008F772C">
      <w:pPr>
        <w:spacing w:after="120"/>
        <w:ind w:firstLine="0"/>
        <w:jc w:val="center"/>
        <w:rPr>
          <w:sz w:val="32"/>
          <w:szCs w:val="32"/>
        </w:rPr>
      </w:pPr>
    </w:p>
    <w:p w:rsidR="008F772C" w:rsidRDefault="008F772C" w:rsidP="008F772C">
      <w:pPr>
        <w:spacing w:after="120"/>
        <w:ind w:firstLine="0"/>
        <w:jc w:val="center"/>
        <w:rPr>
          <w:sz w:val="32"/>
          <w:szCs w:val="32"/>
        </w:rPr>
      </w:pPr>
    </w:p>
    <w:p w:rsidR="008F772C" w:rsidRDefault="008F772C" w:rsidP="008F772C">
      <w:pPr>
        <w:spacing w:after="120"/>
        <w:ind w:firstLine="0"/>
        <w:jc w:val="center"/>
        <w:rPr>
          <w:sz w:val="32"/>
          <w:szCs w:val="32"/>
        </w:rPr>
      </w:pPr>
    </w:p>
    <w:p w:rsidR="008F772C" w:rsidRDefault="008F772C" w:rsidP="008F772C">
      <w:pPr>
        <w:spacing w:after="120"/>
        <w:ind w:firstLine="0"/>
        <w:jc w:val="center"/>
        <w:rPr>
          <w:sz w:val="32"/>
          <w:szCs w:val="32"/>
        </w:rPr>
      </w:pPr>
    </w:p>
    <w:p w:rsidR="008F772C" w:rsidRDefault="008F772C" w:rsidP="008F772C">
      <w:pPr>
        <w:spacing w:after="120"/>
        <w:ind w:firstLine="0"/>
        <w:jc w:val="center"/>
        <w:rPr>
          <w:sz w:val="32"/>
          <w:szCs w:val="32"/>
        </w:rPr>
      </w:pPr>
    </w:p>
    <w:p w:rsidR="008F772C" w:rsidRPr="008F772C" w:rsidRDefault="001D5720" w:rsidP="008F772C">
      <w:pPr>
        <w:ind w:firstLine="0"/>
        <w:jc w:val="center"/>
        <w:rPr>
          <w:b/>
          <w:sz w:val="52"/>
          <w:szCs w:val="52"/>
        </w:rPr>
      </w:pPr>
      <w:r>
        <w:rPr>
          <w:b/>
          <w:sz w:val="52"/>
          <w:szCs w:val="52"/>
        </w:rPr>
        <w:t>Пляжный с</w:t>
      </w:r>
      <w:r w:rsidR="008F772C" w:rsidRPr="008F772C">
        <w:rPr>
          <w:b/>
          <w:sz w:val="52"/>
          <w:szCs w:val="52"/>
        </w:rPr>
        <w:t>борщик морских водорослей</w:t>
      </w:r>
    </w:p>
    <w:p w:rsidR="008F772C" w:rsidRDefault="008F772C" w:rsidP="008F772C">
      <w:pPr>
        <w:spacing w:after="120"/>
        <w:ind w:firstLine="0"/>
        <w:rPr>
          <w:sz w:val="32"/>
          <w:szCs w:val="32"/>
        </w:rPr>
      </w:pPr>
    </w:p>
    <w:p w:rsidR="008F772C" w:rsidRPr="002A5D7B" w:rsidRDefault="008F772C" w:rsidP="008F772C">
      <w:pPr>
        <w:spacing w:after="120"/>
        <w:ind w:firstLine="0"/>
        <w:rPr>
          <w:sz w:val="32"/>
          <w:szCs w:val="32"/>
        </w:rPr>
      </w:pPr>
    </w:p>
    <w:p w:rsidR="008F772C" w:rsidRDefault="008F772C" w:rsidP="008F772C">
      <w:pPr>
        <w:spacing w:after="120"/>
        <w:ind w:firstLine="0"/>
        <w:rPr>
          <w:sz w:val="32"/>
          <w:szCs w:val="32"/>
        </w:rPr>
      </w:pPr>
    </w:p>
    <w:p w:rsidR="008F772C" w:rsidRDefault="008F772C" w:rsidP="006A11A4">
      <w:pPr>
        <w:spacing w:after="120"/>
        <w:ind w:left="3780" w:firstLine="0"/>
        <w:rPr>
          <w:sz w:val="32"/>
          <w:szCs w:val="32"/>
        </w:rPr>
      </w:pPr>
      <w:r>
        <w:rPr>
          <w:sz w:val="32"/>
          <w:szCs w:val="32"/>
        </w:rPr>
        <w:t>Неумоин Марк Александрович</w:t>
      </w:r>
    </w:p>
    <w:p w:rsidR="008F772C" w:rsidRDefault="008F772C" w:rsidP="006A11A4">
      <w:pPr>
        <w:spacing w:after="120"/>
        <w:ind w:left="3780" w:firstLine="0"/>
        <w:rPr>
          <w:sz w:val="32"/>
          <w:szCs w:val="32"/>
          <w:lang w:val="en-US"/>
        </w:rPr>
      </w:pPr>
      <w:r>
        <w:rPr>
          <w:sz w:val="32"/>
          <w:szCs w:val="32"/>
        </w:rPr>
        <w:t xml:space="preserve">Руководитель: </w:t>
      </w:r>
    </w:p>
    <w:p w:rsidR="006A11A4" w:rsidRPr="006A11A4" w:rsidRDefault="006A11A4" w:rsidP="006A11A4">
      <w:pPr>
        <w:spacing w:after="120"/>
        <w:ind w:left="3780" w:firstLine="0"/>
        <w:rPr>
          <w:sz w:val="32"/>
          <w:szCs w:val="32"/>
        </w:rPr>
      </w:pPr>
      <w:r>
        <w:rPr>
          <w:sz w:val="32"/>
          <w:szCs w:val="32"/>
          <w:lang w:val="en-US"/>
        </w:rPr>
        <w:t xml:space="preserve">педагог </w:t>
      </w:r>
      <w:r>
        <w:rPr>
          <w:sz w:val="32"/>
          <w:szCs w:val="32"/>
        </w:rPr>
        <w:t>дополнительного образования</w:t>
      </w:r>
    </w:p>
    <w:p w:rsidR="008F772C" w:rsidRDefault="008F772C" w:rsidP="006A11A4">
      <w:pPr>
        <w:spacing w:after="120"/>
        <w:ind w:left="3780" w:firstLine="0"/>
        <w:rPr>
          <w:sz w:val="32"/>
          <w:szCs w:val="32"/>
        </w:rPr>
      </w:pPr>
      <w:r>
        <w:rPr>
          <w:sz w:val="32"/>
          <w:szCs w:val="32"/>
        </w:rPr>
        <w:t xml:space="preserve">Неумоин Александр Александрович </w:t>
      </w:r>
    </w:p>
    <w:p w:rsidR="008F772C" w:rsidRDefault="008F772C" w:rsidP="008F772C">
      <w:pPr>
        <w:spacing w:after="120"/>
        <w:ind w:firstLine="0"/>
        <w:rPr>
          <w:sz w:val="32"/>
          <w:szCs w:val="32"/>
        </w:rPr>
      </w:pPr>
    </w:p>
    <w:p w:rsidR="008F772C" w:rsidRPr="00C119EE" w:rsidRDefault="006A11A4" w:rsidP="008F772C">
      <w:pPr>
        <w:spacing w:after="120"/>
        <w:ind w:firstLine="0"/>
        <w:jc w:val="center"/>
        <w:rPr>
          <w:sz w:val="32"/>
          <w:szCs w:val="32"/>
        </w:rPr>
      </w:pPr>
      <w:r>
        <w:rPr>
          <w:sz w:val="32"/>
          <w:szCs w:val="32"/>
        </w:rPr>
        <w:t xml:space="preserve">г. </w:t>
      </w:r>
      <w:r w:rsidR="008F772C">
        <w:rPr>
          <w:sz w:val="32"/>
          <w:szCs w:val="32"/>
        </w:rPr>
        <w:t>Северодвинск</w:t>
      </w:r>
      <w:r w:rsidR="008F772C">
        <w:rPr>
          <w:sz w:val="32"/>
          <w:szCs w:val="32"/>
        </w:rPr>
        <w:br/>
        <w:t>2016</w:t>
      </w:r>
    </w:p>
    <w:p w:rsidR="00232C65" w:rsidRDefault="00232C65" w:rsidP="008F772C">
      <w:pPr>
        <w:ind w:firstLine="0"/>
        <w:jc w:val="center"/>
        <w:sectPr w:rsidR="00232C65" w:rsidSect="00D57707">
          <w:footerReference w:type="even" r:id="rId7"/>
          <w:pgSz w:w="11906" w:h="16838"/>
          <w:pgMar w:top="1134" w:right="851" w:bottom="1134" w:left="1701" w:header="709" w:footer="709" w:gutter="0"/>
          <w:cols w:space="708"/>
          <w:docGrid w:linePitch="360"/>
        </w:sectPr>
      </w:pPr>
    </w:p>
    <w:p w:rsidR="008F772C" w:rsidRPr="008F772C" w:rsidRDefault="00BD59AF" w:rsidP="008F772C">
      <w:pPr>
        <w:ind w:firstLine="0"/>
        <w:jc w:val="center"/>
        <w:rPr>
          <w:b/>
          <w:sz w:val="36"/>
          <w:szCs w:val="36"/>
        </w:rPr>
      </w:pPr>
      <w:r>
        <w:rPr>
          <w:b/>
          <w:sz w:val="36"/>
          <w:szCs w:val="36"/>
        </w:rPr>
        <w:lastRenderedPageBreak/>
        <w:t>Оглавление</w:t>
      </w:r>
    </w:p>
    <w:p w:rsidR="008F772C" w:rsidRDefault="008F772C" w:rsidP="00D57707"/>
    <w:p w:rsidR="00B93255" w:rsidRDefault="00BD59AF">
      <w:pPr>
        <w:pStyle w:val="10"/>
        <w:tabs>
          <w:tab w:val="right" w:leader="dot" w:pos="9344"/>
        </w:tabs>
        <w:rPr>
          <w:noProof/>
          <w:sz w:val="24"/>
        </w:rPr>
      </w:pPr>
      <w:r>
        <w:fldChar w:fldCharType="begin"/>
      </w:r>
      <w:r>
        <w:instrText xml:space="preserve"> TOC \o "1-3" \h \z \u </w:instrText>
      </w:r>
      <w:r>
        <w:fldChar w:fldCharType="separate"/>
      </w:r>
      <w:hyperlink w:anchor="_Toc448843709" w:history="1">
        <w:r w:rsidR="00B93255" w:rsidRPr="00226F7C">
          <w:rPr>
            <w:rStyle w:val="a7"/>
            <w:noProof/>
          </w:rPr>
          <w:t>Введение</w:t>
        </w:r>
        <w:r w:rsidR="00B93255">
          <w:rPr>
            <w:noProof/>
            <w:webHidden/>
          </w:rPr>
          <w:tab/>
        </w:r>
        <w:r w:rsidR="00B93255">
          <w:rPr>
            <w:noProof/>
            <w:webHidden/>
          </w:rPr>
          <w:fldChar w:fldCharType="begin"/>
        </w:r>
        <w:r w:rsidR="00B93255">
          <w:rPr>
            <w:noProof/>
            <w:webHidden/>
          </w:rPr>
          <w:instrText xml:space="preserve"> PAGEREF _Toc448843709 \h </w:instrText>
        </w:r>
        <w:r w:rsidR="00661662">
          <w:rPr>
            <w:noProof/>
          </w:rPr>
        </w:r>
        <w:r w:rsidR="00B93255">
          <w:rPr>
            <w:noProof/>
            <w:webHidden/>
          </w:rPr>
          <w:fldChar w:fldCharType="separate"/>
        </w:r>
        <w:r w:rsidR="00B93255">
          <w:rPr>
            <w:noProof/>
            <w:webHidden/>
          </w:rPr>
          <w:t>2</w:t>
        </w:r>
        <w:r w:rsidR="00B93255">
          <w:rPr>
            <w:noProof/>
            <w:webHidden/>
          </w:rPr>
          <w:fldChar w:fldCharType="end"/>
        </w:r>
      </w:hyperlink>
    </w:p>
    <w:p w:rsidR="00B93255" w:rsidRDefault="00B93255">
      <w:pPr>
        <w:pStyle w:val="10"/>
        <w:tabs>
          <w:tab w:val="right" w:leader="dot" w:pos="9344"/>
        </w:tabs>
        <w:rPr>
          <w:noProof/>
          <w:sz w:val="24"/>
        </w:rPr>
      </w:pPr>
      <w:hyperlink w:anchor="_Toc448843710" w:history="1">
        <w:r w:rsidRPr="00226F7C">
          <w:rPr>
            <w:rStyle w:val="a7"/>
            <w:noProof/>
          </w:rPr>
          <w:t>1. Исследование существующих устройств</w:t>
        </w:r>
        <w:r>
          <w:rPr>
            <w:noProof/>
            <w:webHidden/>
          </w:rPr>
          <w:tab/>
        </w:r>
        <w:r>
          <w:rPr>
            <w:noProof/>
            <w:webHidden/>
          </w:rPr>
          <w:fldChar w:fldCharType="begin"/>
        </w:r>
        <w:r>
          <w:rPr>
            <w:noProof/>
            <w:webHidden/>
          </w:rPr>
          <w:instrText xml:space="preserve"> PAGEREF _Toc448843710 \h </w:instrText>
        </w:r>
        <w:r w:rsidR="00661662">
          <w:rPr>
            <w:noProof/>
          </w:rPr>
        </w:r>
        <w:r>
          <w:rPr>
            <w:noProof/>
            <w:webHidden/>
          </w:rPr>
          <w:fldChar w:fldCharType="separate"/>
        </w:r>
        <w:r>
          <w:rPr>
            <w:noProof/>
            <w:webHidden/>
          </w:rPr>
          <w:t>4</w:t>
        </w:r>
        <w:r>
          <w:rPr>
            <w:noProof/>
            <w:webHidden/>
          </w:rPr>
          <w:fldChar w:fldCharType="end"/>
        </w:r>
      </w:hyperlink>
    </w:p>
    <w:p w:rsidR="00B93255" w:rsidRDefault="00B93255">
      <w:pPr>
        <w:pStyle w:val="10"/>
        <w:tabs>
          <w:tab w:val="right" w:leader="dot" w:pos="9344"/>
        </w:tabs>
        <w:rPr>
          <w:noProof/>
          <w:sz w:val="24"/>
        </w:rPr>
      </w:pPr>
      <w:hyperlink w:anchor="_Toc448843711" w:history="1">
        <w:r w:rsidRPr="00226F7C">
          <w:rPr>
            <w:rStyle w:val="a7"/>
            <w:noProof/>
          </w:rPr>
          <w:t>2. Постановка задачи</w:t>
        </w:r>
        <w:r>
          <w:rPr>
            <w:noProof/>
            <w:webHidden/>
          </w:rPr>
          <w:tab/>
        </w:r>
        <w:r>
          <w:rPr>
            <w:noProof/>
            <w:webHidden/>
          </w:rPr>
          <w:fldChar w:fldCharType="begin"/>
        </w:r>
        <w:r>
          <w:rPr>
            <w:noProof/>
            <w:webHidden/>
          </w:rPr>
          <w:instrText xml:space="preserve"> PAGEREF _Toc448843711 \h </w:instrText>
        </w:r>
        <w:r w:rsidR="00661662">
          <w:rPr>
            <w:noProof/>
          </w:rPr>
        </w:r>
        <w:r>
          <w:rPr>
            <w:noProof/>
            <w:webHidden/>
          </w:rPr>
          <w:fldChar w:fldCharType="separate"/>
        </w:r>
        <w:r>
          <w:rPr>
            <w:noProof/>
            <w:webHidden/>
          </w:rPr>
          <w:t>6</w:t>
        </w:r>
        <w:r>
          <w:rPr>
            <w:noProof/>
            <w:webHidden/>
          </w:rPr>
          <w:fldChar w:fldCharType="end"/>
        </w:r>
      </w:hyperlink>
    </w:p>
    <w:p w:rsidR="00B93255" w:rsidRDefault="00B93255">
      <w:pPr>
        <w:pStyle w:val="10"/>
        <w:tabs>
          <w:tab w:val="right" w:leader="dot" w:pos="9344"/>
        </w:tabs>
        <w:rPr>
          <w:noProof/>
          <w:sz w:val="24"/>
        </w:rPr>
      </w:pPr>
      <w:hyperlink w:anchor="_Toc448843712" w:history="1">
        <w:r w:rsidRPr="00226F7C">
          <w:rPr>
            <w:rStyle w:val="a7"/>
            <w:noProof/>
          </w:rPr>
          <w:t>3. Разработка конструкции</w:t>
        </w:r>
        <w:r>
          <w:rPr>
            <w:noProof/>
            <w:webHidden/>
          </w:rPr>
          <w:tab/>
        </w:r>
        <w:r>
          <w:rPr>
            <w:noProof/>
            <w:webHidden/>
          </w:rPr>
          <w:fldChar w:fldCharType="begin"/>
        </w:r>
        <w:r>
          <w:rPr>
            <w:noProof/>
            <w:webHidden/>
          </w:rPr>
          <w:instrText xml:space="preserve"> PAGEREF _Toc448843712 \h </w:instrText>
        </w:r>
        <w:r w:rsidR="00661662">
          <w:rPr>
            <w:noProof/>
          </w:rPr>
        </w:r>
        <w:r>
          <w:rPr>
            <w:noProof/>
            <w:webHidden/>
          </w:rPr>
          <w:fldChar w:fldCharType="separate"/>
        </w:r>
        <w:r>
          <w:rPr>
            <w:noProof/>
            <w:webHidden/>
          </w:rPr>
          <w:t>7</w:t>
        </w:r>
        <w:r>
          <w:rPr>
            <w:noProof/>
            <w:webHidden/>
          </w:rPr>
          <w:fldChar w:fldCharType="end"/>
        </w:r>
      </w:hyperlink>
    </w:p>
    <w:p w:rsidR="00B93255" w:rsidRDefault="00B93255">
      <w:pPr>
        <w:pStyle w:val="10"/>
        <w:tabs>
          <w:tab w:val="right" w:leader="dot" w:pos="9344"/>
        </w:tabs>
        <w:rPr>
          <w:noProof/>
          <w:sz w:val="24"/>
        </w:rPr>
      </w:pPr>
      <w:hyperlink w:anchor="_Toc448843713" w:history="1">
        <w:r w:rsidRPr="00226F7C">
          <w:rPr>
            <w:rStyle w:val="a7"/>
            <w:noProof/>
          </w:rPr>
          <w:t>4. Устройство и назначение узлов</w:t>
        </w:r>
        <w:r>
          <w:rPr>
            <w:noProof/>
            <w:webHidden/>
          </w:rPr>
          <w:tab/>
        </w:r>
        <w:r>
          <w:rPr>
            <w:noProof/>
            <w:webHidden/>
          </w:rPr>
          <w:fldChar w:fldCharType="begin"/>
        </w:r>
        <w:r>
          <w:rPr>
            <w:noProof/>
            <w:webHidden/>
          </w:rPr>
          <w:instrText xml:space="preserve"> PAGEREF _Toc448843713 \h </w:instrText>
        </w:r>
        <w:r w:rsidR="00661662">
          <w:rPr>
            <w:noProof/>
          </w:rPr>
        </w:r>
        <w:r>
          <w:rPr>
            <w:noProof/>
            <w:webHidden/>
          </w:rPr>
          <w:fldChar w:fldCharType="separate"/>
        </w:r>
        <w:r>
          <w:rPr>
            <w:noProof/>
            <w:webHidden/>
          </w:rPr>
          <w:t>8</w:t>
        </w:r>
        <w:r>
          <w:rPr>
            <w:noProof/>
            <w:webHidden/>
          </w:rPr>
          <w:fldChar w:fldCharType="end"/>
        </w:r>
      </w:hyperlink>
    </w:p>
    <w:p w:rsidR="00B93255" w:rsidRDefault="00B93255">
      <w:pPr>
        <w:pStyle w:val="10"/>
        <w:tabs>
          <w:tab w:val="right" w:leader="dot" w:pos="9344"/>
        </w:tabs>
        <w:rPr>
          <w:noProof/>
          <w:sz w:val="24"/>
        </w:rPr>
      </w:pPr>
      <w:hyperlink w:anchor="_Toc448843714" w:history="1">
        <w:r w:rsidRPr="00226F7C">
          <w:rPr>
            <w:rStyle w:val="a7"/>
            <w:noProof/>
          </w:rPr>
          <w:t>5. Создание макета</w:t>
        </w:r>
        <w:r>
          <w:rPr>
            <w:noProof/>
            <w:webHidden/>
          </w:rPr>
          <w:tab/>
        </w:r>
        <w:r>
          <w:rPr>
            <w:noProof/>
            <w:webHidden/>
          </w:rPr>
          <w:fldChar w:fldCharType="begin"/>
        </w:r>
        <w:r>
          <w:rPr>
            <w:noProof/>
            <w:webHidden/>
          </w:rPr>
          <w:instrText xml:space="preserve"> PAGEREF _Toc448843714 \h </w:instrText>
        </w:r>
        <w:r w:rsidR="00661662">
          <w:rPr>
            <w:noProof/>
          </w:rPr>
        </w:r>
        <w:r>
          <w:rPr>
            <w:noProof/>
            <w:webHidden/>
          </w:rPr>
          <w:fldChar w:fldCharType="separate"/>
        </w:r>
        <w:r>
          <w:rPr>
            <w:noProof/>
            <w:webHidden/>
          </w:rPr>
          <w:t>9</w:t>
        </w:r>
        <w:r>
          <w:rPr>
            <w:noProof/>
            <w:webHidden/>
          </w:rPr>
          <w:fldChar w:fldCharType="end"/>
        </w:r>
      </w:hyperlink>
    </w:p>
    <w:p w:rsidR="00B93255" w:rsidRDefault="00B93255">
      <w:pPr>
        <w:pStyle w:val="10"/>
        <w:tabs>
          <w:tab w:val="right" w:leader="dot" w:pos="9344"/>
        </w:tabs>
        <w:rPr>
          <w:noProof/>
          <w:sz w:val="24"/>
        </w:rPr>
      </w:pPr>
      <w:hyperlink w:anchor="_Toc448843715" w:history="1">
        <w:r w:rsidRPr="00226F7C">
          <w:rPr>
            <w:rStyle w:val="a7"/>
            <w:noProof/>
            <w:lang w:val="en-US"/>
          </w:rPr>
          <w:t>6</w:t>
        </w:r>
        <w:r w:rsidRPr="00226F7C">
          <w:rPr>
            <w:rStyle w:val="a7"/>
            <w:noProof/>
          </w:rPr>
          <w:t>. Макет сборщика водорослей</w:t>
        </w:r>
        <w:r>
          <w:rPr>
            <w:noProof/>
            <w:webHidden/>
          </w:rPr>
          <w:tab/>
        </w:r>
        <w:r>
          <w:rPr>
            <w:noProof/>
            <w:webHidden/>
          </w:rPr>
          <w:fldChar w:fldCharType="begin"/>
        </w:r>
        <w:r>
          <w:rPr>
            <w:noProof/>
            <w:webHidden/>
          </w:rPr>
          <w:instrText xml:space="preserve"> PAGEREF _Toc448843715 \h </w:instrText>
        </w:r>
        <w:r w:rsidR="00661662">
          <w:rPr>
            <w:noProof/>
          </w:rPr>
        </w:r>
        <w:r>
          <w:rPr>
            <w:noProof/>
            <w:webHidden/>
          </w:rPr>
          <w:fldChar w:fldCharType="separate"/>
        </w:r>
        <w:r>
          <w:rPr>
            <w:noProof/>
            <w:webHidden/>
          </w:rPr>
          <w:t>11</w:t>
        </w:r>
        <w:r>
          <w:rPr>
            <w:noProof/>
            <w:webHidden/>
          </w:rPr>
          <w:fldChar w:fldCharType="end"/>
        </w:r>
      </w:hyperlink>
    </w:p>
    <w:p w:rsidR="00B93255" w:rsidRDefault="00B93255">
      <w:pPr>
        <w:pStyle w:val="10"/>
        <w:tabs>
          <w:tab w:val="right" w:leader="dot" w:pos="9344"/>
        </w:tabs>
        <w:rPr>
          <w:noProof/>
          <w:sz w:val="24"/>
        </w:rPr>
      </w:pPr>
      <w:hyperlink w:anchor="_Toc448843716" w:history="1">
        <w:r w:rsidRPr="00226F7C">
          <w:rPr>
            <w:rStyle w:val="a7"/>
            <w:noProof/>
          </w:rPr>
          <w:t>Выводы и практические рекомендации</w:t>
        </w:r>
        <w:r>
          <w:rPr>
            <w:noProof/>
            <w:webHidden/>
          </w:rPr>
          <w:tab/>
        </w:r>
        <w:r>
          <w:rPr>
            <w:noProof/>
            <w:webHidden/>
          </w:rPr>
          <w:fldChar w:fldCharType="begin"/>
        </w:r>
        <w:r>
          <w:rPr>
            <w:noProof/>
            <w:webHidden/>
          </w:rPr>
          <w:instrText xml:space="preserve"> PAGEREF _Toc448843716 \h </w:instrText>
        </w:r>
        <w:r w:rsidR="00661662">
          <w:rPr>
            <w:noProof/>
          </w:rPr>
        </w:r>
        <w:r>
          <w:rPr>
            <w:noProof/>
            <w:webHidden/>
          </w:rPr>
          <w:fldChar w:fldCharType="separate"/>
        </w:r>
        <w:r>
          <w:rPr>
            <w:noProof/>
            <w:webHidden/>
          </w:rPr>
          <w:t>12</w:t>
        </w:r>
        <w:r>
          <w:rPr>
            <w:noProof/>
            <w:webHidden/>
          </w:rPr>
          <w:fldChar w:fldCharType="end"/>
        </w:r>
      </w:hyperlink>
    </w:p>
    <w:p w:rsidR="00B93255" w:rsidRDefault="00B93255">
      <w:pPr>
        <w:pStyle w:val="10"/>
        <w:tabs>
          <w:tab w:val="right" w:leader="dot" w:pos="9344"/>
        </w:tabs>
        <w:rPr>
          <w:noProof/>
          <w:sz w:val="24"/>
        </w:rPr>
      </w:pPr>
      <w:hyperlink w:anchor="_Toc448843717" w:history="1">
        <w:r w:rsidRPr="00226F7C">
          <w:rPr>
            <w:rStyle w:val="a7"/>
            <w:noProof/>
          </w:rPr>
          <w:t>Заключение</w:t>
        </w:r>
        <w:r>
          <w:rPr>
            <w:noProof/>
            <w:webHidden/>
          </w:rPr>
          <w:tab/>
        </w:r>
        <w:r>
          <w:rPr>
            <w:noProof/>
            <w:webHidden/>
          </w:rPr>
          <w:fldChar w:fldCharType="begin"/>
        </w:r>
        <w:r>
          <w:rPr>
            <w:noProof/>
            <w:webHidden/>
          </w:rPr>
          <w:instrText xml:space="preserve"> PAGEREF _Toc448843717 \h </w:instrText>
        </w:r>
        <w:r w:rsidR="00661662">
          <w:rPr>
            <w:noProof/>
          </w:rPr>
        </w:r>
        <w:r>
          <w:rPr>
            <w:noProof/>
            <w:webHidden/>
          </w:rPr>
          <w:fldChar w:fldCharType="separate"/>
        </w:r>
        <w:r>
          <w:rPr>
            <w:noProof/>
            <w:webHidden/>
          </w:rPr>
          <w:t>14</w:t>
        </w:r>
        <w:r>
          <w:rPr>
            <w:noProof/>
            <w:webHidden/>
          </w:rPr>
          <w:fldChar w:fldCharType="end"/>
        </w:r>
      </w:hyperlink>
    </w:p>
    <w:p w:rsidR="00B93255" w:rsidRDefault="00B93255">
      <w:pPr>
        <w:pStyle w:val="10"/>
        <w:tabs>
          <w:tab w:val="right" w:leader="dot" w:pos="9344"/>
        </w:tabs>
        <w:rPr>
          <w:noProof/>
          <w:sz w:val="24"/>
        </w:rPr>
      </w:pPr>
      <w:hyperlink w:anchor="_Toc448843718" w:history="1">
        <w:r w:rsidRPr="00226F7C">
          <w:rPr>
            <w:rStyle w:val="a7"/>
            <w:noProof/>
          </w:rPr>
          <w:t>Список использованной литературы</w:t>
        </w:r>
        <w:r>
          <w:rPr>
            <w:noProof/>
            <w:webHidden/>
          </w:rPr>
          <w:tab/>
        </w:r>
        <w:r>
          <w:rPr>
            <w:noProof/>
            <w:webHidden/>
          </w:rPr>
          <w:fldChar w:fldCharType="begin"/>
        </w:r>
        <w:r>
          <w:rPr>
            <w:noProof/>
            <w:webHidden/>
          </w:rPr>
          <w:instrText xml:space="preserve"> PAGEREF _Toc448843718 \h </w:instrText>
        </w:r>
        <w:r w:rsidR="00661662">
          <w:rPr>
            <w:noProof/>
          </w:rPr>
        </w:r>
        <w:r>
          <w:rPr>
            <w:noProof/>
            <w:webHidden/>
          </w:rPr>
          <w:fldChar w:fldCharType="separate"/>
        </w:r>
        <w:r>
          <w:rPr>
            <w:noProof/>
            <w:webHidden/>
          </w:rPr>
          <w:t>16</w:t>
        </w:r>
        <w:r>
          <w:rPr>
            <w:noProof/>
            <w:webHidden/>
          </w:rPr>
          <w:fldChar w:fldCharType="end"/>
        </w:r>
      </w:hyperlink>
    </w:p>
    <w:p w:rsidR="00B93255" w:rsidRDefault="00B93255">
      <w:pPr>
        <w:pStyle w:val="10"/>
        <w:tabs>
          <w:tab w:val="right" w:leader="dot" w:pos="9344"/>
        </w:tabs>
        <w:rPr>
          <w:noProof/>
          <w:sz w:val="24"/>
        </w:rPr>
      </w:pPr>
      <w:hyperlink w:anchor="_Toc448843719" w:history="1">
        <w:r w:rsidRPr="00226F7C">
          <w:rPr>
            <w:rStyle w:val="a7"/>
            <w:noProof/>
          </w:rPr>
          <w:t>Приложение</w:t>
        </w:r>
        <w:r>
          <w:rPr>
            <w:noProof/>
            <w:webHidden/>
          </w:rPr>
          <w:tab/>
        </w:r>
        <w:r>
          <w:rPr>
            <w:noProof/>
            <w:webHidden/>
          </w:rPr>
          <w:fldChar w:fldCharType="begin"/>
        </w:r>
        <w:r>
          <w:rPr>
            <w:noProof/>
            <w:webHidden/>
          </w:rPr>
          <w:instrText xml:space="preserve"> PAGEREF _Toc448843719 \h </w:instrText>
        </w:r>
        <w:r w:rsidR="00661662">
          <w:rPr>
            <w:noProof/>
          </w:rPr>
        </w:r>
        <w:r>
          <w:rPr>
            <w:noProof/>
            <w:webHidden/>
          </w:rPr>
          <w:fldChar w:fldCharType="separate"/>
        </w:r>
        <w:r>
          <w:rPr>
            <w:noProof/>
            <w:webHidden/>
          </w:rPr>
          <w:t>18</w:t>
        </w:r>
        <w:r>
          <w:rPr>
            <w:noProof/>
            <w:webHidden/>
          </w:rPr>
          <w:fldChar w:fldCharType="end"/>
        </w:r>
      </w:hyperlink>
    </w:p>
    <w:p w:rsidR="008F772C" w:rsidRDefault="00BD59AF" w:rsidP="00D57707">
      <w:r>
        <w:fldChar w:fldCharType="end"/>
      </w:r>
    </w:p>
    <w:p w:rsidR="008F772C" w:rsidRDefault="008F772C" w:rsidP="00D57707"/>
    <w:p w:rsidR="008F772C" w:rsidRPr="00783391" w:rsidRDefault="008F772C" w:rsidP="00D57707"/>
    <w:p w:rsidR="00783391" w:rsidRDefault="00D57707" w:rsidP="00A93AD3">
      <w:pPr>
        <w:pStyle w:val="1"/>
        <w:rPr>
          <w:i/>
        </w:rPr>
      </w:pPr>
      <w:r>
        <w:br w:type="page"/>
      </w:r>
      <w:bookmarkStart w:id="0" w:name="_Toc448843709"/>
      <w:r>
        <w:lastRenderedPageBreak/>
        <w:t>Введение</w:t>
      </w:r>
      <w:bookmarkEnd w:id="0"/>
    </w:p>
    <w:p w:rsidR="000B0180" w:rsidRPr="00A45E19" w:rsidRDefault="00783391" w:rsidP="00D57707">
      <w:pPr>
        <w:ind w:firstLine="540"/>
        <w:rPr>
          <w:szCs w:val="28"/>
        </w:rPr>
      </w:pPr>
      <w:r w:rsidRPr="00D57707">
        <w:rPr>
          <w:szCs w:val="28"/>
        </w:rPr>
        <w:t xml:space="preserve">Представьте себе, что мы сейчас находимся на берегу моря и видим то, что вы сейчас </w:t>
      </w:r>
      <w:r w:rsidR="000B48C5">
        <w:rPr>
          <w:szCs w:val="28"/>
        </w:rPr>
        <w:t>видите</w:t>
      </w:r>
      <w:r w:rsidRPr="00D57707">
        <w:rPr>
          <w:szCs w:val="28"/>
        </w:rPr>
        <w:t xml:space="preserve"> на </w:t>
      </w:r>
      <w:r w:rsidR="00E563CF">
        <w:rPr>
          <w:szCs w:val="28"/>
        </w:rPr>
        <w:t>фот</w:t>
      </w:r>
      <w:r w:rsidR="00D87A96" w:rsidRPr="00D57707">
        <w:rPr>
          <w:szCs w:val="28"/>
        </w:rPr>
        <w:t>о</w:t>
      </w:r>
      <w:r w:rsidRPr="00D57707">
        <w:rPr>
          <w:szCs w:val="28"/>
        </w:rPr>
        <w:t xml:space="preserve">. </w:t>
      </w:r>
      <w:r w:rsidR="00A93AD3">
        <w:rPr>
          <w:szCs w:val="28"/>
        </w:rPr>
        <w:t xml:space="preserve"> (прил. рис.1)</w:t>
      </w:r>
    </w:p>
    <w:p w:rsidR="004B64E5" w:rsidRDefault="004B64E5" w:rsidP="004B64E5">
      <w:pPr>
        <w:ind w:firstLine="540"/>
        <w:rPr>
          <w:szCs w:val="28"/>
        </w:rPr>
      </w:pPr>
      <w:r>
        <w:rPr>
          <w:szCs w:val="28"/>
        </w:rPr>
        <w:t>Вот такую «красоту</w:t>
      </w:r>
      <w:r w:rsidR="00783391" w:rsidRPr="00D57707">
        <w:rPr>
          <w:szCs w:val="28"/>
        </w:rPr>
        <w:t xml:space="preserve">» </w:t>
      </w:r>
      <w:r w:rsidRPr="004B64E5">
        <w:rPr>
          <w:szCs w:val="28"/>
        </w:rPr>
        <w:t>можно увидеть на пляжах всего мира.</w:t>
      </w:r>
    </w:p>
    <w:p w:rsidR="00BA6E83" w:rsidRDefault="00977FA0" w:rsidP="004B64E5">
      <w:pPr>
        <w:ind w:firstLine="540"/>
      </w:pPr>
      <w:r>
        <w:t xml:space="preserve">После шторма огромное </w:t>
      </w:r>
      <w:r w:rsidR="00D0765C">
        <w:t>количеств</w:t>
      </w:r>
      <w:r w:rsidR="00BF647E">
        <w:t>о</w:t>
      </w:r>
      <w:r w:rsidR="00D0765C">
        <w:t xml:space="preserve"> водоросл</w:t>
      </w:r>
      <w:r w:rsidR="00BF647E">
        <w:t>ей скапливается</w:t>
      </w:r>
      <w:r w:rsidR="00D0765C">
        <w:t xml:space="preserve"> на берегу и в прибрежных з</w:t>
      </w:r>
      <w:r w:rsidR="00F248D7">
        <w:t>онах.</w:t>
      </w:r>
      <w:r w:rsidR="00A84C08">
        <w:t xml:space="preserve"> Морские волны прибивают к берегам сотни тысяч тонн морских трав. </w:t>
      </w:r>
      <w:r w:rsidR="00F248D7">
        <w:t>Море, напоминает заросшее водорослями болото</w:t>
      </w:r>
      <w:r w:rsidR="00F248D7" w:rsidRPr="00D545D6">
        <w:t xml:space="preserve">. </w:t>
      </w:r>
      <w:r w:rsidR="00514DDF" w:rsidRPr="00D545D6">
        <w:t xml:space="preserve">Пока их собирают - </w:t>
      </w:r>
      <w:r w:rsidR="00DB6614" w:rsidRPr="00D545D6">
        <w:t xml:space="preserve"> они гниют. От этого </w:t>
      </w:r>
      <w:r w:rsidR="00BF647E" w:rsidRPr="00D545D6">
        <w:t>погиба</w:t>
      </w:r>
      <w:r w:rsidR="00DB6614" w:rsidRPr="00D545D6">
        <w:t>ю</w:t>
      </w:r>
      <w:r w:rsidR="00514DDF" w:rsidRPr="00D545D6">
        <w:t>т морские обитатели</w:t>
      </w:r>
      <w:r w:rsidR="00BA6E83" w:rsidRPr="00D545D6">
        <w:t>. Надо</w:t>
      </w:r>
      <w:r w:rsidR="00BA6E83">
        <w:t xml:space="preserve"> отметить, что многообразный растительный и животный мир Черного моря почти целиком сосредоточен в верхнем слое толщиной 150—200 м, составляющим 10-15% объема моря.</w:t>
      </w:r>
    </w:p>
    <w:p w:rsidR="00EE0A4B" w:rsidRDefault="00BA6E83" w:rsidP="00D57707">
      <w:r>
        <w:t>Н</w:t>
      </w:r>
      <w:r w:rsidR="00514DDF">
        <w:t xml:space="preserve">а берегу </w:t>
      </w:r>
      <w:r w:rsidR="00DB6614">
        <w:t>разносится запах сероводорода, отдыхающие возмущаются и жалуются на испорченный отдых.</w:t>
      </w:r>
      <w:r w:rsidR="00EE0A4B" w:rsidRPr="00EE0A4B">
        <w:t xml:space="preserve"> </w:t>
      </w:r>
      <w:r w:rsidR="00EE0A4B">
        <w:t>Кроме того, в полусгнивших водорослях увеличивается количество насекомых, которые могут распространять различные вирусы.</w:t>
      </w:r>
    </w:p>
    <w:p w:rsidR="00DB6614" w:rsidRDefault="00DB6614" w:rsidP="00D57707">
      <w:r>
        <w:t>А в это время море приносит еще больше</w:t>
      </w:r>
      <w:r w:rsidR="00D87A96">
        <w:t xml:space="preserve"> водорослей</w:t>
      </w:r>
      <w:r>
        <w:t>.</w:t>
      </w:r>
    </w:p>
    <w:p w:rsidR="00CB7C10" w:rsidRDefault="00514DDF" w:rsidP="00D57707">
      <w:r>
        <w:t>Сбор</w:t>
      </w:r>
      <w:r w:rsidR="00C56158">
        <w:t xml:space="preserve"> водорослей ведется ручным способом – с помощью граблей</w:t>
      </w:r>
      <w:r w:rsidR="000A6312">
        <w:t>, вил и лопат</w:t>
      </w:r>
      <w:r w:rsidR="00C56158">
        <w:t>. Никакая техника при этом не используется. Это занимает много человеческих сил и време</w:t>
      </w:r>
      <w:r w:rsidR="00E8351F">
        <w:t>ни.</w:t>
      </w:r>
      <w:r w:rsidR="00CB7C10">
        <w:t xml:space="preserve"> Иногда можно увидеть, как водоросли собирают экскаватором. Н</w:t>
      </w:r>
      <w:r w:rsidR="00DB6614">
        <w:t>о при этом захватывается много дорогого песка. И приходится восполнять объем песка на пляжах.</w:t>
      </w:r>
      <w:r w:rsidR="00A93AD3">
        <w:t xml:space="preserve"> </w:t>
      </w:r>
      <w:r w:rsidR="00A93AD3">
        <w:rPr>
          <w:szCs w:val="28"/>
        </w:rPr>
        <w:t>(прил. рис.2, рис.3)</w:t>
      </w:r>
    </w:p>
    <w:p w:rsidR="004732DA" w:rsidRDefault="00514DDF" w:rsidP="00D57707">
      <w:r>
        <w:t>В</w:t>
      </w:r>
      <w:r w:rsidR="00345BD3">
        <w:t xml:space="preserve"> XXI веке использование ручного труда в т</w:t>
      </w:r>
      <w:r w:rsidR="00C13F89">
        <w:t>аких количествах неоправданно - э</w:t>
      </w:r>
      <w:r>
        <w:t>ту</w:t>
      </w:r>
      <w:r w:rsidR="00345BD3">
        <w:t xml:space="preserve"> работу нужно механизировать.</w:t>
      </w:r>
      <w:r>
        <w:t xml:space="preserve"> </w:t>
      </w:r>
    </w:p>
    <w:p w:rsidR="00ED29C3" w:rsidRDefault="00ED29C3" w:rsidP="00D57707">
      <w:r>
        <w:t xml:space="preserve">Актуальность работы обоснована улучшением жизненных условий и экологии. Потребность населения в </w:t>
      </w:r>
      <w:r w:rsidR="00242F1A">
        <w:t xml:space="preserve">использовании </w:t>
      </w:r>
      <w:r>
        <w:t>более доступных</w:t>
      </w:r>
      <w:r w:rsidR="00242F1A">
        <w:t xml:space="preserve"> и эффективных средств. </w:t>
      </w:r>
    </w:p>
    <w:p w:rsidR="00966B45" w:rsidRDefault="00966B45" w:rsidP="00D57707">
      <w:r>
        <w:t>Цель работы: спроектировать и создать макет механического сборщика водорослей для пляжа.</w:t>
      </w:r>
    </w:p>
    <w:p w:rsidR="00175387" w:rsidRDefault="00D57707" w:rsidP="00345BD3">
      <w:pPr>
        <w:pStyle w:val="1"/>
      </w:pPr>
      <w:r>
        <w:br w:type="page"/>
      </w:r>
      <w:bookmarkStart w:id="1" w:name="_Toc448843710"/>
      <w:r w:rsidR="000822B7">
        <w:lastRenderedPageBreak/>
        <w:t xml:space="preserve">1. </w:t>
      </w:r>
      <w:r w:rsidR="00E1182D">
        <w:t>Исследование существующих</w:t>
      </w:r>
      <w:r w:rsidR="00345BD3">
        <w:t xml:space="preserve"> устройств</w:t>
      </w:r>
      <w:bookmarkEnd w:id="1"/>
    </w:p>
    <w:p w:rsidR="00DF2D7A" w:rsidRDefault="002A5717" w:rsidP="00D57707">
      <w:pPr>
        <w:rPr>
          <w:szCs w:val="28"/>
        </w:rPr>
      </w:pPr>
      <w:r>
        <w:t>Б</w:t>
      </w:r>
      <w:r w:rsidR="00175387">
        <w:t>ыл</w:t>
      </w:r>
      <w:r w:rsidR="0042506F">
        <w:t>о</w:t>
      </w:r>
      <w:r w:rsidR="00175387">
        <w:t xml:space="preserve"> произведен</w:t>
      </w:r>
      <w:r w:rsidR="00004218">
        <w:t>о исследование</w:t>
      </w:r>
      <w:r w:rsidR="00175387">
        <w:t xml:space="preserve"> </w:t>
      </w:r>
      <w:r w:rsidR="00004218">
        <w:t xml:space="preserve">уже существующих </w:t>
      </w:r>
      <w:r w:rsidR="00175387">
        <w:t xml:space="preserve">устройств и механизмов для </w:t>
      </w:r>
      <w:r>
        <w:t>очистки моря от водорослей.</w:t>
      </w:r>
      <w:r>
        <w:rPr>
          <w:noProof/>
        </w:rPr>
        <w:t xml:space="preserve"> </w:t>
      </w:r>
    </w:p>
    <w:p w:rsidR="001E2EE4" w:rsidRPr="00BF146A" w:rsidRDefault="00A45E19" w:rsidP="00A45E19">
      <w:r>
        <w:t xml:space="preserve">1. </w:t>
      </w:r>
      <w:r w:rsidR="001E2EE4">
        <w:t xml:space="preserve">Водяной пылесос </w:t>
      </w:r>
      <w:r w:rsidR="00814F6C">
        <w:t xml:space="preserve"> уральского ученого </w:t>
      </w:r>
      <w:r w:rsidR="001E2EE4">
        <w:t>Геннадия Сидорова</w:t>
      </w:r>
      <w:r w:rsidR="00B30A57">
        <w:rPr>
          <w:rStyle w:val="aa"/>
        </w:rPr>
        <w:footnoteReference w:id="1"/>
      </w:r>
      <w:r w:rsidR="001E2EE4">
        <w:t xml:space="preserve"> измельчает водоросли на дне. После этого измельченные водоросли и ил откачиваются со дна при помощи специального дренажного насоса.</w:t>
      </w:r>
      <w:r w:rsidR="00BF146A">
        <w:t xml:space="preserve"> </w:t>
      </w:r>
      <w:r w:rsidR="00DF2D7A">
        <w:rPr>
          <w:szCs w:val="28"/>
        </w:rPr>
        <w:t>(прил. рис.4)</w:t>
      </w:r>
    </w:p>
    <w:p w:rsidR="000F1E8A" w:rsidRPr="000F1E8A" w:rsidRDefault="00A45E19" w:rsidP="00A45E19">
      <w:pPr>
        <w:rPr>
          <w:sz w:val="24"/>
        </w:rPr>
      </w:pPr>
      <w:r>
        <w:t xml:space="preserve">2. </w:t>
      </w:r>
      <w:r w:rsidR="000F1E8A">
        <w:t>Исследователи из Университета Аликанте в Испании задумали к</w:t>
      </w:r>
      <w:r w:rsidR="00EE21D9" w:rsidRPr="00EE21D9">
        <w:t>олесн</w:t>
      </w:r>
      <w:r w:rsidR="000F1E8A">
        <w:t>ую</w:t>
      </w:r>
      <w:r w:rsidR="00EE21D9" w:rsidRPr="00EE21D9">
        <w:t xml:space="preserve"> платформ</w:t>
      </w:r>
      <w:r w:rsidR="000F1E8A">
        <w:t>у,</w:t>
      </w:r>
      <w:r w:rsidR="00EE21D9">
        <w:t xml:space="preserve"> из</w:t>
      </w:r>
      <w:r w:rsidR="00EE21D9" w:rsidRPr="00EE21D9">
        <w:t xml:space="preserve"> тр</w:t>
      </w:r>
      <w:r w:rsidR="00EE21D9">
        <w:t>ех</w:t>
      </w:r>
      <w:r w:rsidR="00EE21D9" w:rsidRPr="00EE21D9">
        <w:t xml:space="preserve"> взаимосвязанных бункер</w:t>
      </w:r>
      <w:r w:rsidR="00EE21D9">
        <w:t>ов п</w:t>
      </w:r>
      <w:r w:rsidR="00EE21D9" w:rsidRPr="00EE21D9">
        <w:t>роезжа</w:t>
      </w:r>
      <w:r w:rsidR="000F1E8A">
        <w:t>ющих</w:t>
      </w:r>
      <w:r w:rsidR="00EE21D9" w:rsidRPr="00EE21D9">
        <w:t xml:space="preserve"> вдоль пляжа</w:t>
      </w:r>
      <w:r w:rsidR="00EE21D9">
        <w:t>.</w:t>
      </w:r>
      <w:r w:rsidR="000822B7">
        <w:rPr>
          <w:rStyle w:val="aa"/>
        </w:rPr>
        <w:footnoteReference w:id="2"/>
      </w:r>
      <w:r w:rsidR="00EE21D9" w:rsidRPr="00EE21D9">
        <w:t xml:space="preserve"> </w:t>
      </w:r>
      <w:r w:rsidR="000F1E8A" w:rsidRPr="000F1E8A">
        <w:rPr>
          <w:szCs w:val="28"/>
        </w:rPr>
        <w:t>Рабочие будут доставлять груз в первый бункер, где будет откачиваться морская вода. Затем водоросли поступают во второй бункер, где морская вода, которая была опреснена, будет использоваться для полоскания от большей части соли. Затем они будут перемещены в третий бункер, где воздух нагревается с помощью солнечной энергии для сушки водорослей.</w:t>
      </w:r>
      <w:r w:rsidR="000F1E8A">
        <w:rPr>
          <w:szCs w:val="28"/>
        </w:rPr>
        <w:t xml:space="preserve"> </w:t>
      </w:r>
      <w:r w:rsidR="00DF2D7A">
        <w:rPr>
          <w:szCs w:val="28"/>
        </w:rPr>
        <w:t>(прил. рис.5)</w:t>
      </w:r>
    </w:p>
    <w:p w:rsidR="00284F80" w:rsidRDefault="00A45E19" w:rsidP="00A45E19">
      <w:r>
        <w:t xml:space="preserve">3. </w:t>
      </w:r>
      <w:r w:rsidR="00D04D2E">
        <w:t>Мореходный вездеход</w:t>
      </w:r>
      <w:r w:rsidR="0038184C">
        <w:t xml:space="preserve"> </w:t>
      </w:r>
      <w:r w:rsidR="00284F80">
        <w:t>на воздухоопорных гусеницах для промышленной добычи морских биоресурсов.</w:t>
      </w:r>
      <w:r w:rsidR="000822B7">
        <w:rPr>
          <w:rStyle w:val="aa"/>
        </w:rPr>
        <w:footnoteReference w:id="3"/>
      </w:r>
      <w:r w:rsidR="00DF2D7A" w:rsidRPr="00DF2D7A">
        <w:rPr>
          <w:szCs w:val="28"/>
        </w:rPr>
        <w:t xml:space="preserve"> </w:t>
      </w:r>
      <w:r w:rsidR="00DF2D7A">
        <w:rPr>
          <w:szCs w:val="28"/>
        </w:rPr>
        <w:t>(прил. рис.6)</w:t>
      </w:r>
    </w:p>
    <w:p w:rsidR="00A45E19" w:rsidRDefault="00A45E19" w:rsidP="00D57707">
      <w:pPr>
        <w:rPr>
          <w:szCs w:val="28"/>
        </w:rPr>
      </w:pPr>
    </w:p>
    <w:p w:rsidR="007E7E13" w:rsidRDefault="0072227C" w:rsidP="00D57707">
      <w:r>
        <w:rPr>
          <w:szCs w:val="28"/>
        </w:rPr>
        <w:t>А</w:t>
      </w:r>
      <w:r w:rsidR="009D0DF0">
        <w:rPr>
          <w:szCs w:val="28"/>
        </w:rPr>
        <w:t xml:space="preserve">нализ патентной базы </w:t>
      </w:r>
      <w:r w:rsidR="007F160C">
        <w:rPr>
          <w:szCs w:val="28"/>
        </w:rPr>
        <w:t xml:space="preserve">и различных информационных источников </w:t>
      </w:r>
      <w:r w:rsidR="009D0DF0">
        <w:rPr>
          <w:szCs w:val="28"/>
        </w:rPr>
        <w:t>показал, что существующие изобрет</w:t>
      </w:r>
      <w:r w:rsidR="0057697F">
        <w:rPr>
          <w:szCs w:val="28"/>
        </w:rPr>
        <w:t>е</w:t>
      </w:r>
      <w:r w:rsidR="009D0DF0">
        <w:rPr>
          <w:szCs w:val="28"/>
        </w:rPr>
        <w:t xml:space="preserve">ния предназначены для промышленного рыболовства, их устройства расположены на промышленных рыболовных судах и срезают водоросли на глубине моря. </w:t>
      </w:r>
      <w:r w:rsidR="00316B15">
        <w:rPr>
          <w:szCs w:val="28"/>
        </w:rPr>
        <w:t xml:space="preserve">Также </w:t>
      </w:r>
      <w:r w:rsidR="0066033E">
        <w:rPr>
          <w:szCs w:val="28"/>
        </w:rPr>
        <w:t xml:space="preserve">существуют </w:t>
      </w:r>
      <w:r w:rsidR="00316B15">
        <w:t xml:space="preserve">мелиоративные машины для скашивания и уборки водной растительности. </w:t>
      </w:r>
    </w:p>
    <w:p w:rsidR="008645D0" w:rsidRDefault="00FD59B2" w:rsidP="00E125F8">
      <w:r>
        <w:t>Т</w:t>
      </w:r>
      <w:r w:rsidR="00A82017">
        <w:t>ак</w:t>
      </w:r>
      <w:r w:rsidR="001E2EE4">
        <w:t>ие</w:t>
      </w:r>
      <w:r w:rsidR="00A82017">
        <w:t xml:space="preserve"> способ</w:t>
      </w:r>
      <w:r w:rsidR="00380F82">
        <w:t>ы</w:t>
      </w:r>
      <w:r>
        <w:t xml:space="preserve"> сбора водорослей</w:t>
      </w:r>
      <w:r w:rsidR="00A82017">
        <w:t xml:space="preserve"> </w:t>
      </w:r>
      <w:r w:rsidR="00E74FD8">
        <w:t>очень дорог</w:t>
      </w:r>
      <w:r w:rsidR="00380F82">
        <w:t>ие</w:t>
      </w:r>
      <w:r w:rsidR="00E74FD8">
        <w:t xml:space="preserve"> и</w:t>
      </w:r>
      <w:r w:rsidR="00316B15">
        <w:t xml:space="preserve"> </w:t>
      </w:r>
      <w:r w:rsidR="0072227C">
        <w:t>б</w:t>
      </w:r>
      <w:r w:rsidR="00E74FD8">
        <w:t>ольше подход</w:t>
      </w:r>
      <w:r w:rsidR="00380F82">
        <w:t>я</w:t>
      </w:r>
      <w:r w:rsidR="00E74FD8">
        <w:t xml:space="preserve">т </w:t>
      </w:r>
      <w:r w:rsidR="00F43C20">
        <w:t xml:space="preserve">для </w:t>
      </w:r>
      <w:r w:rsidR="00316B15">
        <w:t xml:space="preserve">промышленного </w:t>
      </w:r>
      <w:r w:rsidR="00ED64C0">
        <w:t>промысла</w:t>
      </w:r>
      <w:r w:rsidR="00316B15">
        <w:t xml:space="preserve"> </w:t>
      </w:r>
      <w:r w:rsidR="008645D0">
        <w:t xml:space="preserve">водорослей </w:t>
      </w:r>
      <w:r w:rsidR="00316B15">
        <w:t>на глубине.</w:t>
      </w:r>
      <w:r w:rsidR="00ED64C0">
        <w:t xml:space="preserve"> </w:t>
      </w:r>
    </w:p>
    <w:p w:rsidR="004A272F" w:rsidRDefault="00F43C20" w:rsidP="00E125F8">
      <w:r>
        <w:lastRenderedPageBreak/>
        <w:t xml:space="preserve">Их нельзя отнести к экологически щадящим устройствам. </w:t>
      </w:r>
      <w:r w:rsidR="00380F82">
        <w:t>Они нанося</w:t>
      </w:r>
      <w:r w:rsidR="00A84C08">
        <w:t>т вред водным обитателям</w:t>
      </w:r>
      <w:r w:rsidR="001B6D90">
        <w:t xml:space="preserve">, нарушается биологическая очистка воды. </w:t>
      </w:r>
      <w:r w:rsidR="00E125F8">
        <w:t>В Черном море обитает более 200 видов моллюсков, которые играют очень важную роль в формировании донных биоценозов.</w:t>
      </w:r>
      <w:r w:rsidR="009347D5">
        <w:t xml:space="preserve"> </w:t>
      </w:r>
      <w:r w:rsidR="004A272F">
        <w:t>В кустах зарослей различных водорослей прячутся морские иглы, мальки самых разных рыб, откладывают яйца скаты и резвятся маленькие рачки.</w:t>
      </w:r>
    </w:p>
    <w:p w:rsidR="00E125F8" w:rsidRDefault="009347D5" w:rsidP="00E125F8">
      <w:r>
        <w:t>19 видов водорослей уже занесены в Красную книгу Республики Крым.</w:t>
      </w:r>
      <w:r w:rsidR="00FB27F7">
        <w:t xml:space="preserve"> После гибели природных сообществ</w:t>
      </w:r>
      <w:r w:rsidR="001B49DA">
        <w:t>,</w:t>
      </w:r>
      <w:r w:rsidR="00FB27F7">
        <w:t xml:space="preserve"> для восстановления требуется несколько лет.</w:t>
      </w:r>
    </w:p>
    <w:p w:rsidR="000827DF" w:rsidRPr="00345BD3" w:rsidRDefault="000827DF" w:rsidP="000827DF">
      <w:r>
        <w:t>Качественная и бережная уборка водорослей способствует сохранению природы и безопасности миллионов людей, которые приезжают отдыхать на море, не подвергая риску здоровье из-за его загрязнения.</w:t>
      </w:r>
    </w:p>
    <w:p w:rsidR="0072227C" w:rsidRDefault="0072227C" w:rsidP="00E125F8">
      <w:r>
        <w:t>Результаты исследования показали, что необходима разработка устройства с поверхности воды вдоль береговой линии моря.</w:t>
      </w:r>
    </w:p>
    <w:p w:rsidR="00175387" w:rsidRDefault="00345BD3" w:rsidP="00345BD3">
      <w:pPr>
        <w:pStyle w:val="1"/>
      </w:pPr>
      <w:r>
        <w:br w:type="page"/>
      </w:r>
      <w:bookmarkStart w:id="2" w:name="_Toc448843711"/>
      <w:r w:rsidR="00705571">
        <w:lastRenderedPageBreak/>
        <w:t>2</w:t>
      </w:r>
      <w:r>
        <w:t>. Постановка задачи</w:t>
      </w:r>
      <w:bookmarkEnd w:id="2"/>
    </w:p>
    <w:p w:rsidR="00175387" w:rsidRDefault="00175387" w:rsidP="00D57707">
      <w:r>
        <w:t>Результаты поиска существующих устройств показали, что большинство из них предназначено для сборки водорослей прикрепленных ко дну водоема.</w:t>
      </w:r>
    </w:p>
    <w:p w:rsidR="00175387" w:rsidRDefault="00175387" w:rsidP="00D57707">
      <w:r>
        <w:t>Однако, вышеописанная проблема на пляжах, заключается в водорослях</w:t>
      </w:r>
      <w:r w:rsidR="007F160C">
        <w:t>,</w:t>
      </w:r>
      <w:r>
        <w:t xml:space="preserve"> оторванных от дна и прибитых волнами к берегу. Также необходимо максимально сохранить береговую линию.</w:t>
      </w:r>
    </w:p>
    <w:p w:rsidR="00A45E19" w:rsidRPr="00A45E19" w:rsidRDefault="00A45E19" w:rsidP="00D57707">
      <w:pPr>
        <w:rPr>
          <w:u w:val="single"/>
        </w:rPr>
      </w:pPr>
      <w:r w:rsidRPr="00A45E19">
        <w:rPr>
          <w:u w:val="single"/>
        </w:rPr>
        <w:t>(слайд 5 – Постановка задачи)</w:t>
      </w:r>
    </w:p>
    <w:p w:rsidR="00D42C50" w:rsidRDefault="00D42C50" w:rsidP="00D57707">
      <w:r>
        <w:t>Основные задачи</w:t>
      </w:r>
      <w:r w:rsidRPr="00D42C50">
        <w:t xml:space="preserve"> </w:t>
      </w:r>
      <w:r>
        <w:t>сборщика водорослей</w:t>
      </w:r>
      <w:r w:rsidR="00F05AA4" w:rsidRPr="0084065A">
        <w:t xml:space="preserve"> </w:t>
      </w:r>
      <w:r>
        <w:t>следующие:</w:t>
      </w:r>
    </w:p>
    <w:p w:rsidR="00D42C50" w:rsidRDefault="00D42C50" w:rsidP="00345BD3">
      <w:pPr>
        <w:numPr>
          <w:ilvl w:val="0"/>
          <w:numId w:val="5"/>
        </w:numPr>
        <w:tabs>
          <w:tab w:val="clear" w:pos="1287"/>
          <w:tab w:val="left" w:pos="360"/>
        </w:tabs>
        <w:ind w:left="360"/>
      </w:pPr>
      <w:r>
        <w:t>поднять водоросли с поверхности воды;</w:t>
      </w:r>
    </w:p>
    <w:p w:rsidR="00D42C50" w:rsidRDefault="00D42C50" w:rsidP="00345BD3">
      <w:pPr>
        <w:numPr>
          <w:ilvl w:val="0"/>
          <w:numId w:val="5"/>
        </w:numPr>
        <w:tabs>
          <w:tab w:val="clear" w:pos="1287"/>
          <w:tab w:val="left" w:pos="360"/>
        </w:tabs>
        <w:ind w:left="360"/>
      </w:pPr>
      <w:r>
        <w:t>удалить из них наибольшее количество воды;</w:t>
      </w:r>
    </w:p>
    <w:p w:rsidR="00D42C50" w:rsidRDefault="00D42C50" w:rsidP="00345BD3">
      <w:pPr>
        <w:numPr>
          <w:ilvl w:val="0"/>
          <w:numId w:val="5"/>
        </w:numPr>
        <w:tabs>
          <w:tab w:val="clear" w:pos="1287"/>
          <w:tab w:val="left" w:pos="360"/>
        </w:tabs>
        <w:ind w:left="360"/>
      </w:pPr>
      <w:r>
        <w:t>упаковать собранные водоросли для дальнейшей транспортировки и просушки;</w:t>
      </w:r>
    </w:p>
    <w:p w:rsidR="00D42C50" w:rsidRPr="000B44C5" w:rsidRDefault="00BF647E" w:rsidP="00345BD3">
      <w:pPr>
        <w:numPr>
          <w:ilvl w:val="0"/>
          <w:numId w:val="5"/>
        </w:numPr>
        <w:tabs>
          <w:tab w:val="clear" w:pos="1287"/>
          <w:tab w:val="left" w:pos="360"/>
        </w:tabs>
        <w:ind w:left="360"/>
      </w:pPr>
      <w:r>
        <w:t xml:space="preserve">уменьшить </w:t>
      </w:r>
      <w:r w:rsidR="00D42C50" w:rsidRPr="000B44C5">
        <w:t>вред</w:t>
      </w:r>
      <w:r w:rsidR="006B39D0">
        <w:t>,</w:t>
      </w:r>
      <w:r w:rsidR="00D42C50" w:rsidRPr="000B44C5">
        <w:t xml:space="preserve"> наносим</w:t>
      </w:r>
      <w:r>
        <w:t>ый</w:t>
      </w:r>
      <w:r w:rsidR="00D42C50" w:rsidRPr="000B44C5">
        <w:t xml:space="preserve"> береговой линии.</w:t>
      </w:r>
    </w:p>
    <w:p w:rsidR="00175387" w:rsidRDefault="00175387" w:rsidP="00D57707"/>
    <w:p w:rsidR="001B4F52" w:rsidRDefault="00380F82" w:rsidP="00345BD3">
      <w:pPr>
        <w:pStyle w:val="1"/>
      </w:pPr>
      <w:r>
        <w:br w:type="page"/>
      </w:r>
      <w:bookmarkStart w:id="3" w:name="_Toc448843712"/>
      <w:r w:rsidR="00231420">
        <w:lastRenderedPageBreak/>
        <w:t>3</w:t>
      </w:r>
      <w:r w:rsidR="00345BD3">
        <w:t>. Разработка конструкции</w:t>
      </w:r>
      <w:bookmarkEnd w:id="3"/>
    </w:p>
    <w:p w:rsidR="00A45E19" w:rsidRPr="00A45E19" w:rsidRDefault="00A45E19" w:rsidP="00A45E19">
      <w:pPr>
        <w:rPr>
          <w:u w:val="single"/>
        </w:rPr>
      </w:pPr>
      <w:r w:rsidRPr="00A45E19">
        <w:rPr>
          <w:u w:val="single"/>
        </w:rPr>
        <w:t xml:space="preserve">(слайд </w:t>
      </w:r>
      <w:r>
        <w:rPr>
          <w:u w:val="single"/>
        </w:rPr>
        <w:t>6</w:t>
      </w:r>
      <w:r w:rsidRPr="00A45E19">
        <w:rPr>
          <w:u w:val="single"/>
        </w:rPr>
        <w:t xml:space="preserve"> – </w:t>
      </w:r>
      <w:r>
        <w:rPr>
          <w:u w:val="single"/>
        </w:rPr>
        <w:t>Разработка конструкции</w:t>
      </w:r>
      <w:r w:rsidRPr="00A45E19">
        <w:rPr>
          <w:u w:val="single"/>
        </w:rPr>
        <w:t>)</w:t>
      </w:r>
    </w:p>
    <w:p w:rsidR="00D42C50" w:rsidRPr="000861A2" w:rsidRDefault="00D42C50" w:rsidP="00D57707">
      <w:r>
        <w:t>Исходя из этих задач</w:t>
      </w:r>
      <w:r w:rsidR="006B39D0">
        <w:t>,</w:t>
      </w:r>
      <w:r>
        <w:t xml:space="preserve"> </w:t>
      </w:r>
      <w:r w:rsidR="00721059">
        <w:t xml:space="preserve">был разработан </w:t>
      </w:r>
      <w:r>
        <w:t>сборщик водоросле</w:t>
      </w:r>
      <w:r w:rsidR="00345BD3">
        <w:t>й</w:t>
      </w:r>
      <w:r w:rsidR="006B39D0">
        <w:t>,</w:t>
      </w:r>
      <w:r w:rsidR="00345BD3">
        <w:t xml:space="preserve"> состоящий из нескольких узлов:</w:t>
      </w:r>
    </w:p>
    <w:p w:rsidR="00D42C50" w:rsidRPr="00345BD3" w:rsidRDefault="00655AF5" w:rsidP="00345BD3">
      <w:pPr>
        <w:pStyle w:val="a6"/>
      </w:pPr>
      <w:r>
        <w:rPr>
          <w:noProof/>
        </w:rPr>
        <w:drawing>
          <wp:inline distT="0" distB="0" distL="0" distR="0">
            <wp:extent cx="5010150" cy="2771775"/>
            <wp:effectExtent l="19050" t="0" r="0" b="0"/>
            <wp:docPr id="1" name="Рисунок 1" descr="Схема СВ сб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СВ сбоку"/>
                    <pic:cNvPicPr>
                      <a:picLocks noChangeAspect="1" noChangeArrowheads="1"/>
                    </pic:cNvPicPr>
                  </pic:nvPicPr>
                  <pic:blipFill>
                    <a:blip r:embed="rId8" cstate="print"/>
                    <a:srcRect/>
                    <a:stretch>
                      <a:fillRect/>
                    </a:stretch>
                  </pic:blipFill>
                  <pic:spPr bwMode="auto">
                    <a:xfrm>
                      <a:off x="0" y="0"/>
                      <a:ext cx="5010150" cy="2771775"/>
                    </a:xfrm>
                    <a:prstGeom prst="rect">
                      <a:avLst/>
                    </a:prstGeom>
                    <a:noFill/>
                    <a:ln w="9525">
                      <a:noFill/>
                      <a:miter lim="800000"/>
                      <a:headEnd/>
                      <a:tailEnd/>
                    </a:ln>
                  </pic:spPr>
                </pic:pic>
              </a:graphicData>
            </a:graphic>
          </wp:inline>
        </w:drawing>
      </w:r>
    </w:p>
    <w:p w:rsidR="00D42C50" w:rsidRPr="00345BD3" w:rsidRDefault="00D42C50" w:rsidP="00D57707"/>
    <w:p w:rsidR="00D42C50" w:rsidRPr="00345BD3" w:rsidRDefault="00655AF5" w:rsidP="00345BD3">
      <w:pPr>
        <w:pStyle w:val="a6"/>
      </w:pPr>
      <w:r>
        <w:rPr>
          <w:noProof/>
        </w:rPr>
        <w:drawing>
          <wp:inline distT="0" distB="0" distL="0" distR="0">
            <wp:extent cx="5010150" cy="1971675"/>
            <wp:effectExtent l="19050" t="0" r="0" b="0"/>
            <wp:docPr id="2" name="Рисунок 2" descr="Схема СВ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СВ сверху"/>
                    <pic:cNvPicPr>
                      <a:picLocks noChangeAspect="1" noChangeArrowheads="1"/>
                    </pic:cNvPicPr>
                  </pic:nvPicPr>
                  <pic:blipFill>
                    <a:blip r:embed="rId9" cstate="print"/>
                    <a:srcRect/>
                    <a:stretch>
                      <a:fillRect/>
                    </a:stretch>
                  </pic:blipFill>
                  <pic:spPr bwMode="auto">
                    <a:xfrm>
                      <a:off x="0" y="0"/>
                      <a:ext cx="5010150" cy="1971675"/>
                    </a:xfrm>
                    <a:prstGeom prst="rect">
                      <a:avLst/>
                    </a:prstGeom>
                    <a:noFill/>
                    <a:ln w="9525">
                      <a:noFill/>
                      <a:miter lim="800000"/>
                      <a:headEnd/>
                      <a:tailEnd/>
                    </a:ln>
                  </pic:spPr>
                </pic:pic>
              </a:graphicData>
            </a:graphic>
          </wp:inline>
        </w:drawing>
      </w:r>
    </w:p>
    <w:p w:rsidR="00345BD3" w:rsidRDefault="00345BD3" w:rsidP="00D57707"/>
    <w:p w:rsidR="00D42C50" w:rsidRDefault="00D42C50" w:rsidP="00345BD3">
      <w:pPr>
        <w:numPr>
          <w:ilvl w:val="0"/>
          <w:numId w:val="6"/>
        </w:numPr>
      </w:pPr>
      <w:r>
        <w:t>заборная горловина;</w:t>
      </w:r>
    </w:p>
    <w:p w:rsidR="00D42C50" w:rsidRDefault="00D42C50" w:rsidP="00345BD3">
      <w:pPr>
        <w:numPr>
          <w:ilvl w:val="0"/>
          <w:numId w:val="6"/>
        </w:numPr>
      </w:pPr>
      <w:r>
        <w:t>винтовой конвейер;</w:t>
      </w:r>
    </w:p>
    <w:p w:rsidR="00D42C50" w:rsidRDefault="00D42C50" w:rsidP="00345BD3">
      <w:pPr>
        <w:numPr>
          <w:ilvl w:val="0"/>
          <w:numId w:val="6"/>
        </w:numPr>
      </w:pPr>
      <w:r>
        <w:t>ленточный конвейер;</w:t>
      </w:r>
    </w:p>
    <w:p w:rsidR="00D42C50" w:rsidRDefault="00D42C50" w:rsidP="00345BD3">
      <w:pPr>
        <w:numPr>
          <w:ilvl w:val="0"/>
          <w:numId w:val="6"/>
        </w:numPr>
      </w:pPr>
      <w:r>
        <w:t>бункер;</w:t>
      </w:r>
    </w:p>
    <w:p w:rsidR="00D42C50" w:rsidRDefault="00D42C50" w:rsidP="00345BD3">
      <w:pPr>
        <w:numPr>
          <w:ilvl w:val="0"/>
          <w:numId w:val="6"/>
        </w:numPr>
      </w:pPr>
      <w:r>
        <w:t>водяной насос со шлангом;</w:t>
      </w:r>
    </w:p>
    <w:p w:rsidR="00D42C50" w:rsidRDefault="00D42C50" w:rsidP="00345BD3">
      <w:pPr>
        <w:numPr>
          <w:ilvl w:val="0"/>
          <w:numId w:val="6"/>
        </w:numPr>
      </w:pPr>
      <w:r>
        <w:t>поплавки.</w:t>
      </w:r>
    </w:p>
    <w:p w:rsidR="00D63AE8" w:rsidRDefault="00D63AE8" w:rsidP="00D57707"/>
    <w:p w:rsidR="00D42C50" w:rsidRDefault="00345BD3" w:rsidP="00345BD3">
      <w:pPr>
        <w:pStyle w:val="1"/>
      </w:pPr>
      <w:r>
        <w:br w:type="page"/>
      </w:r>
      <w:bookmarkStart w:id="4" w:name="_Toc448843713"/>
      <w:r w:rsidR="00231420">
        <w:lastRenderedPageBreak/>
        <w:t>4</w:t>
      </w:r>
      <w:r>
        <w:t xml:space="preserve">. </w:t>
      </w:r>
      <w:r w:rsidR="00D42C50" w:rsidRPr="00D42C50">
        <w:t>Устройство и назначение узлов</w:t>
      </w:r>
      <w:bookmarkEnd w:id="4"/>
    </w:p>
    <w:p w:rsidR="00D42C50" w:rsidRDefault="00D42C50" w:rsidP="00D57707">
      <w:r>
        <w:t>Устройство и назначение узлов.</w:t>
      </w:r>
    </w:p>
    <w:p w:rsidR="00A45E19" w:rsidRPr="00A45E19" w:rsidRDefault="00A45E19" w:rsidP="00A45E19">
      <w:pPr>
        <w:rPr>
          <w:u w:val="single"/>
        </w:rPr>
      </w:pPr>
      <w:r w:rsidRPr="00A45E19">
        <w:rPr>
          <w:u w:val="single"/>
        </w:rPr>
        <w:t xml:space="preserve">(слайд </w:t>
      </w:r>
      <w:r>
        <w:rPr>
          <w:u w:val="single"/>
        </w:rPr>
        <w:t>7</w:t>
      </w:r>
      <w:r w:rsidRPr="00A45E19">
        <w:rPr>
          <w:u w:val="single"/>
        </w:rPr>
        <w:t xml:space="preserve"> – </w:t>
      </w:r>
      <w:r>
        <w:rPr>
          <w:u w:val="single"/>
        </w:rPr>
        <w:t>Устройство и назначение основных узлов</w:t>
      </w:r>
      <w:r w:rsidRPr="00A45E19">
        <w:rPr>
          <w:u w:val="single"/>
        </w:rPr>
        <w:t>)</w:t>
      </w:r>
    </w:p>
    <w:p w:rsidR="00D42C50" w:rsidRDefault="00BF647E" w:rsidP="00D57707">
      <w:r>
        <w:t xml:space="preserve">Заборная горловина - </w:t>
      </w:r>
      <w:r w:rsidR="00D42C50">
        <w:t>предназначена для сбора водорослей с более широкой полосы воды.</w:t>
      </w:r>
    </w:p>
    <w:p w:rsidR="00D42C50" w:rsidRDefault="00BF647E" w:rsidP="00D57707">
      <w:r>
        <w:t>Винтовой конвейер -</w:t>
      </w:r>
      <w:r w:rsidR="00D42C50">
        <w:t xml:space="preserve"> предназначен для подъёма водорослей с поверхности воды.</w:t>
      </w:r>
    </w:p>
    <w:p w:rsidR="00D42C50" w:rsidRDefault="00D42C50" w:rsidP="00D57707">
      <w:r>
        <w:t>Ленточный конвейер. Лента конвейера сделана с отверстиями. Это служит для стекания воды. В конце конвейера сверху установлен валик для отжима еще большего количества воды из водорослей.</w:t>
      </w:r>
    </w:p>
    <w:p w:rsidR="00D42C50" w:rsidRDefault="00D42C50" w:rsidP="00D57707">
      <w:r>
        <w:t>Бункер. Он также имеет отверстия в стенках и днище. В бункер укладывается сетчатый мешок. Отжатые водоросли с ленточного конвейера попадают в мешок.</w:t>
      </w:r>
      <w:r w:rsidR="00F463C5">
        <w:t xml:space="preserve"> </w:t>
      </w:r>
      <w:r w:rsidR="00E136CF">
        <w:t>Далее мешок завязывается и выкладывается на берег. В бункер укладывается новый мешок.</w:t>
      </w:r>
    </w:p>
    <w:p w:rsidR="00D42C50" w:rsidRDefault="00D42C50" w:rsidP="00D57707">
      <w:r>
        <w:t>Водяной насос со шлангом предназначен для смыва выброшенных волнами на берег водорослей, обратно в воду.</w:t>
      </w:r>
    </w:p>
    <w:p w:rsidR="00D42C50" w:rsidRDefault="00D42C50" w:rsidP="00D57707">
      <w:r>
        <w:t>Поплавки предназначены для удержания всей конструкции сборщика на плаву.</w:t>
      </w:r>
    </w:p>
    <w:p w:rsidR="00D63AE8" w:rsidRDefault="00D63AE8" w:rsidP="00D57707"/>
    <w:p w:rsidR="00345BD3" w:rsidRDefault="00597EC4" w:rsidP="00345BD3">
      <w:pPr>
        <w:pStyle w:val="1"/>
      </w:pPr>
      <w:r>
        <w:br w:type="page"/>
      </w:r>
      <w:bookmarkStart w:id="5" w:name="_Toc448843714"/>
      <w:r w:rsidR="00231420">
        <w:lastRenderedPageBreak/>
        <w:t>5</w:t>
      </w:r>
      <w:r w:rsidR="004A3509">
        <w:t xml:space="preserve">. </w:t>
      </w:r>
      <w:r w:rsidR="00D42C50">
        <w:t>Создание макета</w:t>
      </w:r>
      <w:bookmarkEnd w:id="5"/>
    </w:p>
    <w:p w:rsidR="00D42C50" w:rsidRDefault="00D42C50" w:rsidP="00D57707">
      <w:r>
        <w:t xml:space="preserve">Для проверки правильности принятых конструкторских решений </w:t>
      </w:r>
      <w:r w:rsidR="00330CB2">
        <w:t>сделан</w:t>
      </w:r>
      <w:r>
        <w:t xml:space="preserve"> макет сборщика водорослей.</w:t>
      </w:r>
    </w:p>
    <w:p w:rsidR="00D42C50" w:rsidRDefault="00724294" w:rsidP="00D57707">
      <w:r>
        <w:t>При изготовлении макета применялись</w:t>
      </w:r>
      <w:r w:rsidR="00D42C50">
        <w:t xml:space="preserve"> материалы и некоторые готовые узлы, которые уже были в наличии.</w:t>
      </w:r>
      <w:r w:rsidR="00DF2D7A" w:rsidRPr="00DF2D7A">
        <w:rPr>
          <w:szCs w:val="28"/>
        </w:rPr>
        <w:t xml:space="preserve"> </w:t>
      </w:r>
      <w:r w:rsidR="00DF2D7A">
        <w:rPr>
          <w:szCs w:val="28"/>
        </w:rPr>
        <w:t>(прил. рис.7)</w:t>
      </w:r>
    </w:p>
    <w:p w:rsidR="00D42C50" w:rsidRDefault="00D42C50" w:rsidP="00D57707">
      <w:r>
        <w:t>Большинство деталей конструкции сделаны из листового ПВХ пластика различной толщины. Данный материал был выбран потому, что он легко режется канцелярским ножом и хорошо склеивается суперклеем. Это позволяет делать различные конструкции довольно быстро.</w:t>
      </w:r>
    </w:p>
    <w:p w:rsidR="00D42C50" w:rsidRDefault="00D42C50" w:rsidP="00D57707">
      <w:r>
        <w:t>При изготовлении винта, для увеличения прочности, в связи со сложной формой</w:t>
      </w:r>
      <w:r w:rsidR="00BF647E">
        <w:t>,</w:t>
      </w:r>
      <w:r w:rsidR="004B4A0B">
        <w:t xml:space="preserve"> </w:t>
      </w:r>
      <w:r>
        <w:t>потребовалась стеклоткань и эпоксидный клей.</w:t>
      </w:r>
      <w:r w:rsidR="00DF2D7A" w:rsidRPr="00DF2D7A">
        <w:rPr>
          <w:szCs w:val="28"/>
        </w:rPr>
        <w:t xml:space="preserve"> </w:t>
      </w:r>
      <w:r w:rsidR="00DF2D7A">
        <w:rPr>
          <w:szCs w:val="28"/>
        </w:rPr>
        <w:t>(прил. рис.8)</w:t>
      </w:r>
    </w:p>
    <w:p w:rsidR="00D42C50" w:rsidRDefault="00D42C50" w:rsidP="00D57707">
      <w:r>
        <w:t>В макете д</w:t>
      </w:r>
      <w:r w:rsidR="00592265">
        <w:t>ля привода винтового конвейера использован</w:t>
      </w:r>
      <w:r>
        <w:t xml:space="preserve"> электродвигатель с планетарным редуктором от шуруповерта. Ленточный конвейер приводится в движение электродвигателем с червячным редуктором. Такие виды редукторов вы</w:t>
      </w:r>
      <w:r w:rsidR="00197D6A">
        <w:t>б</w:t>
      </w:r>
      <w:r w:rsidR="00592265">
        <w:t xml:space="preserve">раны </w:t>
      </w:r>
      <w:r>
        <w:t>исходя из большого передаточного числа.</w:t>
      </w:r>
      <w:r w:rsidR="00DF2D7A" w:rsidRPr="00DF2D7A">
        <w:rPr>
          <w:szCs w:val="28"/>
        </w:rPr>
        <w:t xml:space="preserve"> </w:t>
      </w:r>
      <w:r w:rsidR="00DF2D7A">
        <w:rPr>
          <w:szCs w:val="28"/>
        </w:rPr>
        <w:t>(прил. рис.9, рис.10)</w:t>
      </w:r>
    </w:p>
    <w:p w:rsidR="00D42C50" w:rsidRDefault="00D42C50" w:rsidP="00D57707">
      <w:r>
        <w:t>Для валов ленточног</w:t>
      </w:r>
      <w:r w:rsidR="00A2287F">
        <w:t>о конвейера и отжимного валика</w:t>
      </w:r>
      <w:r>
        <w:t xml:space="preserve"> </w:t>
      </w:r>
      <w:r w:rsidR="00A2287F">
        <w:t xml:space="preserve">использованы </w:t>
      </w:r>
      <w:r>
        <w:t>фотобарабаны от лазерного принтера. Оттуда же взяты шестерни для приводов и червячного редуктора.</w:t>
      </w:r>
      <w:r w:rsidR="00DF2D7A" w:rsidRPr="00DF2D7A">
        <w:rPr>
          <w:szCs w:val="28"/>
        </w:rPr>
        <w:t xml:space="preserve"> </w:t>
      </w:r>
      <w:r w:rsidR="00DF2D7A">
        <w:rPr>
          <w:szCs w:val="28"/>
        </w:rPr>
        <w:t>(прил. рис.11, рис.12)</w:t>
      </w:r>
    </w:p>
    <w:p w:rsidR="00231420" w:rsidRDefault="00231420" w:rsidP="00D57707">
      <w:r>
        <w:t xml:space="preserve">Общий вес макета получился </w:t>
      </w:r>
      <w:smartTag w:uri="urn:schemas-microsoft-com:office:smarttags" w:element="metricconverter">
        <w:smartTagPr>
          <w:attr w:name="ProductID" w:val="7,5 кг"/>
        </w:smartTagPr>
        <w:r>
          <w:t>7,5 кг</w:t>
        </w:r>
      </w:smartTag>
      <w:r>
        <w:t xml:space="preserve">. </w:t>
      </w:r>
      <w:r w:rsidR="00AB2C52">
        <w:t xml:space="preserve">Для удержания конструкции и собранных водорослей на плаву был выбран двукратный запас плавучести. По закону Архимеда объём поплавков должен быть не менее </w:t>
      </w:r>
      <w:smartTag w:uri="urn:schemas-microsoft-com:office:smarttags" w:element="metricconverter">
        <w:smartTagPr>
          <w:attr w:name="ProductID" w:val="15 литров"/>
        </w:smartTagPr>
        <w:r w:rsidR="00AB2C52">
          <w:t>15 литров</w:t>
        </w:r>
      </w:smartTag>
      <w:r w:rsidR="00AB2C52">
        <w:t>.</w:t>
      </w:r>
    </w:p>
    <w:p w:rsidR="00D42C50" w:rsidRDefault="00D42C50" w:rsidP="00D57707">
      <w:r>
        <w:t>Основой для поплавков послужила полипропиленовая сантехническая труба</w:t>
      </w:r>
      <w:r w:rsidR="00AB2C52">
        <w:t xml:space="preserve"> диаметром </w:t>
      </w:r>
      <w:smartTag w:uri="urn:schemas-microsoft-com:office:smarttags" w:element="metricconverter">
        <w:smartTagPr>
          <w:attr w:name="ProductID" w:val="110 мм"/>
        </w:smartTagPr>
        <w:r w:rsidR="00AB2C52">
          <w:t>110 мм</w:t>
        </w:r>
      </w:smartTag>
      <w:r>
        <w:t xml:space="preserve">. </w:t>
      </w:r>
      <w:r w:rsidR="000B4870">
        <w:t xml:space="preserve">Площадь сечения трубы </w:t>
      </w:r>
      <w:r w:rsidR="00A378BE" w:rsidRPr="000B4870">
        <w:rPr>
          <w:position w:val="-24"/>
          <w:lang w:val="en-US"/>
        </w:rPr>
        <w:object w:dxaOrig="32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33pt" o:ole="">
            <v:imagedata r:id="rId10" o:title=""/>
          </v:shape>
          <o:OLEObject Type="Embed" ProgID="Equation.3" ShapeID="_x0000_i1025" DrawAspect="Content" ObjectID="_1522735801" r:id="rId11"/>
        </w:object>
      </w:r>
      <w:r w:rsidR="000B4870" w:rsidRPr="000B4870">
        <w:t xml:space="preserve">. </w:t>
      </w:r>
      <w:r w:rsidR="00AB2C52">
        <w:t xml:space="preserve">Из одной такой трубы длиной </w:t>
      </w:r>
      <w:smartTag w:uri="urn:schemas-microsoft-com:office:smarttags" w:element="metricconverter">
        <w:smartTagPr>
          <w:attr w:name="ProductID" w:val="2 метра"/>
        </w:smartTagPr>
        <w:r w:rsidR="00AB2C52">
          <w:t>2 метра</w:t>
        </w:r>
      </w:smartTag>
      <w:r w:rsidR="00AB2C52">
        <w:t xml:space="preserve"> было сделано два поплавка. </w:t>
      </w:r>
      <w:r>
        <w:t>Заглушки сделаны из ПВХ пластика и приклеены с помощью горячего полиэтилена.</w:t>
      </w:r>
      <w:r w:rsidR="00AB2C52">
        <w:t xml:space="preserve"> Общий объём поплавков получился </w:t>
      </w:r>
      <w:r w:rsidR="00A378BE" w:rsidRPr="000B4870">
        <w:rPr>
          <w:position w:val="-6"/>
        </w:rPr>
        <w:object w:dxaOrig="1800" w:dyaOrig="279">
          <v:shape id="_x0000_i1026" type="#_x0000_t75" style="width:90pt;height:14.25pt" o:ole="">
            <v:imagedata r:id="rId12" o:title=""/>
          </v:shape>
          <o:OLEObject Type="Embed" ProgID="Equation.3" ShapeID="_x0000_i1026" DrawAspect="Content" ObjectID="_1522735802" r:id="rId13"/>
        </w:object>
      </w:r>
      <w:r w:rsidR="000B4870">
        <w:t xml:space="preserve"> </w:t>
      </w:r>
      <w:r w:rsidR="00AB2C52">
        <w:t>литров.</w:t>
      </w:r>
    </w:p>
    <w:p w:rsidR="00D42C50" w:rsidRDefault="00D42C50" w:rsidP="00D57707">
      <w:r>
        <w:lastRenderedPageBreak/>
        <w:t>Все материалы, которые применены в макете</w:t>
      </w:r>
      <w:r w:rsidR="00E31EAD">
        <w:t>,</w:t>
      </w:r>
      <w:r>
        <w:t xml:space="preserve"> российского производства.</w:t>
      </w:r>
    </w:p>
    <w:p w:rsidR="00D42C50" w:rsidRDefault="00D42C50" w:rsidP="00D57707">
      <w:r>
        <w:t>В промышленном изделии для деталей может применяться метал, стеклопластик. В качестве приводов лучше использовать бензиновый двигатель, так как электродвигатели при работе в водной среде должны имеет высокую степень защиты, что сильно удорожает и утяжеляет конструкцию.</w:t>
      </w:r>
    </w:p>
    <w:p w:rsidR="00C56158" w:rsidRDefault="00C56158" w:rsidP="00D57707"/>
    <w:p w:rsidR="00197D6A" w:rsidRDefault="001D04EE" w:rsidP="004A3509">
      <w:pPr>
        <w:pStyle w:val="1"/>
      </w:pPr>
      <w:r>
        <w:br w:type="page"/>
      </w:r>
      <w:bookmarkStart w:id="6" w:name="_Toc448843715"/>
      <w:r w:rsidR="007A6C09">
        <w:rPr>
          <w:lang w:val="en-US"/>
        </w:rPr>
        <w:lastRenderedPageBreak/>
        <w:t>6</w:t>
      </w:r>
      <w:r w:rsidR="00BD59AF">
        <w:t xml:space="preserve">. </w:t>
      </w:r>
      <w:r w:rsidR="004A3509">
        <w:t>Макет сборщика водорослей</w:t>
      </w:r>
      <w:bookmarkEnd w:id="6"/>
    </w:p>
    <w:p w:rsidR="004A3509" w:rsidRDefault="00043CB3" w:rsidP="00D57707">
      <w:r>
        <w:t>Сделан</w:t>
      </w:r>
      <w:r w:rsidR="00C56158">
        <w:t xml:space="preserve"> </w:t>
      </w:r>
      <w:r w:rsidR="004A3509">
        <w:t xml:space="preserve">макет </w:t>
      </w:r>
      <w:r w:rsidR="00633207">
        <w:t>устройств</w:t>
      </w:r>
      <w:r w:rsidR="004A3509">
        <w:t>а</w:t>
      </w:r>
      <w:r w:rsidR="00633207">
        <w:t xml:space="preserve"> </w:t>
      </w:r>
      <w:r w:rsidR="00C56158">
        <w:t>для сбора водорослей на берегу моря</w:t>
      </w:r>
      <w:r w:rsidR="004A3509">
        <w:t xml:space="preserve"> в масштабе 1:3</w:t>
      </w:r>
      <w:r w:rsidR="00C56158">
        <w:t>.</w:t>
      </w:r>
    </w:p>
    <w:p w:rsidR="00AB2C52" w:rsidRDefault="00AB2C52" w:rsidP="00D57707">
      <w:r>
        <w:t xml:space="preserve">Данный макет </w:t>
      </w:r>
      <w:r w:rsidR="00802E8B">
        <w:t xml:space="preserve">изготавливался зимой, поэтому </w:t>
      </w:r>
      <w:r>
        <w:t xml:space="preserve">был испытан в судомодельном бассейне. </w:t>
      </w:r>
      <w:r w:rsidR="005110B9">
        <w:rPr>
          <w:szCs w:val="28"/>
        </w:rPr>
        <w:t>(прил. рис.12)</w:t>
      </w:r>
    </w:p>
    <w:p w:rsidR="00AB2C52" w:rsidRDefault="00AB2C52" w:rsidP="00D57707">
      <w:r>
        <w:t>Макет устойчиво держался на плаву, легко управлялся. Вода с помощью винтового конвейера поднималась и выливалась на ленточный конвейер.</w:t>
      </w:r>
    </w:p>
    <w:p w:rsidR="006A46B2" w:rsidRDefault="00165476" w:rsidP="00D57707">
      <w:r>
        <w:t>Результаты испытаний показали эффективность предложенного способа сбора водорослей.</w:t>
      </w:r>
    </w:p>
    <w:p w:rsidR="00E34642" w:rsidRDefault="00E34642" w:rsidP="00D57707"/>
    <w:p w:rsidR="00957E25" w:rsidRDefault="004A3509" w:rsidP="00957E25">
      <w:pPr>
        <w:pStyle w:val="1"/>
      </w:pPr>
      <w:r>
        <w:br w:type="page"/>
      </w:r>
      <w:bookmarkStart w:id="7" w:name="_Toc448843716"/>
      <w:r w:rsidR="00610B92">
        <w:lastRenderedPageBreak/>
        <w:t>Выводы и практические рекомендации</w:t>
      </w:r>
      <w:bookmarkEnd w:id="7"/>
    </w:p>
    <w:p w:rsidR="00BA6E83" w:rsidRDefault="00BA6E83" w:rsidP="00F11A36">
      <w:r>
        <w:t xml:space="preserve">Ручной механический сборщик водорослей </w:t>
      </w:r>
      <w:r w:rsidR="001D7423">
        <w:t xml:space="preserve">облегчит и </w:t>
      </w:r>
      <w:r w:rsidR="008F772C">
        <w:t xml:space="preserve">ускорит процесс сбора водорослей. С ним также могут работать студенты и школьники во время летних каникул. </w:t>
      </w:r>
    </w:p>
    <w:p w:rsidR="00EF4A65" w:rsidRDefault="00EF4A65" w:rsidP="00F11A36">
      <w:pPr>
        <w:rPr>
          <w:lang w:val="en-US"/>
        </w:rPr>
      </w:pPr>
    </w:p>
    <w:p w:rsidR="00415215" w:rsidRDefault="00744337" w:rsidP="00F11A36">
      <w:r>
        <w:t xml:space="preserve">Однако </w:t>
      </w:r>
      <w:r w:rsidR="00415215">
        <w:t>только сбором водорослей экологическая проблема полностью не решается. Собранные водоросли необходимо утилизировать, либо переработать.</w:t>
      </w:r>
    </w:p>
    <w:p w:rsidR="00F11A36" w:rsidRDefault="005005C9" w:rsidP="00F11A36">
      <w:r>
        <w:t xml:space="preserve">Полигоны как природоохранные объекты в соответствии с установленными нормами их строительства и эксплуатации в </w:t>
      </w:r>
      <w:r w:rsidR="00F11A36">
        <w:t xml:space="preserve">Краснодарском </w:t>
      </w:r>
      <w:r>
        <w:t>крае отсутствуют.</w:t>
      </w:r>
      <w:r w:rsidR="00165476">
        <w:rPr>
          <w:rStyle w:val="aa"/>
        </w:rPr>
        <w:footnoteReference w:id="4"/>
      </w:r>
      <w:r w:rsidR="00F11A36">
        <w:t xml:space="preserve"> В Крыму к накоплению отходов привело отсутствие технологий по их переработке и отсутствие средств на внедрение существующих. </w:t>
      </w:r>
    </w:p>
    <w:p w:rsidR="00F11A36" w:rsidRDefault="005005C9" w:rsidP="005005C9">
      <w:r>
        <w:t>В то же время, как показывает мировая практика, захоронение отходов не решает проблему и является тупиковым направлением.</w:t>
      </w:r>
      <w:r w:rsidR="00165476">
        <w:rPr>
          <w:rStyle w:val="aa"/>
        </w:rPr>
        <w:footnoteReference w:id="5"/>
      </w:r>
      <w:r w:rsidR="00F11A36">
        <w:t xml:space="preserve"> </w:t>
      </w:r>
    </w:p>
    <w:p w:rsidR="00165476" w:rsidRDefault="00165476" w:rsidP="005005C9"/>
    <w:p w:rsidR="00F11A36" w:rsidRPr="00F11A36" w:rsidRDefault="00415215" w:rsidP="005005C9">
      <w:pPr>
        <w:rPr>
          <w:b/>
        </w:rPr>
      </w:pPr>
      <w:r>
        <w:t>Водоросли не надо отправлять на свалку.</w:t>
      </w:r>
    </w:p>
    <w:p w:rsidR="008F772C" w:rsidRDefault="008F772C" w:rsidP="008F772C">
      <w:r>
        <w:t xml:space="preserve">Есть много вариантов применения собранным водорослям. </w:t>
      </w:r>
    </w:p>
    <w:p w:rsidR="006A46B2" w:rsidRDefault="006A46B2" w:rsidP="00D57707">
      <w:r>
        <w:t>Собранные, с помощью сборщика, и высушенные водоросли найдут широкое применение в народном хозяйстве.</w:t>
      </w:r>
    </w:p>
    <w:p w:rsidR="006A46B2" w:rsidRDefault="00165476" w:rsidP="00D57707">
      <w:pPr>
        <w:rPr>
          <w:u w:val="single"/>
        </w:rPr>
      </w:pPr>
      <w:r>
        <w:rPr>
          <w:u w:val="single"/>
        </w:rPr>
        <w:br w:type="page"/>
      </w:r>
      <w:r w:rsidR="00957E25" w:rsidRPr="00957E25">
        <w:rPr>
          <w:u w:val="single"/>
        </w:rPr>
        <w:lastRenderedPageBreak/>
        <w:t>Примеры применения водорослей</w:t>
      </w:r>
    </w:p>
    <w:p w:rsidR="00D600DB" w:rsidRPr="00A45E19" w:rsidRDefault="00D600DB" w:rsidP="00D600DB">
      <w:pPr>
        <w:rPr>
          <w:u w:val="single"/>
        </w:rPr>
      </w:pPr>
      <w:r w:rsidRPr="00A45E19">
        <w:rPr>
          <w:u w:val="single"/>
        </w:rPr>
        <w:t xml:space="preserve">(слайд </w:t>
      </w:r>
      <w:r>
        <w:rPr>
          <w:u w:val="single"/>
        </w:rPr>
        <w:t>15</w:t>
      </w:r>
      <w:r w:rsidRPr="00A45E19">
        <w:rPr>
          <w:u w:val="single"/>
        </w:rPr>
        <w:t xml:space="preserve"> – </w:t>
      </w:r>
      <w:r>
        <w:rPr>
          <w:u w:val="single"/>
        </w:rPr>
        <w:t>Применение водорослей</w:t>
      </w:r>
      <w:r w:rsidRPr="00A45E19">
        <w:rPr>
          <w:u w:val="single"/>
        </w:rPr>
        <w:t>)</w:t>
      </w:r>
    </w:p>
    <w:p w:rsidR="00EF1447" w:rsidRPr="00957E25" w:rsidRDefault="00963DD2" w:rsidP="00D57707">
      <w:pPr>
        <w:rPr>
          <w:b/>
        </w:rPr>
      </w:pPr>
      <w:r w:rsidRPr="00957E25">
        <w:rPr>
          <w:b/>
          <w:i/>
          <w:iCs/>
        </w:rPr>
        <w:t>Утеплитель из морской травы</w:t>
      </w:r>
    </w:p>
    <w:p w:rsidR="00D871FE" w:rsidRDefault="008A1DCB" w:rsidP="00D57707">
      <w:pPr>
        <w:rPr>
          <w:i/>
        </w:rPr>
      </w:pPr>
      <w:r>
        <w:t xml:space="preserve">Теплоизоляция </w:t>
      </w:r>
      <w:r w:rsidR="00D871FE">
        <w:t xml:space="preserve">из морских водорослей </w:t>
      </w:r>
      <w:r>
        <w:t xml:space="preserve">очень </w:t>
      </w:r>
      <w:r w:rsidR="00D871FE">
        <w:t>эффективн</w:t>
      </w:r>
      <w:r>
        <w:t>а</w:t>
      </w:r>
      <w:r w:rsidR="00D871FE">
        <w:t xml:space="preserve">. </w:t>
      </w:r>
      <w:r>
        <w:t xml:space="preserve">Такой утеплитель </w:t>
      </w:r>
      <w:r w:rsidR="00D871FE">
        <w:t>экологич</w:t>
      </w:r>
      <w:r>
        <w:t>е</w:t>
      </w:r>
      <w:r w:rsidR="00D871FE">
        <w:t xml:space="preserve">н, устойчив к возгоранию, плесени и различным грибкам. </w:t>
      </w:r>
      <w:r w:rsidR="00D748EE" w:rsidRPr="00EF4A65">
        <w:t xml:space="preserve">Исследования и испытания проводили ученые </w:t>
      </w:r>
      <w:r w:rsidR="00AC24C9" w:rsidRPr="00EF4A65">
        <w:t>Института</w:t>
      </w:r>
      <w:r w:rsidR="00AC24C9">
        <w:rPr>
          <w:i/>
        </w:rPr>
        <w:t xml:space="preserve"> </w:t>
      </w:r>
      <w:r w:rsidR="00AC24C9">
        <w:rPr>
          <w:b/>
          <w:bCs/>
        </w:rPr>
        <w:t xml:space="preserve"> </w:t>
      </w:r>
      <w:r w:rsidR="00AC24C9" w:rsidRPr="00AC24C9">
        <w:rPr>
          <w:bCs/>
        </w:rPr>
        <w:t>морских биол</w:t>
      </w:r>
      <w:r w:rsidR="00165476">
        <w:rPr>
          <w:bCs/>
        </w:rPr>
        <w:t>огических исследований имени А.</w:t>
      </w:r>
      <w:r w:rsidR="00AC24C9" w:rsidRPr="00AC24C9">
        <w:rPr>
          <w:bCs/>
        </w:rPr>
        <w:t>О.</w:t>
      </w:r>
      <w:r w:rsidR="00165476">
        <w:rPr>
          <w:bCs/>
        </w:rPr>
        <w:t xml:space="preserve"> </w:t>
      </w:r>
      <w:r w:rsidR="00AC24C9" w:rsidRPr="00AC24C9">
        <w:rPr>
          <w:bCs/>
        </w:rPr>
        <w:t>Ковалевского РАН</w:t>
      </w:r>
      <w:r w:rsidR="00AC24C9">
        <w:rPr>
          <w:b/>
          <w:bCs/>
        </w:rPr>
        <w:t xml:space="preserve"> </w:t>
      </w:r>
      <w:r w:rsidR="00D748EE" w:rsidRPr="00EF4A65">
        <w:t>Севастополя</w:t>
      </w:r>
      <w:r w:rsidR="00D748EE">
        <w:rPr>
          <w:i/>
        </w:rPr>
        <w:t>.</w:t>
      </w:r>
      <w:r w:rsidR="005110B9" w:rsidRPr="005110B9">
        <w:rPr>
          <w:szCs w:val="28"/>
        </w:rPr>
        <w:t xml:space="preserve"> </w:t>
      </w:r>
      <w:r w:rsidR="005110B9">
        <w:rPr>
          <w:szCs w:val="28"/>
        </w:rPr>
        <w:t>(прил. рис.13)</w:t>
      </w:r>
    </w:p>
    <w:p w:rsidR="00C05489" w:rsidRPr="00957E25" w:rsidRDefault="00C05489" w:rsidP="00D57707"/>
    <w:p w:rsidR="006A46B2" w:rsidRPr="00957E25" w:rsidRDefault="006A46B2" w:rsidP="00D57707">
      <w:pPr>
        <w:rPr>
          <w:b/>
          <w:i/>
        </w:rPr>
      </w:pPr>
      <w:r w:rsidRPr="00957E25">
        <w:rPr>
          <w:b/>
          <w:i/>
        </w:rPr>
        <w:t>Пищевые добавки.</w:t>
      </w:r>
    </w:p>
    <w:p w:rsidR="006A46B2" w:rsidRDefault="00BF647E" w:rsidP="00D57707">
      <w:pPr>
        <w:rPr>
          <w:lang w:val="en-US"/>
        </w:rPr>
      </w:pPr>
      <w:r>
        <w:t xml:space="preserve">Водоросли – хороший </w:t>
      </w:r>
      <w:r w:rsidR="006A46B2">
        <w:t>источник сырья для создания пищевых добавок</w:t>
      </w:r>
      <w:r w:rsidR="008A1DCB">
        <w:t>.</w:t>
      </w:r>
      <w:r w:rsidR="006A46B2">
        <w:t xml:space="preserve"> </w:t>
      </w:r>
      <w:r w:rsidR="008A1DCB">
        <w:t xml:space="preserve">Они </w:t>
      </w:r>
      <w:r w:rsidR="006A46B2">
        <w:t>используются в производстве лекарственных препаратов и служат кормом для животных (главным образом в зарубежных странах). Домашний скот прекрасно поедает как свежие водорос</w:t>
      </w:r>
      <w:r>
        <w:t>ли, так и сушеные.</w:t>
      </w:r>
      <w:r w:rsidR="005110B9" w:rsidRPr="005110B9">
        <w:rPr>
          <w:szCs w:val="28"/>
        </w:rPr>
        <w:t xml:space="preserve"> </w:t>
      </w:r>
      <w:r w:rsidR="005110B9">
        <w:rPr>
          <w:szCs w:val="28"/>
        </w:rPr>
        <w:t>(прил. рис.14)</w:t>
      </w:r>
    </w:p>
    <w:p w:rsidR="007103B3" w:rsidRPr="007103B3" w:rsidRDefault="007103B3" w:rsidP="00D57707">
      <w:pPr>
        <w:rPr>
          <w:lang w:val="en-US"/>
        </w:rPr>
      </w:pPr>
    </w:p>
    <w:p w:rsidR="004C77D1" w:rsidRPr="00957E25" w:rsidRDefault="007103B3" w:rsidP="00D57707">
      <w:pPr>
        <w:rPr>
          <w:b/>
          <w:i/>
        </w:rPr>
      </w:pPr>
      <w:r w:rsidRPr="00957E25">
        <w:rPr>
          <w:b/>
          <w:i/>
        </w:rPr>
        <w:t>Эко-мебель</w:t>
      </w:r>
    </w:p>
    <w:p w:rsidR="003B4D4A" w:rsidRPr="007103B3" w:rsidRDefault="007103B3" w:rsidP="00D57707">
      <w:r w:rsidRPr="007103B3">
        <w:t>Два выпускника Школы дизайна Датской королевская академия изящных искусств разработали новый прочный, легкий и долговечный материал для производства мебели, светильников и аксессуаров. В его основе – водоросли и бумага.</w:t>
      </w:r>
      <w:r w:rsidR="005110B9" w:rsidRPr="005110B9">
        <w:rPr>
          <w:szCs w:val="28"/>
        </w:rPr>
        <w:t xml:space="preserve"> </w:t>
      </w:r>
      <w:r w:rsidR="005110B9">
        <w:rPr>
          <w:szCs w:val="28"/>
        </w:rPr>
        <w:t>(прил. рис.15)</w:t>
      </w:r>
    </w:p>
    <w:p w:rsidR="00C91397" w:rsidRDefault="00957E25" w:rsidP="008F772C">
      <w:pPr>
        <w:pStyle w:val="1"/>
      </w:pPr>
      <w:r w:rsidRPr="002C3313">
        <w:br w:type="page"/>
      </w:r>
      <w:bookmarkStart w:id="8" w:name="_Toc448843717"/>
      <w:r w:rsidR="00C91397">
        <w:lastRenderedPageBreak/>
        <w:t>Заключение</w:t>
      </w:r>
      <w:bookmarkEnd w:id="8"/>
    </w:p>
    <w:p w:rsidR="00537DDE" w:rsidRDefault="00F67812" w:rsidP="00C91397">
      <w:r>
        <w:t xml:space="preserve">Цель работы достигнута. </w:t>
      </w:r>
      <w:r w:rsidR="00537DDE">
        <w:t xml:space="preserve">Создан </w:t>
      </w:r>
      <w:r w:rsidR="00744337">
        <w:t xml:space="preserve">компактный, маневренный и </w:t>
      </w:r>
      <w:r w:rsidR="00537DDE">
        <w:t>мобильный механический сборщик водорослей.</w:t>
      </w:r>
    </w:p>
    <w:p w:rsidR="00C91397" w:rsidRDefault="00E95C29" w:rsidP="00C91397">
      <w:r>
        <w:t xml:space="preserve">Технический результат изобретения состоит в том, что создан новый </w:t>
      </w:r>
      <w:r w:rsidR="007F160C">
        <w:t xml:space="preserve">механический </w:t>
      </w:r>
      <w:r>
        <w:t xml:space="preserve">способ сбора выбросов морских водорослей с береговой </w:t>
      </w:r>
      <w:r w:rsidR="008B3541">
        <w:t xml:space="preserve">линии моря </w:t>
      </w:r>
      <w:r>
        <w:t xml:space="preserve">и прибрежной территории пляжей. </w:t>
      </w:r>
    </w:p>
    <w:p w:rsidR="00165476" w:rsidRDefault="00165476" w:rsidP="00C91397"/>
    <w:p w:rsidR="00066B6B" w:rsidRPr="00165476" w:rsidRDefault="00B13EE9" w:rsidP="00165476">
      <w:pPr>
        <w:rPr>
          <w:u w:val="single"/>
        </w:rPr>
      </w:pPr>
      <w:r w:rsidRPr="00165476">
        <w:rPr>
          <w:u w:val="single"/>
        </w:rPr>
        <w:t xml:space="preserve">Перспектива проекта </w:t>
      </w:r>
    </w:p>
    <w:p w:rsidR="00B13EE9" w:rsidRPr="002A2090" w:rsidRDefault="00B13EE9" w:rsidP="00B13EE9">
      <w:pPr>
        <w:rPr>
          <w:szCs w:val="28"/>
        </w:rPr>
      </w:pPr>
      <w:r w:rsidRPr="002A2090">
        <w:rPr>
          <w:szCs w:val="28"/>
        </w:rPr>
        <w:t xml:space="preserve">Изготовление </w:t>
      </w:r>
      <w:r w:rsidR="00066B6B" w:rsidRPr="002A2090">
        <w:rPr>
          <w:szCs w:val="28"/>
        </w:rPr>
        <w:t xml:space="preserve">ручного механического сборщика водорослей </w:t>
      </w:r>
      <w:r w:rsidRPr="002A2090">
        <w:rPr>
          <w:szCs w:val="28"/>
        </w:rPr>
        <w:t>не содержит дорогост</w:t>
      </w:r>
      <w:r w:rsidR="00066B6B" w:rsidRPr="002A2090">
        <w:rPr>
          <w:szCs w:val="28"/>
        </w:rPr>
        <w:t>о</w:t>
      </w:r>
      <w:r w:rsidRPr="002A2090">
        <w:rPr>
          <w:szCs w:val="28"/>
        </w:rPr>
        <w:t>ящих технологий и материалов</w:t>
      </w:r>
      <w:r w:rsidR="003C08E8">
        <w:rPr>
          <w:szCs w:val="28"/>
        </w:rPr>
        <w:t>,</w:t>
      </w:r>
      <w:r w:rsidRPr="002A2090">
        <w:rPr>
          <w:szCs w:val="28"/>
        </w:rPr>
        <w:t xml:space="preserve"> и может быть рекомендовано для п</w:t>
      </w:r>
      <w:r w:rsidR="00066B6B" w:rsidRPr="002A2090">
        <w:rPr>
          <w:szCs w:val="28"/>
        </w:rPr>
        <w:t>р</w:t>
      </w:r>
      <w:r w:rsidRPr="002A2090">
        <w:rPr>
          <w:szCs w:val="28"/>
        </w:rPr>
        <w:t>оизводства в условиях малого и среднего бизнеса</w:t>
      </w:r>
      <w:r w:rsidR="002A2090">
        <w:rPr>
          <w:szCs w:val="28"/>
        </w:rPr>
        <w:t>.</w:t>
      </w:r>
      <w:r w:rsidRPr="002A2090">
        <w:rPr>
          <w:szCs w:val="28"/>
        </w:rPr>
        <w:t xml:space="preserve"> </w:t>
      </w:r>
    </w:p>
    <w:p w:rsidR="003C08E8" w:rsidRDefault="00C70581" w:rsidP="00B13EE9">
      <w:pPr>
        <w:rPr>
          <w:szCs w:val="28"/>
        </w:rPr>
      </w:pPr>
      <w:r w:rsidRPr="000F7E64">
        <w:rPr>
          <w:szCs w:val="28"/>
        </w:rPr>
        <w:t xml:space="preserve">Данное устройство успешно заменит труд </w:t>
      </w:r>
      <w:r w:rsidR="00EA5AD7" w:rsidRPr="000F7E64">
        <w:rPr>
          <w:szCs w:val="28"/>
        </w:rPr>
        <w:t xml:space="preserve">4 человек. При </w:t>
      </w:r>
      <w:r w:rsidR="005F7833">
        <w:rPr>
          <w:szCs w:val="28"/>
        </w:rPr>
        <w:t xml:space="preserve">средней зарплате </w:t>
      </w:r>
      <w:r w:rsidR="005E0B7D" w:rsidRPr="005E0B7D">
        <w:rPr>
          <w:szCs w:val="28"/>
        </w:rPr>
        <w:t xml:space="preserve">рабочего </w:t>
      </w:r>
      <w:r w:rsidR="005F7833">
        <w:rPr>
          <w:szCs w:val="28"/>
        </w:rPr>
        <w:t>30 тыс. рублей,</w:t>
      </w:r>
      <w:r w:rsidR="00EA5AD7" w:rsidRPr="000F7E64">
        <w:rPr>
          <w:szCs w:val="28"/>
        </w:rPr>
        <w:t xml:space="preserve"> </w:t>
      </w:r>
      <w:r w:rsidR="005E0B7D">
        <w:rPr>
          <w:szCs w:val="28"/>
        </w:rPr>
        <w:t>расходы на оплату труда</w:t>
      </w:r>
      <w:r w:rsidR="00B33654">
        <w:rPr>
          <w:szCs w:val="28"/>
        </w:rPr>
        <w:t xml:space="preserve"> составя</w:t>
      </w:r>
      <w:r w:rsidR="00EA5AD7" w:rsidRPr="000F7E64">
        <w:rPr>
          <w:szCs w:val="28"/>
        </w:rPr>
        <w:t xml:space="preserve">т 200 тыс. руб. </w:t>
      </w:r>
    </w:p>
    <w:p w:rsidR="003C08E8" w:rsidRDefault="003C08E8" w:rsidP="003C08E8">
      <w:r>
        <w:t>Промышленный экземпляр механического сборщика водорослей для пляжа может стоить 200 тысяч рублей.</w:t>
      </w:r>
    </w:p>
    <w:p w:rsidR="00B13EE9" w:rsidRDefault="00EA5AD7" w:rsidP="00B13EE9">
      <w:pPr>
        <w:rPr>
          <w:szCs w:val="28"/>
        </w:rPr>
      </w:pPr>
      <w:r w:rsidRPr="000F7E64">
        <w:rPr>
          <w:szCs w:val="28"/>
        </w:rPr>
        <w:t>Таким образом</w:t>
      </w:r>
      <w:r w:rsidR="000F7E64">
        <w:rPr>
          <w:szCs w:val="28"/>
        </w:rPr>
        <w:t>,</w:t>
      </w:r>
      <w:r w:rsidRPr="000F7E64">
        <w:rPr>
          <w:szCs w:val="28"/>
        </w:rPr>
        <w:t xml:space="preserve"> окупаемость устройства, учитывая расходы на топливо – 2 месяца.</w:t>
      </w:r>
    </w:p>
    <w:p w:rsidR="00165476" w:rsidRPr="000F7E64" w:rsidRDefault="00165476" w:rsidP="00B13EE9">
      <w:pPr>
        <w:rPr>
          <w:szCs w:val="28"/>
        </w:rPr>
      </w:pPr>
    </w:p>
    <w:p w:rsidR="00B13EE9" w:rsidRDefault="00CC6324" w:rsidP="00C91397">
      <w:r>
        <w:t>Активная жизненная позиция молодежи и народов, проживающих</w:t>
      </w:r>
      <w:r w:rsidR="00EC062C">
        <w:t xml:space="preserve"> на берегах Черного моря, для которых </w:t>
      </w:r>
      <w:r w:rsidR="003C08E8">
        <w:t xml:space="preserve">оно </w:t>
      </w:r>
      <w:r w:rsidR="00EC062C">
        <w:t>является основой всей жизнедеятельности</w:t>
      </w:r>
      <w:r w:rsidR="003C1F3F">
        <w:t>,</w:t>
      </w:r>
      <w:r w:rsidR="00EC062C">
        <w:t xml:space="preserve"> поможет в решении экологических проблем.</w:t>
      </w:r>
    </w:p>
    <w:p w:rsidR="00165476" w:rsidRDefault="00165476" w:rsidP="00C91397"/>
    <w:p w:rsidR="008C0C23" w:rsidRDefault="008C0C23" w:rsidP="00C91397">
      <w:r>
        <w:t xml:space="preserve">Краснодарский край и Крым </w:t>
      </w:r>
      <w:r w:rsidR="005F7833">
        <w:t xml:space="preserve">в </w:t>
      </w:r>
      <w:r w:rsidR="0035412E">
        <w:t>2015 году ради отдыха на море посетили 19 млн.</w:t>
      </w:r>
      <w:r w:rsidR="00833097">
        <w:t xml:space="preserve"> </w:t>
      </w:r>
      <w:r w:rsidR="0035412E">
        <w:t>чел</w:t>
      </w:r>
      <w:r w:rsidR="00833097">
        <w:t>овек</w:t>
      </w:r>
      <w:r w:rsidR="0035412E">
        <w:t xml:space="preserve"> из разных регионов страны. </w:t>
      </w:r>
      <w:r w:rsidR="005F7833">
        <w:t>На Черном море находится</w:t>
      </w:r>
      <w:r>
        <w:t xml:space="preserve"> </w:t>
      </w:r>
      <w:r w:rsidR="005F7833">
        <w:t xml:space="preserve">более </w:t>
      </w:r>
      <w:r>
        <w:t xml:space="preserve">тысячи санаториев и пансионатов с пляжной территорией. </w:t>
      </w:r>
    </w:p>
    <w:p w:rsidR="008E1C73" w:rsidRDefault="008E1C73" w:rsidP="00C91397">
      <w:r>
        <w:t>Это дает основание полагать, что спрос на данное устройство может быть высоким</w:t>
      </w:r>
      <w:r w:rsidR="00634E2E">
        <w:t>.</w:t>
      </w:r>
    </w:p>
    <w:p w:rsidR="00634E2E" w:rsidRDefault="00634E2E" w:rsidP="00C91397"/>
    <w:p w:rsidR="008463C9" w:rsidRDefault="008463C9" w:rsidP="008463C9">
      <w:r>
        <w:lastRenderedPageBreak/>
        <w:t xml:space="preserve">В дальнейшем </w:t>
      </w:r>
      <w:r w:rsidR="00E124A0">
        <w:t xml:space="preserve"> планируется </w:t>
      </w:r>
      <w:r>
        <w:t>усовершенствовать конструкцию и добавить функцию пресса. С его помощью из водорослей можно будет отжать больше воды.</w:t>
      </w:r>
    </w:p>
    <w:p w:rsidR="00165476" w:rsidRDefault="00165476" w:rsidP="008463C9"/>
    <w:p w:rsidR="00C91397" w:rsidRDefault="001E4774" w:rsidP="00C91397">
      <w:r>
        <w:t xml:space="preserve">Актуальность </w:t>
      </w:r>
      <w:r w:rsidR="00694EC2">
        <w:t xml:space="preserve">работы </w:t>
      </w:r>
      <w:r>
        <w:t xml:space="preserve">продиктована </w:t>
      </w:r>
      <w:r w:rsidR="00694EC2">
        <w:t xml:space="preserve">необходимостью </w:t>
      </w:r>
      <w:r w:rsidR="00BB64EA">
        <w:t xml:space="preserve">использования </w:t>
      </w:r>
      <w:r w:rsidR="00694EC2">
        <w:t xml:space="preserve">компактных устройств и быстрым решением хозяйственных </w:t>
      </w:r>
      <w:r w:rsidR="001F6B71">
        <w:t xml:space="preserve">проблем </w:t>
      </w:r>
      <w:r w:rsidR="00694EC2">
        <w:t>без нанесения вреда окружающей среде.</w:t>
      </w:r>
    </w:p>
    <w:p w:rsidR="00165476" w:rsidRDefault="00165476" w:rsidP="00C91397"/>
    <w:p w:rsidR="00CA2022" w:rsidRDefault="00267BA3" w:rsidP="00CA2022">
      <w:r>
        <w:t>Этот проект может быть запатентован и воплощен в жизнь.</w:t>
      </w:r>
    </w:p>
    <w:p w:rsidR="00CA2022" w:rsidRDefault="00CA2022" w:rsidP="00CA2022">
      <w:pPr>
        <w:pStyle w:val="1"/>
      </w:pPr>
      <w:r>
        <w:br w:type="page"/>
      </w:r>
      <w:bookmarkStart w:id="9" w:name="_Toc448843718"/>
      <w:r>
        <w:lastRenderedPageBreak/>
        <w:t>Список использованной литературы</w:t>
      </w:r>
      <w:bookmarkEnd w:id="9"/>
    </w:p>
    <w:p w:rsidR="00CA2022" w:rsidRPr="001B2E79" w:rsidRDefault="00CA2022" w:rsidP="00CA2022">
      <w:pPr>
        <w:numPr>
          <w:ilvl w:val="0"/>
          <w:numId w:val="7"/>
        </w:numPr>
        <w:tabs>
          <w:tab w:val="clear" w:pos="1287"/>
          <w:tab w:val="left" w:pos="360"/>
        </w:tabs>
        <w:ind w:left="360"/>
        <w:rPr>
          <w:rStyle w:val="a5"/>
          <w:b w:val="0"/>
        </w:rPr>
      </w:pPr>
      <w:r w:rsidRPr="001B2E79">
        <w:rPr>
          <w:rStyle w:val="a5"/>
          <w:b w:val="0"/>
        </w:rPr>
        <w:t>Архимедов винт.</w:t>
      </w:r>
      <w:r>
        <w:rPr>
          <w:rStyle w:val="a5"/>
          <w:b w:val="0"/>
        </w:rPr>
        <w:t xml:space="preserve"> Электронный ресурс</w:t>
      </w:r>
      <w:r w:rsidRPr="001B2E79">
        <w:rPr>
          <w:rStyle w:val="a5"/>
          <w:b w:val="0"/>
        </w:rPr>
        <w:t xml:space="preserve"> </w:t>
      </w:r>
      <w:hyperlink r:id="rId14" w:history="1">
        <w:r w:rsidRPr="001B2E79">
          <w:rPr>
            <w:rStyle w:val="a7"/>
            <w:color w:val="auto"/>
          </w:rPr>
          <w:t>https://ru.wikipedia.org</w:t>
        </w:r>
      </w:hyperlink>
      <w:r>
        <w:rPr>
          <w:rStyle w:val="a5"/>
          <w:b w:val="0"/>
        </w:rPr>
        <w:t>.</w:t>
      </w:r>
    </w:p>
    <w:p w:rsidR="00CA2022" w:rsidRPr="009159C1" w:rsidRDefault="00CA2022" w:rsidP="00CA2022">
      <w:pPr>
        <w:numPr>
          <w:ilvl w:val="0"/>
          <w:numId w:val="7"/>
        </w:numPr>
        <w:tabs>
          <w:tab w:val="clear" w:pos="1287"/>
          <w:tab w:val="left" w:pos="360"/>
        </w:tabs>
        <w:ind w:left="360"/>
        <w:rPr>
          <w:rStyle w:val="a5"/>
          <w:b w:val="0"/>
        </w:rPr>
      </w:pPr>
      <w:r w:rsidRPr="009159C1">
        <w:rPr>
          <w:rStyle w:val="a5"/>
          <w:b w:val="0"/>
        </w:rPr>
        <w:t>Водяной пылесос  Геннадия Сидорова</w:t>
      </w:r>
      <w:r>
        <w:rPr>
          <w:rStyle w:val="a5"/>
          <w:b w:val="0"/>
        </w:rPr>
        <w:t>.</w:t>
      </w:r>
      <w:r w:rsidRPr="009159C1">
        <w:rPr>
          <w:rStyle w:val="a5"/>
          <w:b w:val="0"/>
        </w:rPr>
        <w:t xml:space="preserve"> </w:t>
      </w:r>
      <w:r>
        <w:rPr>
          <w:rStyle w:val="a5"/>
          <w:b w:val="0"/>
        </w:rPr>
        <w:t>Электронный ресурс</w:t>
      </w:r>
      <w:r w:rsidRPr="009159C1">
        <w:rPr>
          <w:rStyle w:val="a5"/>
          <w:b w:val="0"/>
          <w:u w:val="single"/>
        </w:rPr>
        <w:t xml:space="preserve"> http://ozerskadm.ru/about/info/news/22965/</w:t>
      </w:r>
    </w:p>
    <w:p w:rsidR="00CA2022" w:rsidRPr="000F3396" w:rsidRDefault="00CA2022" w:rsidP="00CA2022">
      <w:pPr>
        <w:numPr>
          <w:ilvl w:val="0"/>
          <w:numId w:val="7"/>
        </w:numPr>
        <w:tabs>
          <w:tab w:val="clear" w:pos="1287"/>
          <w:tab w:val="num" w:pos="360"/>
        </w:tabs>
        <w:ind w:left="360"/>
      </w:pPr>
      <w:r w:rsidRPr="000F3396">
        <w:t>Госпрограмма РК «Охрана окружающей среды и рационального использования природных ресурсов Республики Крым» на 2015 - 2017 годы</w:t>
      </w:r>
    </w:p>
    <w:p w:rsidR="00CA2022" w:rsidRDefault="00CA2022" w:rsidP="00CA2022">
      <w:pPr>
        <w:numPr>
          <w:ilvl w:val="0"/>
          <w:numId w:val="7"/>
        </w:numPr>
        <w:tabs>
          <w:tab w:val="clear" w:pos="1287"/>
          <w:tab w:val="left" w:pos="360"/>
        </w:tabs>
        <w:ind w:left="360"/>
      </w:pPr>
      <w:r w:rsidRPr="003E6B25">
        <w:t>Елисеев Ю</w:t>
      </w:r>
      <w:r>
        <w:t>.</w:t>
      </w:r>
      <w:r w:rsidRPr="003E6B25">
        <w:t>Ю</w:t>
      </w:r>
      <w:r>
        <w:t>.</w:t>
      </w:r>
      <w:r w:rsidRPr="003E6B25">
        <w:t xml:space="preserve"> Осторожно, водоросли</w:t>
      </w:r>
      <w:r>
        <w:t>!</w:t>
      </w:r>
      <w:r w:rsidRPr="003E6B25">
        <w:t xml:space="preserve"> </w:t>
      </w:r>
      <w:r>
        <w:t>-М: «Научная книга», 2013.</w:t>
      </w:r>
    </w:p>
    <w:p w:rsidR="00CA2022" w:rsidRPr="00952620" w:rsidRDefault="00CA2022" w:rsidP="00CA2022">
      <w:pPr>
        <w:numPr>
          <w:ilvl w:val="0"/>
          <w:numId w:val="7"/>
        </w:numPr>
        <w:tabs>
          <w:tab w:val="clear" w:pos="1287"/>
          <w:tab w:val="left" w:pos="360"/>
        </w:tabs>
        <w:ind w:left="360"/>
        <w:rPr>
          <w:rStyle w:val="a5"/>
          <w:b w:val="0"/>
        </w:rPr>
      </w:pPr>
      <w:r w:rsidRPr="00952620">
        <w:rPr>
          <w:rStyle w:val="a5"/>
          <w:b w:val="0"/>
        </w:rPr>
        <w:t>Житомирский С.В. Архимед: Пособие для учащихся.</w:t>
      </w:r>
      <w:r>
        <w:rPr>
          <w:rStyle w:val="a5"/>
          <w:b w:val="0"/>
        </w:rPr>
        <w:t xml:space="preserve"> </w:t>
      </w:r>
      <w:r w:rsidRPr="00952620">
        <w:rPr>
          <w:rStyle w:val="a5"/>
          <w:b w:val="0"/>
        </w:rPr>
        <w:t>-М:</w:t>
      </w:r>
      <w:r>
        <w:rPr>
          <w:rStyle w:val="a5"/>
          <w:b w:val="0"/>
        </w:rPr>
        <w:t xml:space="preserve"> </w:t>
      </w:r>
      <w:r w:rsidRPr="00952620">
        <w:rPr>
          <w:rStyle w:val="a5"/>
          <w:b w:val="0"/>
        </w:rPr>
        <w:t>Просвещение, 1981.</w:t>
      </w:r>
    </w:p>
    <w:p w:rsidR="00CA2022" w:rsidRPr="009159C1" w:rsidRDefault="00CA2022" w:rsidP="00CA2022">
      <w:pPr>
        <w:numPr>
          <w:ilvl w:val="0"/>
          <w:numId w:val="7"/>
        </w:numPr>
        <w:tabs>
          <w:tab w:val="clear" w:pos="1287"/>
          <w:tab w:val="left" w:pos="360"/>
        </w:tabs>
        <w:ind w:left="360"/>
        <w:rPr>
          <w:rStyle w:val="a5"/>
          <w:b w:val="0"/>
        </w:rPr>
      </w:pPr>
      <w:r w:rsidRPr="009159C1">
        <w:rPr>
          <w:rStyle w:val="a5"/>
          <w:b w:val="0"/>
        </w:rPr>
        <w:t>Колесн</w:t>
      </w:r>
      <w:r>
        <w:rPr>
          <w:rStyle w:val="a5"/>
          <w:b w:val="0"/>
        </w:rPr>
        <w:t>ая</w:t>
      </w:r>
      <w:r w:rsidRPr="009159C1">
        <w:rPr>
          <w:rStyle w:val="a5"/>
          <w:b w:val="0"/>
        </w:rPr>
        <w:t xml:space="preserve"> </w:t>
      </w:r>
      <w:r>
        <w:rPr>
          <w:rStyle w:val="a5"/>
          <w:b w:val="0"/>
        </w:rPr>
        <w:t>платформа  исследователей из Испании.</w:t>
      </w:r>
      <w:r w:rsidRPr="009159C1">
        <w:rPr>
          <w:rStyle w:val="a5"/>
          <w:b w:val="0"/>
        </w:rPr>
        <w:t xml:space="preserve"> </w:t>
      </w:r>
      <w:r>
        <w:rPr>
          <w:rStyle w:val="a5"/>
          <w:b w:val="0"/>
        </w:rPr>
        <w:t>Электронный ресурс</w:t>
      </w:r>
      <w:r w:rsidRPr="009159C1">
        <w:rPr>
          <w:rStyle w:val="a5"/>
          <w:b w:val="0"/>
          <w:u w:val="single"/>
        </w:rPr>
        <w:t xml:space="preserve"> http://www.infuture.ru/article/8741</w:t>
      </w:r>
    </w:p>
    <w:p w:rsidR="00CA2022" w:rsidRDefault="00CA2022" w:rsidP="00CA2022">
      <w:pPr>
        <w:numPr>
          <w:ilvl w:val="0"/>
          <w:numId w:val="7"/>
        </w:numPr>
        <w:tabs>
          <w:tab w:val="clear" w:pos="1287"/>
          <w:tab w:val="left" w:pos="360"/>
        </w:tabs>
        <w:ind w:left="360"/>
      </w:pPr>
      <w:r>
        <w:t>Крайнев А.Ф. Удивительная механика. -М: «Машиностроение», 2005.</w:t>
      </w:r>
    </w:p>
    <w:p w:rsidR="00CA2022" w:rsidRPr="000F3396" w:rsidRDefault="00CA2022" w:rsidP="00CA2022">
      <w:pPr>
        <w:numPr>
          <w:ilvl w:val="0"/>
          <w:numId w:val="7"/>
        </w:numPr>
        <w:tabs>
          <w:tab w:val="clear" w:pos="1287"/>
          <w:tab w:val="num" w:pos="360"/>
        </w:tabs>
        <w:ind w:left="360"/>
      </w:pPr>
      <w:r w:rsidRPr="000F3396">
        <w:t>Красная книга Республики Крым . Растения , водоросли и грибы / Отв. ред. д.б.н., проф. А.В.</w:t>
      </w:r>
      <w:r>
        <w:t xml:space="preserve"> </w:t>
      </w:r>
      <w:r w:rsidRPr="000F3396">
        <w:t xml:space="preserve">Енаик. </w:t>
      </w:r>
      <w:r>
        <w:t>д.</w:t>
      </w:r>
      <w:r w:rsidRPr="000F3396">
        <w:t>б</w:t>
      </w:r>
      <w:r>
        <w:t>.</w:t>
      </w:r>
      <w:r w:rsidRPr="000F3396">
        <w:t>н. А.В. Фатерыга. – Симфер</w:t>
      </w:r>
      <w:r>
        <w:t>ополь: ООО«ИТ«АРИАЛ», 2015.</w:t>
      </w:r>
    </w:p>
    <w:p w:rsidR="00CA2022" w:rsidRPr="001B2E79" w:rsidRDefault="00CA2022" w:rsidP="00CA2022">
      <w:pPr>
        <w:numPr>
          <w:ilvl w:val="0"/>
          <w:numId w:val="7"/>
        </w:numPr>
        <w:tabs>
          <w:tab w:val="clear" w:pos="1287"/>
          <w:tab w:val="left" w:pos="360"/>
        </w:tabs>
        <w:ind w:left="360"/>
      </w:pPr>
      <w:r w:rsidRPr="001B2E79">
        <w:rPr>
          <w:rStyle w:val="a5"/>
          <w:b w:val="0"/>
        </w:rPr>
        <w:t>Маты из органического сырья –</w:t>
      </w:r>
      <w:r>
        <w:rPr>
          <w:rStyle w:val="a5"/>
          <w:b w:val="0"/>
        </w:rPr>
        <w:t xml:space="preserve"> </w:t>
      </w:r>
      <w:r w:rsidRPr="001B2E79">
        <w:rPr>
          <w:rStyle w:val="a5"/>
          <w:b w:val="0"/>
        </w:rPr>
        <w:t xml:space="preserve">морской травы зостеры, произрастающей в Черном море. </w:t>
      </w:r>
      <w:r>
        <w:rPr>
          <w:rStyle w:val="a5"/>
          <w:b w:val="0"/>
        </w:rPr>
        <w:t>Электронный ресурс</w:t>
      </w:r>
      <w:r w:rsidRPr="001B2E79">
        <w:t xml:space="preserve"> </w:t>
      </w:r>
      <w:hyperlink r:id="rId15" w:history="1">
        <w:r w:rsidRPr="001B2E79">
          <w:rPr>
            <w:rStyle w:val="a7"/>
            <w:color w:val="auto"/>
          </w:rPr>
          <w:t>http://eko-mat.ru/</w:t>
        </w:r>
      </w:hyperlink>
      <w:r>
        <w:t>.</w:t>
      </w:r>
    </w:p>
    <w:p w:rsidR="00CA2022" w:rsidRPr="000F3396" w:rsidRDefault="00CA2022" w:rsidP="00CA2022">
      <w:pPr>
        <w:numPr>
          <w:ilvl w:val="0"/>
          <w:numId w:val="7"/>
        </w:numPr>
        <w:tabs>
          <w:tab w:val="clear" w:pos="1287"/>
          <w:tab w:val="num" w:pos="360"/>
        </w:tabs>
        <w:ind w:left="360"/>
      </w:pPr>
      <w:r w:rsidRPr="000F3396">
        <w:t>Министерство природных ресурсов краснодарского края</w:t>
      </w:r>
      <w:r>
        <w:t>.</w:t>
      </w:r>
      <w:r w:rsidRPr="000F3396">
        <w:t xml:space="preserve"> Доклад </w:t>
      </w:r>
      <w:r>
        <w:t>«</w:t>
      </w:r>
      <w:r w:rsidRPr="000F3396">
        <w:t>О состоянии природопользования и об охране окружающей среды Краснодарского края в 2014 году</w:t>
      </w:r>
      <w:r>
        <w:t>».</w:t>
      </w:r>
      <w:r w:rsidRPr="000F3396">
        <w:t xml:space="preserve"> Краснодар </w:t>
      </w:r>
      <w:smartTag w:uri="urn:schemas-microsoft-com:office:smarttags" w:element="metricconverter">
        <w:smartTagPr>
          <w:attr w:name="ProductID" w:val="2015 г"/>
        </w:smartTagPr>
        <w:r w:rsidRPr="000F3396">
          <w:t>2015 г</w:t>
        </w:r>
      </w:smartTag>
    </w:p>
    <w:p w:rsidR="00CA2022" w:rsidRPr="009159C1" w:rsidRDefault="00CA2022" w:rsidP="00CA2022">
      <w:pPr>
        <w:numPr>
          <w:ilvl w:val="0"/>
          <w:numId w:val="7"/>
        </w:numPr>
        <w:tabs>
          <w:tab w:val="clear" w:pos="1287"/>
          <w:tab w:val="left" w:pos="360"/>
        </w:tabs>
        <w:ind w:left="360"/>
        <w:rPr>
          <w:rStyle w:val="a5"/>
          <w:b w:val="0"/>
        </w:rPr>
      </w:pPr>
      <w:r w:rsidRPr="009159C1">
        <w:rPr>
          <w:rStyle w:val="a5"/>
          <w:b w:val="0"/>
        </w:rPr>
        <w:t>Мореходный везде</w:t>
      </w:r>
      <w:r>
        <w:rPr>
          <w:rStyle w:val="a5"/>
          <w:b w:val="0"/>
        </w:rPr>
        <w:t>ход на воздухоопорных гусеницах.</w:t>
      </w:r>
      <w:r w:rsidRPr="009159C1">
        <w:rPr>
          <w:rStyle w:val="a5"/>
          <w:b w:val="0"/>
        </w:rPr>
        <w:t xml:space="preserve"> </w:t>
      </w:r>
      <w:r>
        <w:rPr>
          <w:rStyle w:val="a5"/>
          <w:b w:val="0"/>
        </w:rPr>
        <w:t>Электронный ресурс</w:t>
      </w:r>
      <w:r w:rsidRPr="009159C1">
        <w:rPr>
          <w:rStyle w:val="a5"/>
          <w:b w:val="0"/>
          <w:u w:val="single"/>
        </w:rPr>
        <w:t xml:space="preserve"> http://www.findpatent.ru/patent/247/2473204.html</w:t>
      </w:r>
    </w:p>
    <w:p w:rsidR="00CA2022" w:rsidRPr="001B2E79" w:rsidRDefault="00CA2022" w:rsidP="00CA2022">
      <w:pPr>
        <w:numPr>
          <w:ilvl w:val="0"/>
          <w:numId w:val="7"/>
        </w:numPr>
        <w:tabs>
          <w:tab w:val="clear" w:pos="1287"/>
          <w:tab w:val="left" w:pos="360"/>
        </w:tabs>
        <w:ind w:left="360"/>
      </w:pPr>
      <w:r w:rsidRPr="001B2E79">
        <w:rPr>
          <w:rStyle w:val="a5"/>
          <w:b w:val="0"/>
        </w:rPr>
        <w:t>Морские водоросли</w:t>
      </w:r>
      <w:r>
        <w:rPr>
          <w:rStyle w:val="a5"/>
          <w:b w:val="0"/>
        </w:rPr>
        <w:t>.</w:t>
      </w:r>
      <w:r w:rsidRPr="001B2E79">
        <w:rPr>
          <w:rStyle w:val="a5"/>
          <w:b w:val="0"/>
        </w:rPr>
        <w:t xml:space="preserve"> </w:t>
      </w:r>
      <w:r>
        <w:rPr>
          <w:rStyle w:val="a5"/>
          <w:b w:val="0"/>
        </w:rPr>
        <w:t>Электронный ресурс</w:t>
      </w:r>
      <w:r w:rsidRPr="001B2E79">
        <w:rPr>
          <w:rStyle w:val="a5"/>
          <w:b w:val="0"/>
        </w:rPr>
        <w:t xml:space="preserve"> </w:t>
      </w:r>
      <w:hyperlink r:id="rId16" w:history="1">
        <w:r w:rsidRPr="001B2E79">
          <w:rPr>
            <w:rStyle w:val="a7"/>
            <w:color w:val="auto"/>
          </w:rPr>
          <w:t>https://ru.wikipedia.org</w:t>
        </w:r>
      </w:hyperlink>
      <w:r>
        <w:rPr>
          <w:rStyle w:val="a5"/>
          <w:b w:val="0"/>
        </w:rPr>
        <w:t>.</w:t>
      </w:r>
    </w:p>
    <w:p w:rsidR="00CA2022" w:rsidRPr="000F3396" w:rsidRDefault="00CA2022" w:rsidP="00CA2022">
      <w:pPr>
        <w:numPr>
          <w:ilvl w:val="0"/>
          <w:numId w:val="7"/>
        </w:numPr>
        <w:tabs>
          <w:tab w:val="clear" w:pos="1287"/>
          <w:tab w:val="num" w:pos="360"/>
        </w:tabs>
        <w:ind w:left="360"/>
      </w:pPr>
      <w:r w:rsidRPr="000F3396">
        <w:t>Новиков Ю.В. Экология, окружающая среда и человек: Учебное пособие для вузов, а также учащихся средних школ и колледж</w:t>
      </w:r>
      <w:r>
        <w:t>ей.- М.: ФАИР-ПРЕСС, 1999.</w:t>
      </w:r>
    </w:p>
    <w:p w:rsidR="00CA2022" w:rsidRPr="001B2E79" w:rsidRDefault="00CA2022" w:rsidP="00CA2022">
      <w:pPr>
        <w:numPr>
          <w:ilvl w:val="0"/>
          <w:numId w:val="7"/>
        </w:numPr>
        <w:tabs>
          <w:tab w:val="clear" w:pos="1287"/>
          <w:tab w:val="left" w:pos="360"/>
        </w:tabs>
        <w:ind w:left="360"/>
        <w:rPr>
          <w:rStyle w:val="a5"/>
          <w:b w:val="0"/>
        </w:rPr>
      </w:pPr>
      <w:r w:rsidRPr="001B2E79">
        <w:rPr>
          <w:rStyle w:val="a5"/>
          <w:b w:val="0"/>
        </w:rPr>
        <w:t xml:space="preserve">Новости Краснодарского края. Море и пляжи Анапы предлагают очищать пылесосом. </w:t>
      </w:r>
      <w:r>
        <w:rPr>
          <w:rStyle w:val="a5"/>
          <w:b w:val="0"/>
        </w:rPr>
        <w:t>Электронный ресурс</w:t>
      </w:r>
      <w:r w:rsidRPr="001B2E79">
        <w:rPr>
          <w:rStyle w:val="a5"/>
          <w:b w:val="0"/>
        </w:rPr>
        <w:t xml:space="preserve"> </w:t>
      </w:r>
      <w:hyperlink r:id="rId17" w:history="1">
        <w:r w:rsidRPr="001B2E79">
          <w:rPr>
            <w:rStyle w:val="a7"/>
            <w:color w:val="auto"/>
          </w:rPr>
          <w:t>http://www.r93.ru/news/1990.html</w:t>
        </w:r>
      </w:hyperlink>
      <w:r>
        <w:rPr>
          <w:rStyle w:val="a5"/>
          <w:b w:val="0"/>
        </w:rPr>
        <w:t>.</w:t>
      </w:r>
    </w:p>
    <w:p w:rsidR="00CA2022" w:rsidRPr="009159C1" w:rsidRDefault="00CA2022" w:rsidP="00CA2022">
      <w:pPr>
        <w:numPr>
          <w:ilvl w:val="0"/>
          <w:numId w:val="7"/>
        </w:numPr>
        <w:tabs>
          <w:tab w:val="clear" w:pos="1287"/>
          <w:tab w:val="left" w:pos="360"/>
        </w:tabs>
        <w:ind w:left="360"/>
        <w:rPr>
          <w:rStyle w:val="a5"/>
          <w:b w:val="0"/>
        </w:rPr>
      </w:pPr>
      <w:r w:rsidRPr="009159C1">
        <w:rPr>
          <w:rStyle w:val="a5"/>
          <w:b w:val="0"/>
        </w:rPr>
        <w:lastRenderedPageBreak/>
        <w:t>Устройство Александра Щеглова</w:t>
      </w:r>
      <w:r>
        <w:rPr>
          <w:rStyle w:val="a5"/>
          <w:b w:val="0"/>
        </w:rPr>
        <w:t>. Электронный ресурс</w:t>
      </w:r>
      <w:r w:rsidRPr="009159C1">
        <w:rPr>
          <w:rStyle w:val="a5"/>
          <w:b w:val="0"/>
        </w:rPr>
        <w:t xml:space="preserve"> </w:t>
      </w:r>
      <w:r w:rsidRPr="009159C1">
        <w:rPr>
          <w:rStyle w:val="a5"/>
          <w:b w:val="0"/>
          <w:u w:val="single"/>
        </w:rPr>
        <w:t>http://www.anapa.info/news/5030/</w:t>
      </w:r>
    </w:p>
    <w:p w:rsidR="00CA2022" w:rsidRPr="001B2E79" w:rsidRDefault="00CA2022" w:rsidP="00CA2022">
      <w:pPr>
        <w:numPr>
          <w:ilvl w:val="0"/>
          <w:numId w:val="7"/>
        </w:numPr>
        <w:tabs>
          <w:tab w:val="clear" w:pos="1287"/>
          <w:tab w:val="left" w:pos="360"/>
        </w:tabs>
        <w:ind w:left="360"/>
      </w:pPr>
      <w:r w:rsidRPr="001B2E79">
        <w:t>Эко-мебель из водорослей</w:t>
      </w:r>
      <w:r>
        <w:t>.</w:t>
      </w:r>
      <w:r>
        <w:rPr>
          <w:rStyle w:val="a5"/>
          <w:b w:val="0"/>
        </w:rPr>
        <w:t xml:space="preserve"> Электронный ресурс</w:t>
      </w:r>
      <w:r w:rsidRPr="001B2E79">
        <w:t xml:space="preserve"> </w:t>
      </w:r>
      <w:r w:rsidRPr="0098310C">
        <w:rPr>
          <w:u w:val="single"/>
        </w:rPr>
        <w:t>http://econet.ru/articles/64642-eko-mebel-iz-vodorosley</w:t>
      </w:r>
      <w:r>
        <w:t>.</w:t>
      </w:r>
      <w:r w:rsidRPr="001B2E79">
        <w:rPr>
          <w:rStyle w:val="infogrey"/>
          <w:sz w:val="24"/>
        </w:rPr>
        <w:t xml:space="preserve"> </w:t>
      </w:r>
    </w:p>
    <w:p w:rsidR="00267BA3" w:rsidRPr="00C91397" w:rsidRDefault="00267BA3" w:rsidP="00C91397"/>
    <w:p w:rsidR="00D600DB" w:rsidRDefault="00165476" w:rsidP="008F772C">
      <w:pPr>
        <w:pStyle w:val="1"/>
      </w:pPr>
      <w:r>
        <w:br w:type="page"/>
      </w:r>
      <w:bookmarkStart w:id="10" w:name="_Toc448843719"/>
      <w:r w:rsidR="00D600DB">
        <w:lastRenderedPageBreak/>
        <w:t>Приложени</w:t>
      </w:r>
      <w:r w:rsidR="00A2122B">
        <w:t>е</w:t>
      </w:r>
      <w:bookmarkEnd w:id="10"/>
    </w:p>
    <w:p w:rsidR="00A2122B" w:rsidRDefault="00A2122B" w:rsidP="00A2122B">
      <w:r>
        <w:t>Иллюстрации к докладу.</w:t>
      </w:r>
    </w:p>
    <w:p w:rsidR="00BA3250" w:rsidRDefault="00BA3250" w:rsidP="00A2122B"/>
    <w:p w:rsidR="00A2122B" w:rsidRDefault="00655AF5" w:rsidP="00BA3250">
      <w:pPr>
        <w:pStyle w:val="a6"/>
      </w:pPr>
      <w:r>
        <w:rPr>
          <w:noProof/>
        </w:rPr>
        <w:drawing>
          <wp:inline distT="0" distB="0" distL="0" distR="0">
            <wp:extent cx="4552950" cy="2838450"/>
            <wp:effectExtent l="19050" t="0" r="0" b="0"/>
            <wp:docPr id="5" name="Рисунок 5"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йд2"/>
                    <pic:cNvPicPr>
                      <a:picLocks noChangeAspect="1" noChangeArrowheads="1"/>
                    </pic:cNvPicPr>
                  </pic:nvPicPr>
                  <pic:blipFill>
                    <a:blip r:embed="rId18" cstate="print"/>
                    <a:srcRect/>
                    <a:stretch>
                      <a:fillRect/>
                    </a:stretch>
                  </pic:blipFill>
                  <pic:spPr bwMode="auto">
                    <a:xfrm>
                      <a:off x="0" y="0"/>
                      <a:ext cx="4552950" cy="2838450"/>
                    </a:xfrm>
                    <a:prstGeom prst="rect">
                      <a:avLst/>
                    </a:prstGeom>
                    <a:noFill/>
                    <a:ln w="9525">
                      <a:noFill/>
                      <a:miter lim="800000"/>
                      <a:headEnd/>
                      <a:tailEnd/>
                    </a:ln>
                  </pic:spPr>
                </pic:pic>
              </a:graphicData>
            </a:graphic>
          </wp:inline>
        </w:drawing>
      </w:r>
    </w:p>
    <w:p w:rsidR="00A2122B" w:rsidRDefault="00A2122B" w:rsidP="00BA3250">
      <w:pPr>
        <w:pStyle w:val="a6"/>
      </w:pPr>
      <w:r>
        <w:t>Рисунок 1. Обилие водорослей на пляжной линии моря.</w:t>
      </w:r>
    </w:p>
    <w:p w:rsidR="00BA3250" w:rsidRDefault="00BA3250" w:rsidP="00BA3250">
      <w:pPr>
        <w:pStyle w:val="a6"/>
      </w:pPr>
    </w:p>
    <w:p w:rsidR="00BA3250" w:rsidRDefault="00BA3250" w:rsidP="00BA3250">
      <w:pPr>
        <w:pStyle w:val="a6"/>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96"/>
        <w:gridCol w:w="4674"/>
      </w:tblGrid>
      <w:tr w:rsidR="00BA3250" w:rsidRPr="00BA3250" w:rsidTr="00BA3250">
        <w:tc>
          <w:tcPr>
            <w:tcW w:w="4785" w:type="dxa"/>
          </w:tcPr>
          <w:p w:rsidR="00BA3250" w:rsidRPr="00BA3250" w:rsidRDefault="00655AF5" w:rsidP="00BA3250">
            <w:pPr>
              <w:pStyle w:val="a6"/>
              <w:ind w:firstLine="0"/>
            </w:pPr>
            <w:r>
              <w:rPr>
                <w:noProof/>
              </w:rPr>
              <w:drawing>
                <wp:inline distT="0" distB="0" distL="0" distR="0">
                  <wp:extent cx="2952750" cy="1809750"/>
                  <wp:effectExtent l="19050" t="0" r="0" b="0"/>
                  <wp:docPr id="6" name="Рисунок 6" descr="IMG_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742"/>
                          <pic:cNvPicPr>
                            <a:picLocks noChangeAspect="1" noChangeArrowheads="1"/>
                          </pic:cNvPicPr>
                        </pic:nvPicPr>
                        <pic:blipFill>
                          <a:blip r:embed="rId19" cstate="print"/>
                          <a:srcRect t="9270" b="9203"/>
                          <a:stretch>
                            <a:fillRect/>
                          </a:stretch>
                        </pic:blipFill>
                        <pic:spPr bwMode="auto">
                          <a:xfrm>
                            <a:off x="0" y="0"/>
                            <a:ext cx="2952750" cy="1809750"/>
                          </a:xfrm>
                          <a:prstGeom prst="rect">
                            <a:avLst/>
                          </a:prstGeom>
                          <a:noFill/>
                          <a:ln w="9525">
                            <a:noFill/>
                            <a:miter lim="800000"/>
                            <a:headEnd/>
                            <a:tailEnd/>
                          </a:ln>
                        </pic:spPr>
                      </pic:pic>
                    </a:graphicData>
                  </a:graphic>
                </wp:inline>
              </w:drawing>
            </w:r>
          </w:p>
        </w:tc>
        <w:tc>
          <w:tcPr>
            <w:tcW w:w="4785" w:type="dxa"/>
          </w:tcPr>
          <w:p w:rsidR="00BA3250" w:rsidRPr="00BA3250" w:rsidRDefault="00655AF5" w:rsidP="00BA3250">
            <w:pPr>
              <w:pStyle w:val="a6"/>
              <w:ind w:firstLine="0"/>
            </w:pPr>
            <w:r>
              <w:rPr>
                <w:noProof/>
              </w:rPr>
              <w:drawing>
                <wp:inline distT="0" distB="0" distL="0" distR="0">
                  <wp:extent cx="2785745" cy="1807845"/>
                  <wp:effectExtent l="19050" t="0" r="0" b="0"/>
                  <wp:docPr id="53" name="Рисунок 53" descr="экскав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экскаватор"/>
                          <pic:cNvPicPr>
                            <a:picLocks noChangeAspect="1" noChangeArrowheads="1"/>
                          </pic:cNvPicPr>
                        </pic:nvPicPr>
                        <pic:blipFill>
                          <a:blip r:embed="rId20" cstate="print"/>
                          <a:srcRect l="11320" r="2609"/>
                          <a:stretch>
                            <a:fillRect/>
                          </a:stretch>
                        </pic:blipFill>
                        <pic:spPr bwMode="auto">
                          <a:xfrm>
                            <a:off x="0" y="0"/>
                            <a:ext cx="2785745" cy="1807845"/>
                          </a:xfrm>
                          <a:prstGeom prst="rect">
                            <a:avLst/>
                          </a:prstGeom>
                          <a:noFill/>
                        </pic:spPr>
                      </pic:pic>
                    </a:graphicData>
                  </a:graphic>
                </wp:inline>
              </w:drawing>
            </w:r>
          </w:p>
        </w:tc>
      </w:tr>
      <w:tr w:rsidR="00BA3250" w:rsidRPr="00BA3250" w:rsidTr="00BA3250">
        <w:tc>
          <w:tcPr>
            <w:tcW w:w="4785" w:type="dxa"/>
          </w:tcPr>
          <w:p w:rsidR="00BA3250" w:rsidRPr="00BA3250" w:rsidRDefault="00A2122B" w:rsidP="00BA3250">
            <w:pPr>
              <w:pStyle w:val="a6"/>
              <w:ind w:firstLine="0"/>
            </w:pPr>
            <w:r>
              <w:t>Рисунок 2. Ручной сбор водорослей.</w:t>
            </w:r>
          </w:p>
        </w:tc>
        <w:tc>
          <w:tcPr>
            <w:tcW w:w="4785" w:type="dxa"/>
          </w:tcPr>
          <w:p w:rsidR="00BA3250" w:rsidRPr="00BA3250" w:rsidRDefault="00A2122B" w:rsidP="00BA3250">
            <w:pPr>
              <w:pStyle w:val="a6"/>
              <w:ind w:firstLine="0"/>
            </w:pPr>
            <w:r>
              <w:t>Рисунок 3. Сбор водорослей экскаватором.</w:t>
            </w:r>
          </w:p>
        </w:tc>
      </w:tr>
    </w:tbl>
    <w:p w:rsidR="00BA3250" w:rsidRDefault="00BA3250" w:rsidP="00BA3250">
      <w:pPr>
        <w:pStyle w:val="a6"/>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10"/>
        <w:gridCol w:w="3180"/>
        <w:gridCol w:w="3180"/>
      </w:tblGrid>
      <w:tr w:rsidR="00BA3250" w:rsidTr="00BA3250">
        <w:tc>
          <w:tcPr>
            <w:tcW w:w="3193" w:type="dxa"/>
          </w:tcPr>
          <w:p w:rsidR="00BA3250" w:rsidRDefault="00BA3250" w:rsidP="00BA3250">
            <w:pPr>
              <w:pStyle w:val="a6"/>
              <w:ind w:firstLine="0"/>
            </w:pPr>
            <w:r>
              <w:lastRenderedPageBreak/>
              <w:br w:type="page"/>
            </w:r>
            <w:r w:rsidR="00655AF5">
              <w:rPr>
                <w:noProof/>
              </w:rPr>
              <w:drawing>
                <wp:inline distT="0" distB="0" distL="0" distR="0">
                  <wp:extent cx="1933575" cy="1276350"/>
                  <wp:effectExtent l="19050" t="0" r="9525" b="0"/>
                  <wp:docPr id="8" name="Рисунок 8" descr="http://ozerskadm.ru/upload/29072014/_MG_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zerskadm.ru/upload/29072014/_MG_3725.JPG"/>
                          <pic:cNvPicPr>
                            <a:picLocks noChangeAspect="1" noChangeArrowheads="1"/>
                          </pic:cNvPicPr>
                        </pic:nvPicPr>
                        <pic:blipFill>
                          <a:blip r:embed="rId21" r:link="rId22" cstate="print"/>
                          <a:srcRect/>
                          <a:stretch>
                            <a:fillRect/>
                          </a:stretch>
                        </pic:blipFill>
                        <pic:spPr bwMode="auto">
                          <a:xfrm>
                            <a:off x="0" y="0"/>
                            <a:ext cx="1933575" cy="1276350"/>
                          </a:xfrm>
                          <a:prstGeom prst="rect">
                            <a:avLst/>
                          </a:prstGeom>
                          <a:noFill/>
                          <a:ln w="9525">
                            <a:noFill/>
                            <a:miter lim="800000"/>
                            <a:headEnd/>
                            <a:tailEnd/>
                          </a:ln>
                        </pic:spPr>
                      </pic:pic>
                    </a:graphicData>
                  </a:graphic>
                </wp:inline>
              </w:drawing>
            </w:r>
          </w:p>
        </w:tc>
        <w:tc>
          <w:tcPr>
            <w:tcW w:w="3191" w:type="dxa"/>
          </w:tcPr>
          <w:p w:rsidR="00BA3250" w:rsidRDefault="00655AF5" w:rsidP="00BA3250">
            <w:pPr>
              <w:pStyle w:val="a6"/>
              <w:ind w:firstLine="0"/>
            </w:pPr>
            <w:r>
              <w:rPr>
                <w:noProof/>
              </w:rPr>
              <w:drawing>
                <wp:inline distT="0" distB="0" distL="0" distR="0">
                  <wp:extent cx="1924050" cy="971550"/>
                  <wp:effectExtent l="19050" t="0" r="0" b="0"/>
                  <wp:docPr id="9" name="Рисунок 9" descr="Новая система перерабатывает морские водоросли для использования в качестве источника энер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вая система перерабатывает морские водоросли для использования в качестве источника энергии"/>
                          <pic:cNvPicPr>
                            <a:picLocks noChangeAspect="1" noChangeArrowheads="1"/>
                          </pic:cNvPicPr>
                        </pic:nvPicPr>
                        <pic:blipFill>
                          <a:blip r:embed="rId23" r:link="rId24" cstate="print"/>
                          <a:srcRect l="8936" r="1193"/>
                          <a:stretch>
                            <a:fillRect/>
                          </a:stretch>
                        </pic:blipFill>
                        <pic:spPr bwMode="auto">
                          <a:xfrm>
                            <a:off x="0" y="0"/>
                            <a:ext cx="1924050" cy="971550"/>
                          </a:xfrm>
                          <a:prstGeom prst="rect">
                            <a:avLst/>
                          </a:prstGeom>
                          <a:noFill/>
                          <a:ln w="9525">
                            <a:noFill/>
                            <a:miter lim="800000"/>
                            <a:headEnd/>
                            <a:tailEnd/>
                          </a:ln>
                        </pic:spPr>
                      </pic:pic>
                    </a:graphicData>
                  </a:graphic>
                </wp:inline>
              </w:drawing>
            </w:r>
          </w:p>
        </w:tc>
        <w:tc>
          <w:tcPr>
            <w:tcW w:w="3186" w:type="dxa"/>
          </w:tcPr>
          <w:p w:rsidR="00BA3250" w:rsidRDefault="00655AF5" w:rsidP="00BA3250">
            <w:pPr>
              <w:pStyle w:val="a6"/>
              <w:ind w:firstLine="0"/>
            </w:pPr>
            <w:r>
              <w:rPr>
                <w:noProof/>
              </w:rPr>
              <w:drawing>
                <wp:inline distT="0" distB="0" distL="0" distR="0">
                  <wp:extent cx="1924050" cy="1438275"/>
                  <wp:effectExtent l="19050" t="0" r="0" b="0"/>
                  <wp:docPr id="10" name="Рисунок 10"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 имени-1"/>
                          <pic:cNvPicPr>
                            <a:picLocks noChangeAspect="1" noChangeArrowheads="1"/>
                          </pic:cNvPicPr>
                        </pic:nvPicPr>
                        <pic:blipFill>
                          <a:blip r:embed="rId25" cstate="print"/>
                          <a:srcRect/>
                          <a:stretch>
                            <a:fillRect/>
                          </a:stretch>
                        </pic:blipFill>
                        <pic:spPr bwMode="auto">
                          <a:xfrm>
                            <a:off x="0" y="0"/>
                            <a:ext cx="1924050" cy="1438275"/>
                          </a:xfrm>
                          <a:prstGeom prst="rect">
                            <a:avLst/>
                          </a:prstGeom>
                          <a:noFill/>
                          <a:ln w="9525">
                            <a:noFill/>
                            <a:miter lim="800000"/>
                            <a:headEnd/>
                            <a:tailEnd/>
                          </a:ln>
                        </pic:spPr>
                      </pic:pic>
                    </a:graphicData>
                  </a:graphic>
                </wp:inline>
              </w:drawing>
            </w:r>
          </w:p>
        </w:tc>
      </w:tr>
      <w:tr w:rsidR="00BA3250" w:rsidTr="00BA3250">
        <w:tc>
          <w:tcPr>
            <w:tcW w:w="3193" w:type="dxa"/>
          </w:tcPr>
          <w:p w:rsidR="00BA3250" w:rsidRDefault="00BA3250" w:rsidP="00BA3250">
            <w:pPr>
              <w:pStyle w:val="a6"/>
              <w:ind w:firstLine="0"/>
            </w:pPr>
            <w:r>
              <w:t>Рисунок 4. Водяной пылесос  Геннадия Сидорова.</w:t>
            </w:r>
          </w:p>
        </w:tc>
        <w:tc>
          <w:tcPr>
            <w:tcW w:w="3191" w:type="dxa"/>
          </w:tcPr>
          <w:p w:rsidR="00BA3250" w:rsidRDefault="00BA3250" w:rsidP="00BA3250">
            <w:pPr>
              <w:pStyle w:val="a6"/>
              <w:ind w:firstLine="0"/>
            </w:pPr>
            <w:r>
              <w:t>Рисунок 5. Колесная платформа Университета Аликанте</w:t>
            </w:r>
            <w:r w:rsidR="00DD6721">
              <w:t>.</w:t>
            </w:r>
          </w:p>
        </w:tc>
        <w:tc>
          <w:tcPr>
            <w:tcW w:w="3186" w:type="dxa"/>
          </w:tcPr>
          <w:p w:rsidR="00BA3250" w:rsidRDefault="00BA3250" w:rsidP="00BA3250">
            <w:pPr>
              <w:pStyle w:val="a6"/>
              <w:ind w:firstLine="0"/>
            </w:pPr>
            <w:r>
              <w:t>Рисунок 6. Мореходный вездеход на воздухоопорных гусеницах</w:t>
            </w:r>
            <w:r w:rsidR="00DD6721">
              <w:t>.</w:t>
            </w:r>
          </w:p>
        </w:tc>
      </w:tr>
    </w:tbl>
    <w:p w:rsidR="00A2122B" w:rsidRDefault="00A2122B" w:rsidP="00BA3250">
      <w:pPr>
        <w:pStyle w:val="a6"/>
      </w:pPr>
    </w:p>
    <w:p w:rsidR="005C42CF" w:rsidRDefault="005C42CF" w:rsidP="00BA3250">
      <w:pPr>
        <w:pStyle w:val="a6"/>
      </w:pPr>
    </w:p>
    <w:p w:rsidR="005C42CF" w:rsidRDefault="005C42CF" w:rsidP="00BA3250">
      <w:pPr>
        <w:pStyle w:val="a6"/>
      </w:pPr>
    </w:p>
    <w:p w:rsidR="005C42CF" w:rsidRDefault="005C42CF" w:rsidP="00BA3250">
      <w:pPr>
        <w:pStyle w:val="a6"/>
      </w:pPr>
      <w:r>
        <w:rPr>
          <w:noProof/>
        </w:rPr>
      </w:r>
      <w:r>
        <w:pict>
          <v:group id="_x0000_s1105" editas="canvas" style="width:467.7pt;height:301.5pt;mso-position-horizontal-relative:char;mso-position-vertical-relative:line" coordorigin="2281,7048" coordsize="9873,6283">
            <o:lock v:ext="edit" aspectratio="t"/>
            <v:shape id="_x0000_s1104" type="#_x0000_t75" style="position:absolute;left:2281;top:7048;width:9873;height:6283" o:preferrelative="f">
              <v:fill o:detectmouseclick="t"/>
              <v:path o:extrusionok="t" o:connecttype="none"/>
              <o:lock v:ext="edit" text="t"/>
            </v:shape>
            <v:shape id="Picture 4" o:spid="_x0000_s1078" type="#_x0000_t75" alt="IMG_1009" style="position:absolute;left:8240;top:7048;width:3912;height:2787;visibility:visible">
              <v:imagedata r:id="rId26" o:title="IMG_1009" croptop="8626f" cropleft="2347f"/>
            </v:shape>
            <v:shape id="Picture 5" o:spid="_x0000_s1079" type="#_x0000_t75" alt="3" style="position:absolute;left:2281;top:7048;width:3824;height:2778;visibility:visible">
              <v:imagedata r:id="rId27" o:title="3"/>
            </v:shape>
            <v:shape id="Picture 6" o:spid="_x0000_s1080" type="#_x0000_t75" alt="a4bf194s-960" style="position:absolute;left:8328;top:10648;width:3826;height:2683;visibility:visible">
              <v:imagedata r:id="rId28" o:title="a4bf194s-960" croptop="4485f" cropleft="7236f" cropright="3105f"/>
            </v:shape>
            <v:shape id="Picture 7" o:spid="_x0000_s1081" type="#_x0000_t75" alt="1670383587" style="position:absolute;left:2281;top:10385;width:3736;height:2911;visibility:visible">
              <v:imagedata r:id="rId29" o:title="1670383587" croptop="6846f" cropbottom="2691f" cropleft="9280f" cropright="10381f"/>
            </v:shape>
            <v:shape id="Picture 8" o:spid="_x0000_s1082" type="#_x0000_t75" alt="Саморезы-по-металлу-с-прессшайбой" style="position:absolute;left:6193;top:8803;width:1781;height:1104;visibility:visible">
              <v:imagedata r:id="rId30" o:title="Саморезы-по-металлу-с-прессшайбой"/>
            </v:shape>
            <v:shape id="Picture 9" o:spid="_x0000_s1083" type="#_x0000_t75" alt="53673-5" style="position:absolute;left:6105;top:10296;width:1869;height:1845;visibility:visible">
              <v:imagedata r:id="rId31" o:title="53673-5"/>
            </v:shape>
            <v:shape id="Picture 5" o:spid="_x0000_s1084" type="#_x0000_t75" alt="3" style="position:absolute;left:2281;top:7048;width:3824;height:2778;visibility:visible">
              <v:imagedata r:id="rId27" o:title="3"/>
            </v:shape>
            <v:shape id="Picture 7" o:spid="_x0000_s1085" type="#_x0000_t75" alt="1670383587" style="position:absolute;left:2281;top:10385;width:3736;height:2911;visibility:visible">
              <v:imagedata r:id="rId29" o:title="1670383587" croptop="6846f" cropbottom="2691f" cropleft="9280f" cropright="10381f"/>
            </v:shape>
            <v:shape id="Picture 6" o:spid="_x0000_s1086" type="#_x0000_t75" alt="a4bf194s-960" style="position:absolute;left:8328;top:10648;width:3826;height:2683;visibility:visible">
              <v:imagedata r:id="rId28" o:title="a4bf194s-960" croptop="4485f" cropleft="7236f" cropright="3105f"/>
            </v:shape>
            <v:shape id="Picture 5" o:spid="_x0000_s1087" type="#_x0000_t75" alt="3" style="position:absolute;left:2281;top:7048;width:3824;height:2778;visibility:visible">
              <v:imagedata r:id="rId27" o:title="3"/>
            </v:shape>
            <v:shape id="Picture 7" o:spid="_x0000_s1088" type="#_x0000_t75" alt="1670383587" style="position:absolute;left:2281;top:10385;width:3736;height:2911;visibility:visible">
              <v:imagedata r:id="rId29" o:title="1670383587" croptop="6846f" cropbottom="2691f" cropleft="9280f" cropright="10381f"/>
            </v:shape>
            <v:shape id="Picture 9" o:spid="_x0000_s1089" type="#_x0000_t75" alt="53673-5" style="position:absolute;left:6105;top:10296;width:1869;height:1845;visibility:visible">
              <v:imagedata r:id="rId31" o:title="53673-5"/>
            </v:shape>
            <v:shape id="Picture 6" o:spid="_x0000_s1090" type="#_x0000_t75" alt="a4bf194s-960" style="position:absolute;left:8328;top:10648;width:3826;height:2683;visibility:visible">
              <v:imagedata r:id="rId28" o:title="a4bf194s-960" croptop="4485f" cropleft="7236f" cropright="3105f"/>
            </v:shape>
            <v:shape id="Picture 5" o:spid="_x0000_s1091" type="#_x0000_t75" alt="3" style="position:absolute;left:2281;top:7048;width:3824;height:2778;visibility:visible">
              <v:imagedata r:id="rId27" o:title="3"/>
            </v:shape>
            <v:shape id="Picture 7" o:spid="_x0000_s1092" type="#_x0000_t75" alt="1670383587" style="position:absolute;left:2281;top:10385;width:3736;height:2911;visibility:visible">
              <v:imagedata r:id="rId29" o:title="1670383587" croptop="6846f" cropbottom="2691f" cropleft="9280f" cropright="10381f"/>
            </v:shape>
            <v:shape id="Picture 8" o:spid="_x0000_s1093" type="#_x0000_t75" alt="Саморезы-по-металлу-с-прессшайбой" style="position:absolute;left:6193;top:8803;width:1781;height:1104;visibility:visible">
              <v:imagedata r:id="rId30" o:title="Саморезы-по-металлу-с-прессшайбой"/>
            </v:shape>
            <v:shape id="Picture 9" o:spid="_x0000_s1094" type="#_x0000_t75" alt="53673-5" style="position:absolute;left:6105;top:10296;width:1869;height:1845;visibility:visible">
              <v:imagedata r:id="rId31" o:title="53673-5"/>
            </v:shape>
            <v:shape id="Picture 6" o:spid="_x0000_s1095" type="#_x0000_t75" alt="a4bf194s-960" style="position:absolute;left:8328;top:10648;width:3826;height:2683;visibility:visible">
              <v:imagedata r:id="rId28" o:title="a4bf194s-960" croptop="4485f" cropleft="7236f" cropright="3105f"/>
            </v:shape>
            <v:shape id="Picture 5" o:spid="_x0000_s1096" type="#_x0000_t75" alt="3" style="position:absolute;left:2281;top:7048;width:3824;height:2778;visibility:visible">
              <v:imagedata r:id="rId27" o:title="3"/>
            </v:shape>
            <v:shape id="Picture 7" o:spid="_x0000_s1097" type="#_x0000_t75" alt="1670383587" style="position:absolute;left:2281;top:10385;width:3736;height:2911;visibility:visible">
              <v:imagedata r:id="rId29" o:title="1670383587" croptop="6846f" cropbottom="2691f" cropleft="9280f" cropright="10381f"/>
            </v:shape>
            <v:shape id="Picture 4" o:spid="_x0000_s1098" type="#_x0000_t75" alt="IMG_1009" style="position:absolute;left:8240;top:7048;width:3912;height:2787;visibility:visible">
              <v:imagedata r:id="rId26" o:title="IMG_1009" croptop="8626f" cropleft="2347f"/>
            </v:shape>
            <v:shape id="Picture 8" o:spid="_x0000_s1099" type="#_x0000_t75" alt="Саморезы-по-металлу-с-прессшайбой" style="position:absolute;left:6193;top:8803;width:1781;height:1104;visibility:visible">
              <v:imagedata r:id="rId30" o:title="Саморезы-по-металлу-с-прессшайбой"/>
            </v:shape>
            <v:shape id="Picture 9" o:spid="_x0000_s1100" type="#_x0000_t75" alt="53673-5" style="position:absolute;left:6105;top:10296;width:1869;height:1845;visibility:visible">
              <v:imagedata r:id="rId31" o:title="53673-5"/>
            </v:shape>
            <v:shape id="Picture 6" o:spid="_x0000_s1101" type="#_x0000_t75" alt="a4bf194s-960" style="position:absolute;left:8328;top:10648;width:3826;height:2683;visibility:visible">
              <v:imagedata r:id="rId28" o:title="a4bf194s-960" croptop="4485f" cropleft="7236f" cropright="3105f"/>
            </v:shape>
            <v:shape id="Picture 5" o:spid="_x0000_s1102" type="#_x0000_t75" alt="3" style="position:absolute;left:2281;top:7048;width:3824;height:2778;visibility:visible">
              <v:imagedata r:id="rId27" o:title="3"/>
            </v:shape>
            <v:shape id="Picture 7" o:spid="_x0000_s1103" type="#_x0000_t75" alt="1670383587" style="position:absolute;left:2281;top:10385;width:3736;height:2911;visibility:visible">
              <v:imagedata r:id="rId29" o:title="1670383587" croptop="6846f" cropbottom="2691f" cropleft="9280f" cropright="10381f"/>
            </v:shape>
            <w10:anchorlock/>
          </v:group>
        </w:pict>
      </w:r>
    </w:p>
    <w:p w:rsidR="00BA3250" w:rsidRDefault="00BA3250" w:rsidP="00BA3250">
      <w:pPr>
        <w:pStyle w:val="a6"/>
      </w:pPr>
      <w:r>
        <w:t xml:space="preserve">Рисунок 7. </w:t>
      </w:r>
      <w:r w:rsidR="005C42CF">
        <w:t>Материалы</w:t>
      </w:r>
      <w:r w:rsidR="00DD6721">
        <w:t>,</w:t>
      </w:r>
      <w:r w:rsidR="005C42CF">
        <w:t xml:space="preserve"> применяемые при создании макета</w:t>
      </w:r>
      <w:r w:rsidR="00DD6721">
        <w:t>.</w:t>
      </w:r>
    </w:p>
    <w:p w:rsidR="005C42CF" w:rsidRDefault="005C42CF" w:rsidP="00BA3250">
      <w:pPr>
        <w:pStyle w:val="a6"/>
      </w:pPr>
    </w:p>
    <w:p w:rsidR="005C42CF" w:rsidRDefault="005C42CF" w:rsidP="00BA3250">
      <w:pPr>
        <w:pStyle w:val="a6"/>
      </w:pPr>
      <w:r>
        <w:br w:type="page"/>
      </w:r>
      <w:r>
        <w:rPr>
          <w:noProof/>
        </w:rPr>
      </w:r>
      <w:r>
        <w:pict>
          <v:group id="_x0000_s1111" editas="canvas" style="width:467.7pt;height:294.85pt;mso-position-horizontal-relative:char;mso-position-vertical-relative:line" coordorigin="2281,-1194" coordsize="10158,6321">
            <o:lock v:ext="edit" aspectratio="t"/>
            <v:shape id="_x0000_s1110" type="#_x0000_t75" style="position:absolute;left:2281;top:-1194;width:10158;height:6321" o:preferrelative="f">
              <v:fill o:detectmouseclick="t"/>
              <v:path o:extrusionok="t" o:connecttype="none"/>
              <o:lock v:ext="edit" text="t"/>
            </v:shape>
            <v:shape id="Picture 5" o:spid="_x0000_s1106" type="#_x0000_t75" alt="IMG_1605" style="position:absolute;left:2281;top:-1018;width:3064;height:3337;visibility:visible">
              <v:imagedata r:id="rId32" o:title="IMG_1605" cropbottom="3509f" cropleft="7698f" cropright="15722f"/>
            </v:shape>
            <v:shape id="Picture 10" o:spid="_x0000_s1107" type="#_x0000_t75" alt="IMG_2041" style="position:absolute;left:6017;top:-1194;width:3643;height:4794;visibility:visible">
              <v:imagedata r:id="rId33" o:title="IMG_2041"/>
            </v:shape>
            <v:shape id="Picture 8" o:spid="_x0000_s1108" type="#_x0000_t75" alt="IMG_2025" style="position:absolute;left:9219;top:1001;width:3220;height:3424;visibility:visible">
              <v:imagedata r:id="rId34" o:title="IMG_2025" cropbottom="5872f" cropleft="1621f" cropright="22374f"/>
            </v:shape>
            <v:shape id="Picture 7" o:spid="_x0000_s1109" type="#_x0000_t75" alt="IMG_1992" style="position:absolute;left:3615;top:2230;width:2855;height:2897;visibility:visible">
              <v:imagedata r:id="rId35" o:title="IMG_1992" cropleft="12373f" cropright="5347f"/>
            </v:shape>
            <w10:anchorlock/>
          </v:group>
        </w:pict>
      </w:r>
    </w:p>
    <w:p w:rsidR="005C42CF" w:rsidRDefault="005C42CF" w:rsidP="00BA3250">
      <w:pPr>
        <w:pStyle w:val="a6"/>
      </w:pPr>
      <w:r>
        <w:rPr>
          <w:noProof/>
        </w:rPr>
      </w:r>
      <w:r>
        <w:pict>
          <v:group id="_x0000_s1116" editas="canvas" style="width:467.7pt;height:283.95pt;mso-position-horizontal-relative:char;mso-position-vertical-relative:line" coordorigin="2281,2563" coordsize="9961,5969">
            <o:lock v:ext="edit" aspectratio="t"/>
            <v:shape id="_x0000_s1115" type="#_x0000_t75" style="position:absolute;left:2281;top:2563;width:9961;height:5969" o:preferrelative="f">
              <v:fill o:detectmouseclick="t"/>
              <v:path o:extrusionok="t" o:connecttype="none"/>
              <o:lock v:ext="edit" text="t"/>
            </v:shape>
            <v:shape id="Picture 7" o:spid="_x0000_s1112" type="#_x0000_t75" alt="IMG_2055" style="position:absolute;left:8328;top:2739;width:3914;height:4107;visibility:visible">
              <v:imagedata r:id="rId36" o:title="IMG_2055" cropleft="4559f" cropright="14759f"/>
            </v:shape>
            <v:shape id="Picture 5" o:spid="_x0000_s1113" type="#_x0000_t75" alt="IMG_2030" style="position:absolute;left:5217;top:3792;width:3231;height:4740;visibility:visible">
              <v:imagedata r:id="rId37" o:title="IMG_2030" croptop="1183f" cropbottom="7188f" cropleft="11598f" cropright="2617f"/>
            </v:shape>
            <v:shape id="Picture 6" o:spid="_x0000_s1114" type="#_x0000_t75" alt="IMG_2044" style="position:absolute;left:2281;top:2563;width:3078;height:4126;visibility:visible">
              <v:imagedata r:id="rId38" o:title="IMG_2044" croptop="1368f" cropright="2579f"/>
            </v:shape>
            <w10:anchorlock/>
          </v:group>
        </w:pict>
      </w:r>
    </w:p>
    <w:p w:rsidR="005C42CF" w:rsidRDefault="005C42CF" w:rsidP="005C42CF">
      <w:pPr>
        <w:pStyle w:val="a6"/>
      </w:pPr>
      <w:r>
        <w:t>Рисунок 8. Этапы работ</w:t>
      </w:r>
      <w:r w:rsidR="00DD6721">
        <w:t>.</w:t>
      </w:r>
    </w:p>
    <w:p w:rsidR="005C42CF" w:rsidRDefault="005C42CF" w:rsidP="00BA3250">
      <w:pPr>
        <w:pStyle w:val="a6"/>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5C42CF" w:rsidTr="005C42CF">
        <w:tc>
          <w:tcPr>
            <w:tcW w:w="4785" w:type="dxa"/>
          </w:tcPr>
          <w:p w:rsidR="005C42CF" w:rsidRDefault="005C42CF" w:rsidP="005C42CF">
            <w:pPr>
              <w:pStyle w:val="a6"/>
              <w:ind w:firstLine="0"/>
            </w:pPr>
            <w:r>
              <w:lastRenderedPageBreak/>
              <w:br w:type="page"/>
            </w:r>
            <w:r w:rsidR="00655AF5">
              <w:rPr>
                <w:noProof/>
              </w:rPr>
              <w:drawing>
                <wp:inline distT="0" distB="0" distL="0" distR="0">
                  <wp:extent cx="2348865" cy="1204595"/>
                  <wp:effectExtent l="19050" t="0" r="0" b="0"/>
                  <wp:docPr id="96" name="Рисунок 96" descr="IMG_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2378"/>
                          <pic:cNvPicPr>
                            <a:picLocks noChangeAspect="1" noChangeArrowheads="1"/>
                          </pic:cNvPicPr>
                        </pic:nvPicPr>
                        <pic:blipFill>
                          <a:blip r:embed="rId39" cstate="print"/>
                          <a:srcRect t="12772" b="18550"/>
                          <a:stretch>
                            <a:fillRect/>
                          </a:stretch>
                        </pic:blipFill>
                        <pic:spPr bwMode="auto">
                          <a:xfrm>
                            <a:off x="0" y="0"/>
                            <a:ext cx="2348865" cy="1204595"/>
                          </a:xfrm>
                          <a:prstGeom prst="rect">
                            <a:avLst/>
                          </a:prstGeom>
                          <a:noFill/>
                          <a:ln w="9525">
                            <a:noFill/>
                            <a:miter lim="800000"/>
                            <a:headEnd/>
                            <a:tailEnd/>
                          </a:ln>
                        </pic:spPr>
                      </pic:pic>
                    </a:graphicData>
                  </a:graphic>
                </wp:inline>
              </w:drawing>
            </w:r>
          </w:p>
        </w:tc>
        <w:tc>
          <w:tcPr>
            <w:tcW w:w="4785" w:type="dxa"/>
          </w:tcPr>
          <w:p w:rsidR="005C42CF" w:rsidRDefault="00655AF5" w:rsidP="005C42CF">
            <w:pPr>
              <w:pStyle w:val="a6"/>
              <w:ind w:firstLine="0"/>
            </w:pPr>
            <w:r>
              <w:rPr>
                <w:noProof/>
              </w:rPr>
              <w:drawing>
                <wp:inline distT="0" distB="0" distL="0" distR="0">
                  <wp:extent cx="2407285" cy="1284605"/>
                  <wp:effectExtent l="19050" t="0" r="0" b="0"/>
                  <wp:docPr id="97" name="Рисунок 97" descr="IMG_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_2377"/>
                          <pic:cNvPicPr>
                            <a:picLocks noChangeAspect="1" noChangeArrowheads="1"/>
                          </pic:cNvPicPr>
                        </pic:nvPicPr>
                        <pic:blipFill>
                          <a:blip r:embed="rId40" cstate="print"/>
                          <a:srcRect t="22787" r="6474" b="11000"/>
                          <a:stretch>
                            <a:fillRect/>
                          </a:stretch>
                        </pic:blipFill>
                        <pic:spPr bwMode="auto">
                          <a:xfrm>
                            <a:off x="0" y="0"/>
                            <a:ext cx="2407285" cy="1284605"/>
                          </a:xfrm>
                          <a:prstGeom prst="rect">
                            <a:avLst/>
                          </a:prstGeom>
                          <a:noFill/>
                          <a:ln w="9525">
                            <a:noFill/>
                            <a:miter lim="800000"/>
                            <a:headEnd/>
                            <a:tailEnd/>
                          </a:ln>
                        </pic:spPr>
                      </pic:pic>
                    </a:graphicData>
                  </a:graphic>
                </wp:inline>
              </w:drawing>
            </w:r>
          </w:p>
        </w:tc>
      </w:tr>
      <w:tr w:rsidR="005C42CF" w:rsidTr="005C42CF">
        <w:tc>
          <w:tcPr>
            <w:tcW w:w="4785" w:type="dxa"/>
          </w:tcPr>
          <w:p w:rsidR="005C42CF" w:rsidRDefault="005C42CF" w:rsidP="005C42CF">
            <w:pPr>
              <w:pStyle w:val="a6"/>
              <w:ind w:firstLine="0"/>
            </w:pPr>
            <w:r>
              <w:t>Рисунок 9. Двигатель с планетарным редуктором</w:t>
            </w:r>
            <w:r w:rsidR="00576C3D">
              <w:t>.</w:t>
            </w:r>
          </w:p>
        </w:tc>
        <w:tc>
          <w:tcPr>
            <w:tcW w:w="4785" w:type="dxa"/>
          </w:tcPr>
          <w:p w:rsidR="005C42CF" w:rsidRDefault="005C42CF" w:rsidP="005C42CF">
            <w:pPr>
              <w:pStyle w:val="a6"/>
              <w:ind w:firstLine="0"/>
            </w:pPr>
            <w:r>
              <w:t>Рисунок 10. Двигатель с червячным редуктором</w:t>
            </w:r>
            <w:r w:rsidR="00576C3D">
              <w:t>.</w:t>
            </w:r>
          </w:p>
        </w:tc>
      </w:tr>
    </w:tbl>
    <w:p w:rsidR="005C42CF" w:rsidRDefault="005C42CF" w:rsidP="00BA3250">
      <w:pPr>
        <w:pStyle w:val="a6"/>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576C3D" w:rsidTr="00661662">
        <w:tc>
          <w:tcPr>
            <w:tcW w:w="4785" w:type="dxa"/>
          </w:tcPr>
          <w:p w:rsidR="00576C3D" w:rsidRDefault="00576C3D" w:rsidP="00661662">
            <w:pPr>
              <w:pStyle w:val="a6"/>
              <w:ind w:firstLine="0"/>
            </w:pPr>
            <w:r>
              <w:br w:type="page"/>
            </w:r>
          </w:p>
          <w:p w:rsidR="00576C3D" w:rsidRDefault="00655AF5" w:rsidP="00661662">
            <w:pPr>
              <w:pStyle w:val="a6"/>
              <w:ind w:firstLine="0"/>
            </w:pPr>
            <w:r>
              <w:rPr>
                <w:noProof/>
              </w:rPr>
              <w:drawing>
                <wp:inline distT="0" distB="0" distL="0" distR="0">
                  <wp:extent cx="2857500" cy="1406525"/>
                  <wp:effectExtent l="19050" t="0" r="0" b="0"/>
                  <wp:docPr id="102" name="Рисунок 102" descr="IMG_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_2379"/>
                          <pic:cNvPicPr>
                            <a:picLocks noChangeAspect="1" noChangeArrowheads="1"/>
                          </pic:cNvPicPr>
                        </pic:nvPicPr>
                        <pic:blipFill>
                          <a:blip r:embed="rId41" cstate="print"/>
                          <a:srcRect l="5685" t="20473" b="10287"/>
                          <a:stretch>
                            <a:fillRect/>
                          </a:stretch>
                        </pic:blipFill>
                        <pic:spPr bwMode="auto">
                          <a:xfrm>
                            <a:off x="0" y="0"/>
                            <a:ext cx="2857500" cy="1406525"/>
                          </a:xfrm>
                          <a:prstGeom prst="rect">
                            <a:avLst/>
                          </a:prstGeom>
                          <a:noFill/>
                          <a:ln w="9525">
                            <a:noFill/>
                            <a:miter lim="800000"/>
                            <a:headEnd/>
                            <a:tailEnd/>
                          </a:ln>
                        </pic:spPr>
                      </pic:pic>
                    </a:graphicData>
                  </a:graphic>
                </wp:inline>
              </w:drawing>
            </w:r>
          </w:p>
        </w:tc>
        <w:tc>
          <w:tcPr>
            <w:tcW w:w="4785" w:type="dxa"/>
          </w:tcPr>
          <w:p w:rsidR="00576C3D" w:rsidRDefault="00655AF5" w:rsidP="00661662">
            <w:pPr>
              <w:pStyle w:val="a6"/>
              <w:ind w:firstLine="0"/>
            </w:pPr>
            <w:r>
              <w:rPr>
                <w:noProof/>
              </w:rPr>
              <w:drawing>
                <wp:inline distT="0" distB="0" distL="0" distR="0">
                  <wp:extent cx="2132965" cy="1706880"/>
                  <wp:effectExtent l="19050" t="0" r="635" b="0"/>
                  <wp:docPr id="103" name="Рисунок 103" descr="IMG_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2382"/>
                          <pic:cNvPicPr>
                            <a:picLocks noChangeAspect="1" noChangeArrowheads="1"/>
                          </pic:cNvPicPr>
                        </pic:nvPicPr>
                        <pic:blipFill>
                          <a:blip r:embed="rId42" cstate="print"/>
                          <a:srcRect l="14388" t="3452" r="19174" b="25255"/>
                          <a:stretch>
                            <a:fillRect/>
                          </a:stretch>
                        </pic:blipFill>
                        <pic:spPr bwMode="auto">
                          <a:xfrm>
                            <a:off x="0" y="0"/>
                            <a:ext cx="2132965" cy="1706880"/>
                          </a:xfrm>
                          <a:prstGeom prst="rect">
                            <a:avLst/>
                          </a:prstGeom>
                          <a:noFill/>
                          <a:ln w="9525">
                            <a:noFill/>
                            <a:miter lim="800000"/>
                            <a:headEnd/>
                            <a:tailEnd/>
                          </a:ln>
                        </pic:spPr>
                      </pic:pic>
                    </a:graphicData>
                  </a:graphic>
                </wp:inline>
              </w:drawing>
            </w:r>
          </w:p>
        </w:tc>
      </w:tr>
      <w:tr w:rsidR="00576C3D" w:rsidTr="00661662">
        <w:tc>
          <w:tcPr>
            <w:tcW w:w="4785" w:type="dxa"/>
          </w:tcPr>
          <w:p w:rsidR="00576C3D" w:rsidRDefault="00576C3D" w:rsidP="00661662">
            <w:pPr>
              <w:pStyle w:val="a6"/>
              <w:ind w:firstLine="0"/>
            </w:pPr>
            <w:r>
              <w:t>Рисунок 11. Валы ленточного конвейера.</w:t>
            </w:r>
          </w:p>
        </w:tc>
        <w:tc>
          <w:tcPr>
            <w:tcW w:w="4785" w:type="dxa"/>
          </w:tcPr>
          <w:p w:rsidR="00576C3D" w:rsidRDefault="00576C3D" w:rsidP="00661662">
            <w:pPr>
              <w:pStyle w:val="a6"/>
              <w:ind w:firstLine="0"/>
            </w:pPr>
            <w:r>
              <w:t>Рисунок 12. Шестерни.</w:t>
            </w:r>
          </w:p>
        </w:tc>
      </w:tr>
    </w:tbl>
    <w:p w:rsidR="005C42CF" w:rsidRDefault="005C42CF" w:rsidP="00BA3250">
      <w:pPr>
        <w:pStyle w:val="a6"/>
      </w:pPr>
    </w:p>
    <w:p w:rsidR="005C42CF" w:rsidRDefault="00576C3D" w:rsidP="00BA3250">
      <w:pPr>
        <w:pStyle w:val="a6"/>
      </w:pPr>
      <w:r>
        <w:rPr>
          <w:noProof/>
        </w:rPr>
      </w:r>
      <w:r>
        <w:pict>
          <v:group id="_x0000_s1147" editas="canvas" style="width:387pt;height:288.05pt;mso-position-horizontal-relative:char;mso-position-vertical-relative:line" coordorigin="2098,5614" coordsize="9888,7265">
            <o:lock v:ext="edit" aspectratio="t"/>
            <v:shape id="_x0000_s1146" type="#_x0000_t75" style="position:absolute;left:2098;top:5614;width:9888;height:7265" o:preferrelative="f">
              <v:fill o:detectmouseclick="t"/>
              <v:path o:extrusionok="t" o:connecttype="none"/>
              <o:lock v:ext="edit" text="t"/>
            </v:shape>
            <v:shape id="Picture 4" o:spid="_x0000_s1128" type="#_x0000_t75" alt="IMG_2143" style="position:absolute;left:2281;top:7911;width:7114;height:4787;visibility:visible">
              <v:imagedata r:id="rId43" o:title="IMG_2143" cropbottom="8582f" cropleft="2858f"/>
            </v:shape>
            <v:group id="Group 13" o:spid="_x0000_s1129" style="position:absolute;left:6727;top:5803;width:5068;height:2632" coordorigin="2562,663" coordsize="2585,136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 o:spid="_x0000_s1130" type="#_x0000_t61" style="position:absolute;left:2562;top:663;width:2585;height:1360;visibility:visible" fillcolor="#bbe0e3">
                <v:textbox inset="1.54608mm,.773mm,1.54608mm,.773mm">
                  <w:txbxContent>
                    <w:p w:rsidR="00576C3D" w:rsidRPr="00576C3D" w:rsidRDefault="00576C3D" w:rsidP="00576C3D">
                      <w:pPr>
                        <w:autoSpaceDE w:val="0"/>
                        <w:autoSpaceDN w:val="0"/>
                        <w:adjustRightInd w:val="0"/>
                        <w:jc w:val="center"/>
                        <w:rPr>
                          <w:rFonts w:ascii="Arial" w:hAnsi="Arial" w:cs="Arial"/>
                          <w:color w:val="000000"/>
                          <w:sz w:val="22"/>
                          <w:szCs w:val="36"/>
                        </w:rPr>
                      </w:pPr>
                    </w:p>
                  </w:txbxContent>
                </v:textbox>
              </v:shape>
              <v:shape id="Picture 5" o:spid="_x0000_s1131" type="#_x0000_t75" alt="Sequence 01_1" style="position:absolute;left:2699;top:709;width:2301;height:1272;visibility:visible">
                <v:imagedata r:id="rId44" o:title="Sequence 01_1"/>
              </v:shape>
              <v:rect id="Rectangle 11" o:spid="_x0000_s1132" style="position:absolute;left:2653;top:709;width:182;height:1270;visibility:visible;v-text-anchor:middle" fillcolor="#bbe0e3" strokecolor="#bbe0e3">
                <v:textbox inset="1.54608mm,.773mm,1.54608mm,.773mm">
                  <w:txbxContent>
                    <w:p w:rsidR="00576C3D" w:rsidRPr="00576C3D" w:rsidRDefault="00576C3D" w:rsidP="00576C3D">
                      <w:pPr>
                        <w:autoSpaceDE w:val="0"/>
                        <w:autoSpaceDN w:val="0"/>
                        <w:adjustRightInd w:val="0"/>
                        <w:rPr>
                          <w:rFonts w:ascii="Arial" w:hAnsi="Arial" w:cs="Arial"/>
                          <w:color w:val="000000"/>
                          <w:sz w:val="22"/>
                          <w:szCs w:val="36"/>
                        </w:rPr>
                      </w:pPr>
                    </w:p>
                  </w:txbxContent>
                </v:textbox>
              </v:rect>
              <v:rect id="Rectangle 12" o:spid="_x0000_s1133" style="position:absolute;left:4921;top:709;width:182;height:1270;visibility:visible;v-text-anchor:middle" fillcolor="#bbe0e3" strokecolor="#bbe0e3">
                <v:textbox inset="1.54608mm,.773mm,1.54608mm,.773mm">
                  <w:txbxContent>
                    <w:p w:rsidR="00576C3D" w:rsidRPr="00576C3D" w:rsidRDefault="00576C3D" w:rsidP="00576C3D">
                      <w:pPr>
                        <w:autoSpaceDE w:val="0"/>
                        <w:autoSpaceDN w:val="0"/>
                        <w:adjustRightInd w:val="0"/>
                        <w:rPr>
                          <w:rFonts w:ascii="Arial" w:hAnsi="Arial" w:cs="Arial"/>
                          <w:color w:val="000000"/>
                          <w:sz w:val="22"/>
                          <w:szCs w:val="36"/>
                        </w:rPr>
                      </w:pPr>
                    </w:p>
                  </w:txbxContent>
                </v:textbox>
              </v:rect>
            </v:group>
            <v:shape id="Picture 4" o:spid="_x0000_s1134" type="#_x0000_t75" alt="IMG_2143" style="position:absolute;left:2281;top:7911;width:7114;height:4787;visibility:visible">
              <v:imagedata r:id="rId43" o:title="IMG_2143" cropbottom="8582f" cropleft="2858f"/>
            </v:shape>
            <v:group id="Group 13" o:spid="_x0000_s1135" style="position:absolute;left:6727;top:5803;width:5068;height:2632" coordorigin="2562,663" coordsize="2585,1360">
              <v:shape id="AutoShape 10" o:spid="_x0000_s1136" type="#_x0000_t61" style="position:absolute;left:2562;top:663;width:2585;height:1360;visibility:visible" fillcolor="#bbe0e3">
                <v:textbox inset="1.54608mm,.773mm,1.54608mm,.773mm">
                  <w:txbxContent>
                    <w:p w:rsidR="00576C3D" w:rsidRPr="00576C3D" w:rsidRDefault="00576C3D" w:rsidP="00576C3D">
                      <w:pPr>
                        <w:autoSpaceDE w:val="0"/>
                        <w:autoSpaceDN w:val="0"/>
                        <w:adjustRightInd w:val="0"/>
                        <w:jc w:val="center"/>
                        <w:rPr>
                          <w:rFonts w:ascii="Arial" w:hAnsi="Arial" w:cs="Arial"/>
                          <w:color w:val="000000"/>
                          <w:sz w:val="22"/>
                          <w:szCs w:val="36"/>
                        </w:rPr>
                      </w:pPr>
                    </w:p>
                  </w:txbxContent>
                </v:textbox>
              </v:shape>
              <v:shape id="Picture 5" o:spid="_x0000_s1137" type="#_x0000_t75" alt="Sequence 01_1" style="position:absolute;left:2699;top:709;width:2301;height:1272;visibility:visible">
                <v:imagedata r:id="rId44" o:title="Sequence 01_1"/>
              </v:shape>
              <v:rect id="Rectangle 11" o:spid="_x0000_s1138" style="position:absolute;left:2653;top:709;width:182;height:1270;visibility:visible;v-text-anchor:middle" fillcolor="#bbe0e3" strokecolor="#bbe0e3">
                <v:textbox inset="1.54608mm,.773mm,1.54608mm,.773mm">
                  <w:txbxContent>
                    <w:p w:rsidR="00576C3D" w:rsidRPr="00576C3D" w:rsidRDefault="00576C3D" w:rsidP="00576C3D">
                      <w:pPr>
                        <w:autoSpaceDE w:val="0"/>
                        <w:autoSpaceDN w:val="0"/>
                        <w:adjustRightInd w:val="0"/>
                        <w:rPr>
                          <w:rFonts w:ascii="Arial" w:hAnsi="Arial" w:cs="Arial"/>
                          <w:color w:val="000000"/>
                          <w:sz w:val="22"/>
                          <w:szCs w:val="36"/>
                        </w:rPr>
                      </w:pPr>
                    </w:p>
                  </w:txbxContent>
                </v:textbox>
              </v:rect>
              <v:rect id="Rectangle 12" o:spid="_x0000_s1139" style="position:absolute;left:4921;top:709;width:182;height:1270;visibility:visible;v-text-anchor:middle" fillcolor="#bbe0e3" strokecolor="#bbe0e3">
                <v:textbox inset="1.54608mm,.773mm,1.54608mm,.773mm">
                  <w:txbxContent>
                    <w:p w:rsidR="00576C3D" w:rsidRPr="00576C3D" w:rsidRDefault="00576C3D" w:rsidP="00576C3D">
                      <w:pPr>
                        <w:autoSpaceDE w:val="0"/>
                        <w:autoSpaceDN w:val="0"/>
                        <w:adjustRightInd w:val="0"/>
                        <w:rPr>
                          <w:rFonts w:ascii="Arial" w:hAnsi="Arial" w:cs="Arial"/>
                          <w:color w:val="000000"/>
                          <w:sz w:val="22"/>
                          <w:szCs w:val="36"/>
                        </w:rPr>
                      </w:pPr>
                    </w:p>
                  </w:txbxContent>
                </v:textbox>
              </v:rect>
            </v:group>
            <v:shape id="Picture 4" o:spid="_x0000_s1140" type="#_x0000_t75" alt="IMG_2143" style="position:absolute;left:2281;top:7911;width:7114;height:4787;visibility:visible">
              <v:imagedata r:id="rId43" o:title="IMG_2143" cropbottom="8582f" cropleft="2858f"/>
            </v:shape>
            <v:group id="Group 13" o:spid="_x0000_s1141" style="position:absolute;left:6727;top:5803;width:5068;height:2632" coordorigin="2562,663" coordsize="2585,1360">
              <v:shape id="AutoShape 10" o:spid="_x0000_s1142" type="#_x0000_t61" style="position:absolute;left:2562;top:663;width:2585;height:1360;visibility:visible" fillcolor="#bbe0e3">
                <v:textbox inset="1.54608mm,.773mm,1.54608mm,.773mm">
                  <w:txbxContent>
                    <w:p w:rsidR="00576C3D" w:rsidRPr="00576C3D" w:rsidRDefault="00576C3D" w:rsidP="00576C3D">
                      <w:pPr>
                        <w:autoSpaceDE w:val="0"/>
                        <w:autoSpaceDN w:val="0"/>
                        <w:adjustRightInd w:val="0"/>
                        <w:jc w:val="center"/>
                        <w:rPr>
                          <w:rFonts w:ascii="Arial" w:hAnsi="Arial" w:cs="Arial"/>
                          <w:color w:val="000000"/>
                          <w:sz w:val="22"/>
                          <w:szCs w:val="36"/>
                        </w:rPr>
                      </w:pPr>
                    </w:p>
                  </w:txbxContent>
                </v:textbox>
              </v:shape>
              <v:shape id="Picture 5" o:spid="_x0000_s1143" type="#_x0000_t75" alt="Sequence 01_1" style="position:absolute;left:2699;top:709;width:2301;height:1272;visibility:visible">
                <v:imagedata r:id="rId44" o:title="Sequence 01_1"/>
              </v:shape>
              <v:rect id="Rectangle 11" o:spid="_x0000_s1144" style="position:absolute;left:2653;top:709;width:182;height:1270;visibility:visible;v-text-anchor:middle" fillcolor="#bbe0e3" strokecolor="#bbe0e3">
                <v:textbox inset="1.54608mm,.773mm,1.54608mm,.773mm">
                  <w:txbxContent>
                    <w:p w:rsidR="00576C3D" w:rsidRPr="00576C3D" w:rsidRDefault="00576C3D" w:rsidP="00576C3D">
                      <w:pPr>
                        <w:autoSpaceDE w:val="0"/>
                        <w:autoSpaceDN w:val="0"/>
                        <w:adjustRightInd w:val="0"/>
                        <w:rPr>
                          <w:rFonts w:ascii="Arial" w:hAnsi="Arial" w:cs="Arial"/>
                          <w:color w:val="000000"/>
                          <w:sz w:val="22"/>
                          <w:szCs w:val="36"/>
                        </w:rPr>
                      </w:pPr>
                    </w:p>
                  </w:txbxContent>
                </v:textbox>
              </v:rect>
              <v:rect id="Rectangle 12" o:spid="_x0000_s1145" style="position:absolute;left:4921;top:709;width:182;height:1270;visibility:visible;v-text-anchor:middle" fillcolor="#bbe0e3" strokecolor="#bbe0e3">
                <v:textbox inset="1.54608mm,.773mm,1.54608mm,.773mm">
                  <w:txbxContent>
                    <w:p w:rsidR="00576C3D" w:rsidRPr="00576C3D" w:rsidRDefault="00576C3D" w:rsidP="00576C3D">
                      <w:pPr>
                        <w:autoSpaceDE w:val="0"/>
                        <w:autoSpaceDN w:val="0"/>
                        <w:adjustRightInd w:val="0"/>
                        <w:rPr>
                          <w:rFonts w:ascii="Arial" w:hAnsi="Arial" w:cs="Arial"/>
                          <w:color w:val="000000"/>
                          <w:sz w:val="22"/>
                          <w:szCs w:val="36"/>
                        </w:rPr>
                      </w:pPr>
                    </w:p>
                  </w:txbxContent>
                </v:textbox>
              </v:rect>
            </v:group>
            <w10:anchorlock/>
          </v:group>
        </w:pict>
      </w:r>
    </w:p>
    <w:p w:rsidR="00B93255" w:rsidRDefault="00576C3D" w:rsidP="00BA3250">
      <w:pPr>
        <w:pStyle w:val="a6"/>
      </w:pPr>
      <w:r>
        <w:t>Рисунок 12. Испытания макета сборщика водорослей.</w:t>
      </w:r>
    </w:p>
    <w:p w:rsidR="005C42CF" w:rsidRDefault="00B93255" w:rsidP="00BA3250">
      <w:pPr>
        <w:pStyle w:val="a6"/>
      </w:pPr>
      <w:r>
        <w:br w:type="page"/>
      </w:r>
    </w:p>
    <w:p w:rsidR="00B93255" w:rsidRDefault="00655AF5" w:rsidP="00BA3250">
      <w:pPr>
        <w:pStyle w:val="a6"/>
      </w:pPr>
      <w:r>
        <w:rPr>
          <w:noProof/>
        </w:rPr>
        <w:drawing>
          <wp:inline distT="0" distB="0" distL="0" distR="0">
            <wp:extent cx="3048000" cy="2124075"/>
            <wp:effectExtent l="19050" t="0" r="0" b="0"/>
            <wp:docPr id="19" name="Рисунок 19" descr="https://22.img.avito.st/640x480/166728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2.img.avito.st/640x480/1667280122.jpg"/>
                    <pic:cNvPicPr>
                      <a:picLocks noChangeAspect="1" noChangeArrowheads="1"/>
                    </pic:cNvPicPr>
                  </pic:nvPicPr>
                  <pic:blipFill>
                    <a:blip r:embed="rId45" r:link="rId46" cstate="print"/>
                    <a:srcRect b="6833"/>
                    <a:stretch>
                      <a:fillRect/>
                    </a:stretch>
                  </pic:blipFill>
                  <pic:spPr bwMode="auto">
                    <a:xfrm>
                      <a:off x="0" y="0"/>
                      <a:ext cx="3048000" cy="2124075"/>
                    </a:xfrm>
                    <a:prstGeom prst="rect">
                      <a:avLst/>
                    </a:prstGeom>
                    <a:noFill/>
                    <a:ln w="9525">
                      <a:noFill/>
                      <a:miter lim="800000"/>
                      <a:headEnd/>
                      <a:tailEnd/>
                    </a:ln>
                  </pic:spPr>
                </pic:pic>
              </a:graphicData>
            </a:graphic>
          </wp:inline>
        </w:drawing>
      </w:r>
    </w:p>
    <w:p w:rsidR="00DD6721" w:rsidRDefault="00DD6721" w:rsidP="00BA3250">
      <w:pPr>
        <w:pStyle w:val="a6"/>
      </w:pPr>
      <w:r>
        <w:t>Рисунок 13. Утеплитель из морской воды.</w:t>
      </w:r>
    </w:p>
    <w:p w:rsidR="00DD6721" w:rsidRDefault="00DD6721" w:rsidP="00BA3250">
      <w:pPr>
        <w:pStyle w:val="a6"/>
      </w:pPr>
    </w:p>
    <w:p w:rsidR="00B93255" w:rsidRDefault="00655AF5" w:rsidP="00BA3250">
      <w:pPr>
        <w:pStyle w:val="a6"/>
      </w:pPr>
      <w:r>
        <w:rPr>
          <w:noProof/>
        </w:rPr>
        <w:drawing>
          <wp:inline distT="0" distB="0" distL="0" distR="0">
            <wp:extent cx="3086100" cy="1981200"/>
            <wp:effectExtent l="19050" t="0" r="0" b="0"/>
            <wp:docPr id="20" name="Рисунок 20" descr="24985547-bowls-of-seaweed-diet-supplements-bladderwrack-sea-lettuce--Stock-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4985547-bowls-of-seaweed-diet-supplements-bladderwrack-sea-lettuce--Stock-Photo"/>
                    <pic:cNvPicPr>
                      <a:picLocks noChangeAspect="1" noChangeArrowheads="1"/>
                    </pic:cNvPicPr>
                  </pic:nvPicPr>
                  <pic:blipFill>
                    <a:blip r:embed="rId47" cstate="print"/>
                    <a:srcRect/>
                    <a:stretch>
                      <a:fillRect/>
                    </a:stretch>
                  </pic:blipFill>
                  <pic:spPr bwMode="auto">
                    <a:xfrm>
                      <a:off x="0" y="0"/>
                      <a:ext cx="3086100" cy="1981200"/>
                    </a:xfrm>
                    <a:prstGeom prst="rect">
                      <a:avLst/>
                    </a:prstGeom>
                    <a:noFill/>
                    <a:ln w="9525">
                      <a:noFill/>
                      <a:miter lim="800000"/>
                      <a:headEnd/>
                      <a:tailEnd/>
                    </a:ln>
                  </pic:spPr>
                </pic:pic>
              </a:graphicData>
            </a:graphic>
          </wp:inline>
        </w:drawing>
      </w:r>
    </w:p>
    <w:p w:rsidR="00DD6721" w:rsidRDefault="00DD6721" w:rsidP="00BA3250">
      <w:pPr>
        <w:pStyle w:val="a6"/>
      </w:pPr>
      <w:r>
        <w:t>Рисунок 14. Пищевые добавки.</w:t>
      </w:r>
    </w:p>
    <w:p w:rsidR="00DD6721" w:rsidRDefault="00DD6721" w:rsidP="00BA3250">
      <w:pPr>
        <w:pStyle w:val="a6"/>
      </w:pPr>
    </w:p>
    <w:p w:rsidR="00B93255" w:rsidRDefault="00655AF5" w:rsidP="00BA3250">
      <w:pPr>
        <w:pStyle w:val="a6"/>
      </w:pPr>
      <w:r>
        <w:rPr>
          <w:noProof/>
        </w:rPr>
        <w:drawing>
          <wp:inline distT="0" distB="0" distL="0" distR="0">
            <wp:extent cx="3105150" cy="2133600"/>
            <wp:effectExtent l="19050" t="0" r="0" b="0"/>
            <wp:docPr id="21" name="Рисунок 21" descr="original_4b702c6022d16b5481066f16c1d5b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iginal_4b702c6022d16b5481066f16c1d5b091"/>
                    <pic:cNvPicPr>
                      <a:picLocks noChangeAspect="1" noChangeArrowheads="1"/>
                    </pic:cNvPicPr>
                  </pic:nvPicPr>
                  <pic:blipFill>
                    <a:blip r:embed="rId48" cstate="print"/>
                    <a:srcRect r="3442"/>
                    <a:stretch>
                      <a:fillRect/>
                    </a:stretch>
                  </pic:blipFill>
                  <pic:spPr bwMode="auto">
                    <a:xfrm>
                      <a:off x="0" y="0"/>
                      <a:ext cx="3105150" cy="2133600"/>
                    </a:xfrm>
                    <a:prstGeom prst="rect">
                      <a:avLst/>
                    </a:prstGeom>
                    <a:noFill/>
                    <a:ln w="9525">
                      <a:noFill/>
                      <a:miter lim="800000"/>
                      <a:headEnd/>
                      <a:tailEnd/>
                    </a:ln>
                  </pic:spPr>
                </pic:pic>
              </a:graphicData>
            </a:graphic>
          </wp:inline>
        </w:drawing>
      </w:r>
    </w:p>
    <w:p w:rsidR="00B93255" w:rsidRDefault="00DD6721" w:rsidP="00BA3250">
      <w:pPr>
        <w:pStyle w:val="a6"/>
      </w:pPr>
      <w:r>
        <w:t>Рисунок 1</w:t>
      </w:r>
      <w:r w:rsidR="00DF2D7A">
        <w:t>5</w:t>
      </w:r>
      <w:r>
        <w:t>. Эко-мебель.</w:t>
      </w:r>
    </w:p>
    <w:p w:rsidR="00B93255" w:rsidRDefault="00B93255" w:rsidP="00BA3250">
      <w:pPr>
        <w:pStyle w:val="a6"/>
      </w:pPr>
    </w:p>
    <w:sectPr w:rsidR="00B93255" w:rsidSect="00232C65">
      <w:footerReference w:type="default" r:id="rId49"/>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1EE" w:rsidRDefault="002C31EE">
      <w:r>
        <w:separator/>
      </w:r>
    </w:p>
  </w:endnote>
  <w:endnote w:type="continuationSeparator" w:id="0">
    <w:p w:rsidR="002C31EE" w:rsidRDefault="002C31EE">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22B" w:rsidRDefault="00A2122B" w:rsidP="00232C65">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A2122B" w:rsidRDefault="00A2122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22B" w:rsidRDefault="00A2122B" w:rsidP="00232C65">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655AF5">
      <w:rPr>
        <w:rStyle w:val="ac"/>
        <w:noProof/>
      </w:rPr>
      <w:t>21</w:t>
    </w:r>
    <w:r>
      <w:rPr>
        <w:rStyle w:val="ac"/>
      </w:rPr>
      <w:fldChar w:fldCharType="end"/>
    </w:r>
  </w:p>
  <w:p w:rsidR="00A2122B" w:rsidRDefault="00A2122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1EE" w:rsidRDefault="002C31EE">
      <w:r>
        <w:separator/>
      </w:r>
    </w:p>
  </w:footnote>
  <w:footnote w:type="continuationSeparator" w:id="0">
    <w:p w:rsidR="002C31EE" w:rsidRDefault="002C31EE">
      <w:r>
        <w:continuationSeparator/>
      </w:r>
    </w:p>
  </w:footnote>
  <w:footnote w:id="1">
    <w:p w:rsidR="00A2122B" w:rsidRDefault="00A2122B">
      <w:pPr>
        <w:pStyle w:val="a9"/>
      </w:pPr>
      <w:r>
        <w:rPr>
          <w:rStyle w:val="aa"/>
        </w:rPr>
        <w:footnoteRef/>
      </w:r>
      <w:r>
        <w:t xml:space="preserve"> </w:t>
      </w:r>
      <w:r w:rsidRPr="00BF146A">
        <w:t>http://ozerskadm.ru/about/info/news/22965/</w:t>
      </w:r>
    </w:p>
  </w:footnote>
  <w:footnote w:id="2">
    <w:p w:rsidR="00A2122B" w:rsidRDefault="00A2122B">
      <w:pPr>
        <w:pStyle w:val="a9"/>
      </w:pPr>
      <w:r>
        <w:rPr>
          <w:rStyle w:val="aa"/>
        </w:rPr>
        <w:footnoteRef/>
      </w:r>
      <w:r>
        <w:t xml:space="preserve"> </w:t>
      </w:r>
      <w:r w:rsidRPr="000F1E8A">
        <w:rPr>
          <w:sz w:val="24"/>
        </w:rPr>
        <w:t>http://www.infuture.ru/article/8741</w:t>
      </w:r>
    </w:p>
  </w:footnote>
  <w:footnote w:id="3">
    <w:p w:rsidR="00A2122B" w:rsidRPr="000822B7" w:rsidRDefault="00A2122B">
      <w:pPr>
        <w:pStyle w:val="a9"/>
      </w:pPr>
      <w:r>
        <w:rPr>
          <w:rStyle w:val="aa"/>
        </w:rPr>
        <w:footnoteRef/>
      </w:r>
      <w:r>
        <w:t xml:space="preserve"> </w:t>
      </w:r>
      <w:r w:rsidRPr="000822B7">
        <w:t>http://www.findpatent.ru/patent/247/2473204.html</w:t>
      </w:r>
    </w:p>
  </w:footnote>
  <w:footnote w:id="4">
    <w:p w:rsidR="00A2122B" w:rsidRDefault="00A2122B">
      <w:pPr>
        <w:pStyle w:val="a9"/>
      </w:pPr>
      <w:r>
        <w:rPr>
          <w:rStyle w:val="aa"/>
        </w:rPr>
        <w:footnoteRef/>
      </w:r>
      <w:r>
        <w:t xml:space="preserve"> Госпрограмма РК «Охрана окружающей среды и рационального использования природных ресурсов Республики Крым» на 2015 - 2017 годы</w:t>
      </w:r>
    </w:p>
  </w:footnote>
  <w:footnote w:id="5">
    <w:p w:rsidR="00A2122B" w:rsidRPr="00165476" w:rsidRDefault="00A2122B">
      <w:pPr>
        <w:pStyle w:val="a9"/>
      </w:pPr>
      <w:r>
        <w:rPr>
          <w:rStyle w:val="aa"/>
        </w:rPr>
        <w:footnoteRef/>
      </w:r>
      <w:r>
        <w:t xml:space="preserve"> </w:t>
      </w:r>
      <w:r w:rsidRPr="00165476">
        <w:t xml:space="preserve">Министерство природных ресурсов краснодарского края ДОКЛАД О состоянии природопользования и об охране окружающей среды Краснодарского края в 2014 году Краснодар </w:t>
      </w:r>
      <w:smartTag w:uri="urn:schemas-microsoft-com:office:smarttags" w:element="metricconverter">
        <w:smartTagPr>
          <w:attr w:name="ProductID" w:val="2015 г"/>
        </w:smartTagPr>
        <w:r w:rsidRPr="00165476">
          <w:t>2015 г</w:t>
        </w:r>
      </w:smartTag>
      <w:r w:rsidRPr="00165476">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E42EA"/>
    <w:multiLevelType w:val="hybridMultilevel"/>
    <w:tmpl w:val="4CB891F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
    <w:nsid w:val="15F220A4"/>
    <w:multiLevelType w:val="hybridMultilevel"/>
    <w:tmpl w:val="CD02627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1E6A7D68"/>
    <w:multiLevelType w:val="hybridMultilevel"/>
    <w:tmpl w:val="A6B4EFB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EA96BEF"/>
    <w:multiLevelType w:val="hybridMultilevel"/>
    <w:tmpl w:val="067ABED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59D924B8"/>
    <w:multiLevelType w:val="hybridMultilevel"/>
    <w:tmpl w:val="58D09BE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
    <w:nsid w:val="6CDB5A02"/>
    <w:multiLevelType w:val="hybridMultilevel"/>
    <w:tmpl w:val="94B68C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0900F08"/>
    <w:multiLevelType w:val="hybridMultilevel"/>
    <w:tmpl w:val="ECB0D6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18538F5"/>
    <w:multiLevelType w:val="hybridMultilevel"/>
    <w:tmpl w:val="7C9007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2"/>
  </w:num>
  <w:num w:numId="3">
    <w:abstractNumId w:val="5"/>
  </w:num>
  <w:num w:numId="4">
    <w:abstractNumId w:val="7"/>
  </w:num>
  <w:num w:numId="5">
    <w:abstractNumId w:val="1"/>
  </w:num>
  <w:num w:numId="6">
    <w:abstractNumId w:val="3"/>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1"/>
    <w:footnote w:id="0"/>
  </w:footnotePr>
  <w:endnotePr>
    <w:endnote w:id="-1"/>
    <w:endnote w:id="0"/>
  </w:endnotePr>
  <w:compat/>
  <w:rsids>
    <w:rsidRoot w:val="00D0765C"/>
    <w:rsid w:val="00004218"/>
    <w:rsid w:val="00023761"/>
    <w:rsid w:val="00043CB3"/>
    <w:rsid w:val="00044230"/>
    <w:rsid w:val="00064650"/>
    <w:rsid w:val="00066B6B"/>
    <w:rsid w:val="000822B7"/>
    <w:rsid w:val="000827DF"/>
    <w:rsid w:val="000A5FFC"/>
    <w:rsid w:val="000A6312"/>
    <w:rsid w:val="000B0180"/>
    <w:rsid w:val="000B4870"/>
    <w:rsid w:val="000B48C5"/>
    <w:rsid w:val="000D46B4"/>
    <w:rsid w:val="000E56BA"/>
    <w:rsid w:val="000E758F"/>
    <w:rsid w:val="000F1E8A"/>
    <w:rsid w:val="000F3396"/>
    <w:rsid w:val="000F7E64"/>
    <w:rsid w:val="00110325"/>
    <w:rsid w:val="001175BA"/>
    <w:rsid w:val="001239D2"/>
    <w:rsid w:val="00126DC8"/>
    <w:rsid w:val="001435BB"/>
    <w:rsid w:val="00146396"/>
    <w:rsid w:val="00165476"/>
    <w:rsid w:val="001705EA"/>
    <w:rsid w:val="00170850"/>
    <w:rsid w:val="0017363B"/>
    <w:rsid w:val="00175387"/>
    <w:rsid w:val="00197B37"/>
    <w:rsid w:val="00197D6A"/>
    <w:rsid w:val="001B2E79"/>
    <w:rsid w:val="001B49DA"/>
    <w:rsid w:val="001B4F52"/>
    <w:rsid w:val="001B6D90"/>
    <w:rsid w:val="001C55A6"/>
    <w:rsid w:val="001D04EE"/>
    <w:rsid w:val="001D47FA"/>
    <w:rsid w:val="001D5720"/>
    <w:rsid w:val="001D7423"/>
    <w:rsid w:val="001E2EE4"/>
    <w:rsid w:val="001E4774"/>
    <w:rsid w:val="001F6B71"/>
    <w:rsid w:val="0020200C"/>
    <w:rsid w:val="00231420"/>
    <w:rsid w:val="00232C65"/>
    <w:rsid w:val="00242F1A"/>
    <w:rsid w:val="00267BA3"/>
    <w:rsid w:val="00284F80"/>
    <w:rsid w:val="002A2090"/>
    <w:rsid w:val="002A5717"/>
    <w:rsid w:val="002C31EE"/>
    <w:rsid w:val="002C3313"/>
    <w:rsid w:val="00316B15"/>
    <w:rsid w:val="00330CB2"/>
    <w:rsid w:val="00345BD3"/>
    <w:rsid w:val="0035412E"/>
    <w:rsid w:val="0036779F"/>
    <w:rsid w:val="00375B26"/>
    <w:rsid w:val="00380F82"/>
    <w:rsid w:val="0038184C"/>
    <w:rsid w:val="003832BF"/>
    <w:rsid w:val="003B4D4A"/>
    <w:rsid w:val="003C08E8"/>
    <w:rsid w:val="003C1F3F"/>
    <w:rsid w:val="003D3F99"/>
    <w:rsid w:val="003D67F8"/>
    <w:rsid w:val="003E6B25"/>
    <w:rsid w:val="003F5A42"/>
    <w:rsid w:val="00415215"/>
    <w:rsid w:val="0042506F"/>
    <w:rsid w:val="00453DE1"/>
    <w:rsid w:val="004732DA"/>
    <w:rsid w:val="004871DE"/>
    <w:rsid w:val="004A272F"/>
    <w:rsid w:val="004A3509"/>
    <w:rsid w:val="004B4A0B"/>
    <w:rsid w:val="004B64E5"/>
    <w:rsid w:val="004C77D1"/>
    <w:rsid w:val="005005C9"/>
    <w:rsid w:val="00507EA5"/>
    <w:rsid w:val="005110B9"/>
    <w:rsid w:val="00514DDF"/>
    <w:rsid w:val="0053399A"/>
    <w:rsid w:val="00537DDE"/>
    <w:rsid w:val="005503A8"/>
    <w:rsid w:val="0055497A"/>
    <w:rsid w:val="00561E36"/>
    <w:rsid w:val="00573681"/>
    <w:rsid w:val="0057697F"/>
    <w:rsid w:val="00576C3D"/>
    <w:rsid w:val="00592265"/>
    <w:rsid w:val="00597EC4"/>
    <w:rsid w:val="005A03FB"/>
    <w:rsid w:val="005B0BD5"/>
    <w:rsid w:val="005C42CF"/>
    <w:rsid w:val="005D77FE"/>
    <w:rsid w:val="005E0B7D"/>
    <w:rsid w:val="005E1F8F"/>
    <w:rsid w:val="005F7833"/>
    <w:rsid w:val="006051DD"/>
    <w:rsid w:val="00610B92"/>
    <w:rsid w:val="00633207"/>
    <w:rsid w:val="00634E2E"/>
    <w:rsid w:val="00655AF5"/>
    <w:rsid w:val="0066033E"/>
    <w:rsid w:val="00661662"/>
    <w:rsid w:val="00661EE4"/>
    <w:rsid w:val="00690BB5"/>
    <w:rsid w:val="00694EC2"/>
    <w:rsid w:val="006A11A4"/>
    <w:rsid w:val="006A46B2"/>
    <w:rsid w:val="006B39D0"/>
    <w:rsid w:val="006E1342"/>
    <w:rsid w:val="006E407A"/>
    <w:rsid w:val="00701A3B"/>
    <w:rsid w:val="0070539A"/>
    <w:rsid w:val="00705571"/>
    <w:rsid w:val="007103B3"/>
    <w:rsid w:val="00715882"/>
    <w:rsid w:val="00721059"/>
    <w:rsid w:val="0072227C"/>
    <w:rsid w:val="00724294"/>
    <w:rsid w:val="007357B2"/>
    <w:rsid w:val="00744337"/>
    <w:rsid w:val="00751CE8"/>
    <w:rsid w:val="00767032"/>
    <w:rsid w:val="00783391"/>
    <w:rsid w:val="007A23C1"/>
    <w:rsid w:val="007A6C09"/>
    <w:rsid w:val="007C0D2C"/>
    <w:rsid w:val="007E19AC"/>
    <w:rsid w:val="007E73B1"/>
    <w:rsid w:val="007E7E13"/>
    <w:rsid w:val="007F160C"/>
    <w:rsid w:val="00802E8B"/>
    <w:rsid w:val="00814066"/>
    <w:rsid w:val="00814F6C"/>
    <w:rsid w:val="00833097"/>
    <w:rsid w:val="00833AE1"/>
    <w:rsid w:val="0084065A"/>
    <w:rsid w:val="008463C9"/>
    <w:rsid w:val="00854468"/>
    <w:rsid w:val="008645D0"/>
    <w:rsid w:val="00893D48"/>
    <w:rsid w:val="008A1DCB"/>
    <w:rsid w:val="008B3541"/>
    <w:rsid w:val="008C0C23"/>
    <w:rsid w:val="008E1C73"/>
    <w:rsid w:val="008E6395"/>
    <w:rsid w:val="008F772C"/>
    <w:rsid w:val="009148F3"/>
    <w:rsid w:val="009159C1"/>
    <w:rsid w:val="0093260A"/>
    <w:rsid w:val="009347D5"/>
    <w:rsid w:val="00947D45"/>
    <w:rsid w:val="00952620"/>
    <w:rsid w:val="00957E25"/>
    <w:rsid w:val="00963DD2"/>
    <w:rsid w:val="00964F6E"/>
    <w:rsid w:val="00966B45"/>
    <w:rsid w:val="00977FA0"/>
    <w:rsid w:val="0098310C"/>
    <w:rsid w:val="009B0703"/>
    <w:rsid w:val="009C0D25"/>
    <w:rsid w:val="009D0DF0"/>
    <w:rsid w:val="00A2122B"/>
    <w:rsid w:val="00A21919"/>
    <w:rsid w:val="00A2287F"/>
    <w:rsid w:val="00A372FF"/>
    <w:rsid w:val="00A378BE"/>
    <w:rsid w:val="00A37988"/>
    <w:rsid w:val="00A45E19"/>
    <w:rsid w:val="00A56ED0"/>
    <w:rsid w:val="00A66514"/>
    <w:rsid w:val="00A66801"/>
    <w:rsid w:val="00A70809"/>
    <w:rsid w:val="00A70E75"/>
    <w:rsid w:val="00A82017"/>
    <w:rsid w:val="00A84C08"/>
    <w:rsid w:val="00A91679"/>
    <w:rsid w:val="00A93AD3"/>
    <w:rsid w:val="00AB2C52"/>
    <w:rsid w:val="00AC24C9"/>
    <w:rsid w:val="00AD452C"/>
    <w:rsid w:val="00B00312"/>
    <w:rsid w:val="00B13EE9"/>
    <w:rsid w:val="00B30A57"/>
    <w:rsid w:val="00B33654"/>
    <w:rsid w:val="00B36B68"/>
    <w:rsid w:val="00B6105D"/>
    <w:rsid w:val="00B93255"/>
    <w:rsid w:val="00BA3250"/>
    <w:rsid w:val="00BA6E83"/>
    <w:rsid w:val="00BB64EA"/>
    <w:rsid w:val="00BD59AF"/>
    <w:rsid w:val="00BF146A"/>
    <w:rsid w:val="00BF647E"/>
    <w:rsid w:val="00C05489"/>
    <w:rsid w:val="00C13F89"/>
    <w:rsid w:val="00C31863"/>
    <w:rsid w:val="00C35848"/>
    <w:rsid w:val="00C43E5D"/>
    <w:rsid w:val="00C56158"/>
    <w:rsid w:val="00C62661"/>
    <w:rsid w:val="00C65CA1"/>
    <w:rsid w:val="00C70581"/>
    <w:rsid w:val="00C91397"/>
    <w:rsid w:val="00CA2022"/>
    <w:rsid w:val="00CB0ABB"/>
    <w:rsid w:val="00CB7C10"/>
    <w:rsid w:val="00CC6324"/>
    <w:rsid w:val="00CD2491"/>
    <w:rsid w:val="00D04D2E"/>
    <w:rsid w:val="00D0729B"/>
    <w:rsid w:val="00D0765C"/>
    <w:rsid w:val="00D42C50"/>
    <w:rsid w:val="00D545D6"/>
    <w:rsid w:val="00D57707"/>
    <w:rsid w:val="00D600DB"/>
    <w:rsid w:val="00D63A1B"/>
    <w:rsid w:val="00D63AE8"/>
    <w:rsid w:val="00D748EE"/>
    <w:rsid w:val="00D83ECF"/>
    <w:rsid w:val="00D84622"/>
    <w:rsid w:val="00D871FE"/>
    <w:rsid w:val="00D87A96"/>
    <w:rsid w:val="00DB6614"/>
    <w:rsid w:val="00DD6721"/>
    <w:rsid w:val="00DE0909"/>
    <w:rsid w:val="00DF2D7A"/>
    <w:rsid w:val="00DF3965"/>
    <w:rsid w:val="00DF68CD"/>
    <w:rsid w:val="00E105F4"/>
    <w:rsid w:val="00E1182D"/>
    <w:rsid w:val="00E124A0"/>
    <w:rsid w:val="00E125F8"/>
    <w:rsid w:val="00E136CF"/>
    <w:rsid w:val="00E159FE"/>
    <w:rsid w:val="00E31EAD"/>
    <w:rsid w:val="00E34642"/>
    <w:rsid w:val="00E563CF"/>
    <w:rsid w:val="00E74FD8"/>
    <w:rsid w:val="00E8351F"/>
    <w:rsid w:val="00E95C29"/>
    <w:rsid w:val="00EA5AD7"/>
    <w:rsid w:val="00EC062C"/>
    <w:rsid w:val="00ED29C3"/>
    <w:rsid w:val="00ED64C0"/>
    <w:rsid w:val="00EE0A4B"/>
    <w:rsid w:val="00EE21D9"/>
    <w:rsid w:val="00EE256D"/>
    <w:rsid w:val="00EF1447"/>
    <w:rsid w:val="00EF4A65"/>
    <w:rsid w:val="00F05AA4"/>
    <w:rsid w:val="00F11A36"/>
    <w:rsid w:val="00F219B1"/>
    <w:rsid w:val="00F248D7"/>
    <w:rsid w:val="00F43C20"/>
    <w:rsid w:val="00F463C5"/>
    <w:rsid w:val="00F53C64"/>
    <w:rsid w:val="00F64E81"/>
    <w:rsid w:val="00F67812"/>
    <w:rsid w:val="00F82BF6"/>
    <w:rsid w:val="00FA623B"/>
    <w:rsid w:val="00FB27F7"/>
    <w:rsid w:val="00FD59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1" type="callout" idref="#AutoShape 10"/>
        <o:r id="V:Rule2" type="callout" idref="#AutoShape 10"/>
        <o:r id="V:Rule3" type="callout"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5BD3"/>
    <w:pPr>
      <w:spacing w:line="360" w:lineRule="auto"/>
      <w:ind w:firstLine="567"/>
      <w:jc w:val="both"/>
    </w:pPr>
    <w:rPr>
      <w:sz w:val="28"/>
      <w:szCs w:val="24"/>
    </w:rPr>
  </w:style>
  <w:style w:type="paragraph" w:styleId="1">
    <w:name w:val="heading 1"/>
    <w:basedOn w:val="a"/>
    <w:next w:val="a"/>
    <w:qFormat/>
    <w:rsid w:val="00D57707"/>
    <w:pPr>
      <w:keepNext/>
      <w:spacing w:before="240" w:after="60"/>
      <w:ind w:firstLine="0"/>
      <w:jc w:val="center"/>
      <w:outlineLvl w:val="0"/>
    </w:pPr>
    <w:rPr>
      <w:rFonts w:ascii="Arial" w:hAnsi="Arial" w:cs="Arial"/>
      <w:b/>
      <w:bCs/>
      <w:kern w:val="32"/>
      <w:sz w:val="36"/>
      <w:szCs w:val="32"/>
    </w:rPr>
  </w:style>
  <w:style w:type="paragraph" w:styleId="2">
    <w:name w:val="heading 2"/>
    <w:basedOn w:val="1"/>
    <w:qFormat/>
    <w:rsid w:val="00597EC4"/>
    <w:pPr>
      <w:spacing w:before="100" w:beforeAutospacing="1" w:after="100" w:afterAutospacing="1"/>
      <w:ind w:firstLine="567"/>
      <w:jc w:val="left"/>
      <w:outlineLvl w:val="1"/>
    </w:pPr>
    <w:rPr>
      <w:bCs w:val="0"/>
      <w:sz w:val="32"/>
      <w:szCs w:val="36"/>
      <w:u w:val="single"/>
    </w:rPr>
  </w:style>
  <w:style w:type="paragraph" w:styleId="3">
    <w:name w:val="heading 3"/>
    <w:basedOn w:val="a"/>
    <w:next w:val="a"/>
    <w:qFormat/>
    <w:rsid w:val="00F11A36"/>
    <w:pPr>
      <w:keepNext/>
      <w:spacing w:before="240" w:after="60" w:line="240" w:lineRule="auto"/>
      <w:ind w:firstLine="0"/>
      <w:jc w:val="left"/>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DB6614"/>
    <w:rPr>
      <w:rFonts w:ascii="Tahoma" w:hAnsi="Tahoma" w:cs="Tahoma"/>
      <w:sz w:val="16"/>
      <w:szCs w:val="16"/>
    </w:rPr>
  </w:style>
  <w:style w:type="paragraph" w:styleId="a4">
    <w:name w:val="Normal (Web)"/>
    <w:basedOn w:val="a"/>
    <w:rsid w:val="00A82017"/>
    <w:pPr>
      <w:spacing w:before="100" w:beforeAutospacing="1" w:after="100" w:afterAutospacing="1"/>
    </w:pPr>
  </w:style>
  <w:style w:type="character" w:styleId="a5">
    <w:name w:val="Strong"/>
    <w:basedOn w:val="a0"/>
    <w:qFormat/>
    <w:rsid w:val="003B4D4A"/>
    <w:rPr>
      <w:b/>
      <w:bCs/>
    </w:rPr>
  </w:style>
  <w:style w:type="paragraph" w:customStyle="1" w:styleId="a6">
    <w:name w:val="Иллюстрация"/>
    <w:rsid w:val="00D57707"/>
    <w:pPr>
      <w:spacing w:line="360" w:lineRule="auto"/>
      <w:jc w:val="center"/>
    </w:pPr>
    <w:rPr>
      <w:sz w:val="28"/>
      <w:szCs w:val="24"/>
    </w:rPr>
  </w:style>
  <w:style w:type="character" w:styleId="a7">
    <w:name w:val="Hyperlink"/>
    <w:basedOn w:val="a0"/>
    <w:rsid w:val="00952620"/>
    <w:rPr>
      <w:color w:val="0000FF"/>
      <w:u w:val="single"/>
    </w:rPr>
  </w:style>
  <w:style w:type="character" w:customStyle="1" w:styleId="name">
    <w:name w:val="name"/>
    <w:basedOn w:val="a0"/>
    <w:rsid w:val="00952620"/>
  </w:style>
  <w:style w:type="character" w:customStyle="1" w:styleId="infogrey">
    <w:name w:val="info grey"/>
    <w:basedOn w:val="a0"/>
    <w:rsid w:val="00952620"/>
  </w:style>
  <w:style w:type="character" w:customStyle="1" w:styleId="date">
    <w:name w:val="date"/>
    <w:basedOn w:val="a0"/>
    <w:rsid w:val="00952620"/>
  </w:style>
  <w:style w:type="character" w:styleId="a8">
    <w:name w:val="FollowedHyperlink"/>
    <w:basedOn w:val="a0"/>
    <w:rsid w:val="0098310C"/>
    <w:rPr>
      <w:color w:val="800080"/>
      <w:u w:val="single"/>
    </w:rPr>
  </w:style>
  <w:style w:type="paragraph" w:styleId="10">
    <w:name w:val="toc 1"/>
    <w:basedOn w:val="a"/>
    <w:next w:val="a"/>
    <w:autoRedefine/>
    <w:semiHidden/>
    <w:rsid w:val="00BD59AF"/>
  </w:style>
  <w:style w:type="paragraph" w:styleId="20">
    <w:name w:val="toc 2"/>
    <w:basedOn w:val="a"/>
    <w:next w:val="a"/>
    <w:autoRedefine/>
    <w:semiHidden/>
    <w:rsid w:val="00BD59AF"/>
    <w:pPr>
      <w:ind w:left="280"/>
    </w:pPr>
  </w:style>
  <w:style w:type="paragraph" w:styleId="a9">
    <w:name w:val="footnote text"/>
    <w:basedOn w:val="a"/>
    <w:semiHidden/>
    <w:rsid w:val="0042506F"/>
    <w:rPr>
      <w:sz w:val="20"/>
      <w:szCs w:val="20"/>
    </w:rPr>
  </w:style>
  <w:style w:type="character" w:styleId="aa">
    <w:name w:val="footnote reference"/>
    <w:basedOn w:val="a0"/>
    <w:semiHidden/>
    <w:rsid w:val="0042506F"/>
    <w:rPr>
      <w:vertAlign w:val="superscript"/>
    </w:rPr>
  </w:style>
  <w:style w:type="paragraph" w:styleId="ab">
    <w:name w:val="footer"/>
    <w:basedOn w:val="a"/>
    <w:rsid w:val="00232C65"/>
    <w:pPr>
      <w:tabs>
        <w:tab w:val="center" w:pos="4677"/>
        <w:tab w:val="right" w:pos="9355"/>
      </w:tabs>
    </w:pPr>
  </w:style>
  <w:style w:type="character" w:styleId="ac">
    <w:name w:val="page number"/>
    <w:basedOn w:val="a0"/>
    <w:rsid w:val="00232C65"/>
  </w:style>
  <w:style w:type="paragraph" w:styleId="ad">
    <w:name w:val="header"/>
    <w:basedOn w:val="a"/>
    <w:rsid w:val="001C55A6"/>
    <w:pPr>
      <w:tabs>
        <w:tab w:val="center" w:pos="4677"/>
        <w:tab w:val="right" w:pos="9355"/>
      </w:tabs>
    </w:pPr>
  </w:style>
  <w:style w:type="table" w:styleId="ae">
    <w:name w:val="Table Grid"/>
    <w:basedOn w:val="a1"/>
    <w:rsid w:val="00BA3250"/>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370407">
      <w:bodyDiv w:val="1"/>
      <w:marLeft w:val="0"/>
      <w:marRight w:val="0"/>
      <w:marTop w:val="0"/>
      <w:marBottom w:val="0"/>
      <w:divBdr>
        <w:top w:val="none" w:sz="0" w:space="0" w:color="auto"/>
        <w:left w:val="none" w:sz="0" w:space="0" w:color="auto"/>
        <w:bottom w:val="none" w:sz="0" w:space="0" w:color="auto"/>
        <w:right w:val="none" w:sz="0" w:space="0" w:color="auto"/>
      </w:divBdr>
      <w:divsChild>
        <w:div w:id="335497268">
          <w:marLeft w:val="0"/>
          <w:marRight w:val="0"/>
          <w:marTop w:val="0"/>
          <w:marBottom w:val="0"/>
          <w:divBdr>
            <w:top w:val="none" w:sz="0" w:space="0" w:color="auto"/>
            <w:left w:val="none" w:sz="0" w:space="0" w:color="auto"/>
            <w:bottom w:val="none" w:sz="0" w:space="0" w:color="auto"/>
            <w:right w:val="none" w:sz="0" w:space="0" w:color="auto"/>
          </w:divBdr>
        </w:div>
      </w:divsChild>
    </w:div>
    <w:div w:id="166336281">
      <w:bodyDiv w:val="1"/>
      <w:marLeft w:val="0"/>
      <w:marRight w:val="0"/>
      <w:marTop w:val="0"/>
      <w:marBottom w:val="0"/>
      <w:divBdr>
        <w:top w:val="none" w:sz="0" w:space="0" w:color="auto"/>
        <w:left w:val="none" w:sz="0" w:space="0" w:color="auto"/>
        <w:bottom w:val="none" w:sz="0" w:space="0" w:color="auto"/>
        <w:right w:val="none" w:sz="0" w:space="0" w:color="auto"/>
      </w:divBdr>
      <w:divsChild>
        <w:div w:id="974023354">
          <w:marLeft w:val="0"/>
          <w:marRight w:val="0"/>
          <w:marTop w:val="0"/>
          <w:marBottom w:val="0"/>
          <w:divBdr>
            <w:top w:val="none" w:sz="0" w:space="0" w:color="auto"/>
            <w:left w:val="none" w:sz="0" w:space="0" w:color="auto"/>
            <w:bottom w:val="none" w:sz="0" w:space="0" w:color="auto"/>
            <w:right w:val="none" w:sz="0" w:space="0" w:color="auto"/>
          </w:divBdr>
          <w:divsChild>
            <w:div w:id="538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24452">
      <w:bodyDiv w:val="1"/>
      <w:marLeft w:val="0"/>
      <w:marRight w:val="0"/>
      <w:marTop w:val="0"/>
      <w:marBottom w:val="0"/>
      <w:divBdr>
        <w:top w:val="none" w:sz="0" w:space="0" w:color="auto"/>
        <w:left w:val="none" w:sz="0" w:space="0" w:color="auto"/>
        <w:bottom w:val="none" w:sz="0" w:space="0" w:color="auto"/>
        <w:right w:val="none" w:sz="0" w:space="0" w:color="auto"/>
      </w:divBdr>
    </w:div>
    <w:div w:id="509490093">
      <w:bodyDiv w:val="1"/>
      <w:marLeft w:val="0"/>
      <w:marRight w:val="0"/>
      <w:marTop w:val="0"/>
      <w:marBottom w:val="0"/>
      <w:divBdr>
        <w:top w:val="none" w:sz="0" w:space="0" w:color="auto"/>
        <w:left w:val="none" w:sz="0" w:space="0" w:color="auto"/>
        <w:bottom w:val="none" w:sz="0" w:space="0" w:color="auto"/>
        <w:right w:val="none" w:sz="0" w:space="0" w:color="auto"/>
      </w:divBdr>
      <w:divsChild>
        <w:div w:id="28578350">
          <w:marLeft w:val="0"/>
          <w:marRight w:val="0"/>
          <w:marTop w:val="0"/>
          <w:marBottom w:val="0"/>
          <w:divBdr>
            <w:top w:val="none" w:sz="0" w:space="0" w:color="auto"/>
            <w:left w:val="none" w:sz="0" w:space="0" w:color="auto"/>
            <w:bottom w:val="none" w:sz="0" w:space="0" w:color="auto"/>
            <w:right w:val="none" w:sz="0" w:space="0" w:color="auto"/>
          </w:divBdr>
        </w:div>
        <w:div w:id="135881387">
          <w:marLeft w:val="0"/>
          <w:marRight w:val="0"/>
          <w:marTop w:val="0"/>
          <w:marBottom w:val="0"/>
          <w:divBdr>
            <w:top w:val="none" w:sz="0" w:space="0" w:color="auto"/>
            <w:left w:val="none" w:sz="0" w:space="0" w:color="auto"/>
            <w:bottom w:val="none" w:sz="0" w:space="0" w:color="auto"/>
            <w:right w:val="none" w:sz="0" w:space="0" w:color="auto"/>
          </w:divBdr>
        </w:div>
        <w:div w:id="146481968">
          <w:marLeft w:val="0"/>
          <w:marRight w:val="0"/>
          <w:marTop w:val="0"/>
          <w:marBottom w:val="0"/>
          <w:divBdr>
            <w:top w:val="none" w:sz="0" w:space="0" w:color="auto"/>
            <w:left w:val="none" w:sz="0" w:space="0" w:color="auto"/>
            <w:bottom w:val="none" w:sz="0" w:space="0" w:color="auto"/>
            <w:right w:val="none" w:sz="0" w:space="0" w:color="auto"/>
          </w:divBdr>
        </w:div>
        <w:div w:id="242187789">
          <w:marLeft w:val="0"/>
          <w:marRight w:val="0"/>
          <w:marTop w:val="0"/>
          <w:marBottom w:val="0"/>
          <w:divBdr>
            <w:top w:val="none" w:sz="0" w:space="0" w:color="auto"/>
            <w:left w:val="none" w:sz="0" w:space="0" w:color="auto"/>
            <w:bottom w:val="none" w:sz="0" w:space="0" w:color="auto"/>
            <w:right w:val="none" w:sz="0" w:space="0" w:color="auto"/>
          </w:divBdr>
        </w:div>
        <w:div w:id="248001343">
          <w:marLeft w:val="0"/>
          <w:marRight w:val="0"/>
          <w:marTop w:val="0"/>
          <w:marBottom w:val="0"/>
          <w:divBdr>
            <w:top w:val="none" w:sz="0" w:space="0" w:color="auto"/>
            <w:left w:val="none" w:sz="0" w:space="0" w:color="auto"/>
            <w:bottom w:val="none" w:sz="0" w:space="0" w:color="auto"/>
            <w:right w:val="none" w:sz="0" w:space="0" w:color="auto"/>
          </w:divBdr>
        </w:div>
        <w:div w:id="303318207">
          <w:marLeft w:val="0"/>
          <w:marRight w:val="0"/>
          <w:marTop w:val="0"/>
          <w:marBottom w:val="0"/>
          <w:divBdr>
            <w:top w:val="none" w:sz="0" w:space="0" w:color="auto"/>
            <w:left w:val="none" w:sz="0" w:space="0" w:color="auto"/>
            <w:bottom w:val="none" w:sz="0" w:space="0" w:color="auto"/>
            <w:right w:val="none" w:sz="0" w:space="0" w:color="auto"/>
          </w:divBdr>
        </w:div>
        <w:div w:id="320425323">
          <w:marLeft w:val="0"/>
          <w:marRight w:val="0"/>
          <w:marTop w:val="0"/>
          <w:marBottom w:val="0"/>
          <w:divBdr>
            <w:top w:val="none" w:sz="0" w:space="0" w:color="auto"/>
            <w:left w:val="none" w:sz="0" w:space="0" w:color="auto"/>
            <w:bottom w:val="none" w:sz="0" w:space="0" w:color="auto"/>
            <w:right w:val="none" w:sz="0" w:space="0" w:color="auto"/>
          </w:divBdr>
        </w:div>
        <w:div w:id="397481225">
          <w:marLeft w:val="0"/>
          <w:marRight w:val="0"/>
          <w:marTop w:val="0"/>
          <w:marBottom w:val="0"/>
          <w:divBdr>
            <w:top w:val="none" w:sz="0" w:space="0" w:color="auto"/>
            <w:left w:val="none" w:sz="0" w:space="0" w:color="auto"/>
            <w:bottom w:val="none" w:sz="0" w:space="0" w:color="auto"/>
            <w:right w:val="none" w:sz="0" w:space="0" w:color="auto"/>
          </w:divBdr>
        </w:div>
        <w:div w:id="420100385">
          <w:marLeft w:val="0"/>
          <w:marRight w:val="0"/>
          <w:marTop w:val="0"/>
          <w:marBottom w:val="0"/>
          <w:divBdr>
            <w:top w:val="none" w:sz="0" w:space="0" w:color="auto"/>
            <w:left w:val="none" w:sz="0" w:space="0" w:color="auto"/>
            <w:bottom w:val="none" w:sz="0" w:space="0" w:color="auto"/>
            <w:right w:val="none" w:sz="0" w:space="0" w:color="auto"/>
          </w:divBdr>
        </w:div>
        <w:div w:id="451557862">
          <w:marLeft w:val="0"/>
          <w:marRight w:val="0"/>
          <w:marTop w:val="0"/>
          <w:marBottom w:val="0"/>
          <w:divBdr>
            <w:top w:val="none" w:sz="0" w:space="0" w:color="auto"/>
            <w:left w:val="none" w:sz="0" w:space="0" w:color="auto"/>
            <w:bottom w:val="none" w:sz="0" w:space="0" w:color="auto"/>
            <w:right w:val="none" w:sz="0" w:space="0" w:color="auto"/>
          </w:divBdr>
        </w:div>
        <w:div w:id="453140399">
          <w:marLeft w:val="0"/>
          <w:marRight w:val="0"/>
          <w:marTop w:val="0"/>
          <w:marBottom w:val="0"/>
          <w:divBdr>
            <w:top w:val="none" w:sz="0" w:space="0" w:color="auto"/>
            <w:left w:val="none" w:sz="0" w:space="0" w:color="auto"/>
            <w:bottom w:val="none" w:sz="0" w:space="0" w:color="auto"/>
            <w:right w:val="none" w:sz="0" w:space="0" w:color="auto"/>
          </w:divBdr>
        </w:div>
        <w:div w:id="525142914">
          <w:marLeft w:val="0"/>
          <w:marRight w:val="0"/>
          <w:marTop w:val="0"/>
          <w:marBottom w:val="0"/>
          <w:divBdr>
            <w:top w:val="none" w:sz="0" w:space="0" w:color="auto"/>
            <w:left w:val="none" w:sz="0" w:space="0" w:color="auto"/>
            <w:bottom w:val="none" w:sz="0" w:space="0" w:color="auto"/>
            <w:right w:val="none" w:sz="0" w:space="0" w:color="auto"/>
          </w:divBdr>
        </w:div>
        <w:div w:id="607859691">
          <w:marLeft w:val="0"/>
          <w:marRight w:val="0"/>
          <w:marTop w:val="0"/>
          <w:marBottom w:val="0"/>
          <w:divBdr>
            <w:top w:val="none" w:sz="0" w:space="0" w:color="auto"/>
            <w:left w:val="none" w:sz="0" w:space="0" w:color="auto"/>
            <w:bottom w:val="none" w:sz="0" w:space="0" w:color="auto"/>
            <w:right w:val="none" w:sz="0" w:space="0" w:color="auto"/>
          </w:divBdr>
        </w:div>
        <w:div w:id="723524594">
          <w:marLeft w:val="0"/>
          <w:marRight w:val="0"/>
          <w:marTop w:val="0"/>
          <w:marBottom w:val="0"/>
          <w:divBdr>
            <w:top w:val="none" w:sz="0" w:space="0" w:color="auto"/>
            <w:left w:val="none" w:sz="0" w:space="0" w:color="auto"/>
            <w:bottom w:val="none" w:sz="0" w:space="0" w:color="auto"/>
            <w:right w:val="none" w:sz="0" w:space="0" w:color="auto"/>
          </w:divBdr>
        </w:div>
        <w:div w:id="743070151">
          <w:marLeft w:val="0"/>
          <w:marRight w:val="0"/>
          <w:marTop w:val="0"/>
          <w:marBottom w:val="0"/>
          <w:divBdr>
            <w:top w:val="none" w:sz="0" w:space="0" w:color="auto"/>
            <w:left w:val="none" w:sz="0" w:space="0" w:color="auto"/>
            <w:bottom w:val="none" w:sz="0" w:space="0" w:color="auto"/>
            <w:right w:val="none" w:sz="0" w:space="0" w:color="auto"/>
          </w:divBdr>
        </w:div>
        <w:div w:id="777263402">
          <w:marLeft w:val="0"/>
          <w:marRight w:val="0"/>
          <w:marTop w:val="0"/>
          <w:marBottom w:val="0"/>
          <w:divBdr>
            <w:top w:val="none" w:sz="0" w:space="0" w:color="auto"/>
            <w:left w:val="none" w:sz="0" w:space="0" w:color="auto"/>
            <w:bottom w:val="none" w:sz="0" w:space="0" w:color="auto"/>
            <w:right w:val="none" w:sz="0" w:space="0" w:color="auto"/>
          </w:divBdr>
        </w:div>
        <w:div w:id="783041296">
          <w:marLeft w:val="0"/>
          <w:marRight w:val="0"/>
          <w:marTop w:val="0"/>
          <w:marBottom w:val="0"/>
          <w:divBdr>
            <w:top w:val="none" w:sz="0" w:space="0" w:color="auto"/>
            <w:left w:val="none" w:sz="0" w:space="0" w:color="auto"/>
            <w:bottom w:val="none" w:sz="0" w:space="0" w:color="auto"/>
            <w:right w:val="none" w:sz="0" w:space="0" w:color="auto"/>
          </w:divBdr>
        </w:div>
        <w:div w:id="818498776">
          <w:marLeft w:val="0"/>
          <w:marRight w:val="0"/>
          <w:marTop w:val="0"/>
          <w:marBottom w:val="0"/>
          <w:divBdr>
            <w:top w:val="none" w:sz="0" w:space="0" w:color="auto"/>
            <w:left w:val="none" w:sz="0" w:space="0" w:color="auto"/>
            <w:bottom w:val="none" w:sz="0" w:space="0" w:color="auto"/>
            <w:right w:val="none" w:sz="0" w:space="0" w:color="auto"/>
          </w:divBdr>
        </w:div>
        <w:div w:id="824665285">
          <w:marLeft w:val="0"/>
          <w:marRight w:val="0"/>
          <w:marTop w:val="0"/>
          <w:marBottom w:val="0"/>
          <w:divBdr>
            <w:top w:val="none" w:sz="0" w:space="0" w:color="auto"/>
            <w:left w:val="none" w:sz="0" w:space="0" w:color="auto"/>
            <w:bottom w:val="none" w:sz="0" w:space="0" w:color="auto"/>
            <w:right w:val="none" w:sz="0" w:space="0" w:color="auto"/>
          </w:divBdr>
        </w:div>
        <w:div w:id="853302736">
          <w:marLeft w:val="0"/>
          <w:marRight w:val="0"/>
          <w:marTop w:val="0"/>
          <w:marBottom w:val="0"/>
          <w:divBdr>
            <w:top w:val="none" w:sz="0" w:space="0" w:color="auto"/>
            <w:left w:val="none" w:sz="0" w:space="0" w:color="auto"/>
            <w:bottom w:val="none" w:sz="0" w:space="0" w:color="auto"/>
            <w:right w:val="none" w:sz="0" w:space="0" w:color="auto"/>
          </w:divBdr>
        </w:div>
        <w:div w:id="886719156">
          <w:marLeft w:val="0"/>
          <w:marRight w:val="0"/>
          <w:marTop w:val="0"/>
          <w:marBottom w:val="0"/>
          <w:divBdr>
            <w:top w:val="none" w:sz="0" w:space="0" w:color="auto"/>
            <w:left w:val="none" w:sz="0" w:space="0" w:color="auto"/>
            <w:bottom w:val="none" w:sz="0" w:space="0" w:color="auto"/>
            <w:right w:val="none" w:sz="0" w:space="0" w:color="auto"/>
          </w:divBdr>
        </w:div>
        <w:div w:id="1033191077">
          <w:marLeft w:val="0"/>
          <w:marRight w:val="0"/>
          <w:marTop w:val="0"/>
          <w:marBottom w:val="0"/>
          <w:divBdr>
            <w:top w:val="none" w:sz="0" w:space="0" w:color="auto"/>
            <w:left w:val="none" w:sz="0" w:space="0" w:color="auto"/>
            <w:bottom w:val="none" w:sz="0" w:space="0" w:color="auto"/>
            <w:right w:val="none" w:sz="0" w:space="0" w:color="auto"/>
          </w:divBdr>
        </w:div>
        <w:div w:id="1261137938">
          <w:marLeft w:val="0"/>
          <w:marRight w:val="0"/>
          <w:marTop w:val="0"/>
          <w:marBottom w:val="0"/>
          <w:divBdr>
            <w:top w:val="none" w:sz="0" w:space="0" w:color="auto"/>
            <w:left w:val="none" w:sz="0" w:space="0" w:color="auto"/>
            <w:bottom w:val="none" w:sz="0" w:space="0" w:color="auto"/>
            <w:right w:val="none" w:sz="0" w:space="0" w:color="auto"/>
          </w:divBdr>
        </w:div>
        <w:div w:id="1280995138">
          <w:marLeft w:val="0"/>
          <w:marRight w:val="0"/>
          <w:marTop w:val="0"/>
          <w:marBottom w:val="0"/>
          <w:divBdr>
            <w:top w:val="none" w:sz="0" w:space="0" w:color="auto"/>
            <w:left w:val="none" w:sz="0" w:space="0" w:color="auto"/>
            <w:bottom w:val="none" w:sz="0" w:space="0" w:color="auto"/>
            <w:right w:val="none" w:sz="0" w:space="0" w:color="auto"/>
          </w:divBdr>
        </w:div>
        <w:div w:id="1320304887">
          <w:marLeft w:val="0"/>
          <w:marRight w:val="0"/>
          <w:marTop w:val="0"/>
          <w:marBottom w:val="0"/>
          <w:divBdr>
            <w:top w:val="none" w:sz="0" w:space="0" w:color="auto"/>
            <w:left w:val="none" w:sz="0" w:space="0" w:color="auto"/>
            <w:bottom w:val="none" w:sz="0" w:space="0" w:color="auto"/>
            <w:right w:val="none" w:sz="0" w:space="0" w:color="auto"/>
          </w:divBdr>
        </w:div>
        <w:div w:id="1324816929">
          <w:marLeft w:val="0"/>
          <w:marRight w:val="0"/>
          <w:marTop w:val="0"/>
          <w:marBottom w:val="0"/>
          <w:divBdr>
            <w:top w:val="none" w:sz="0" w:space="0" w:color="auto"/>
            <w:left w:val="none" w:sz="0" w:space="0" w:color="auto"/>
            <w:bottom w:val="none" w:sz="0" w:space="0" w:color="auto"/>
            <w:right w:val="none" w:sz="0" w:space="0" w:color="auto"/>
          </w:divBdr>
        </w:div>
        <w:div w:id="1339162880">
          <w:marLeft w:val="0"/>
          <w:marRight w:val="0"/>
          <w:marTop w:val="0"/>
          <w:marBottom w:val="0"/>
          <w:divBdr>
            <w:top w:val="none" w:sz="0" w:space="0" w:color="auto"/>
            <w:left w:val="none" w:sz="0" w:space="0" w:color="auto"/>
            <w:bottom w:val="none" w:sz="0" w:space="0" w:color="auto"/>
            <w:right w:val="none" w:sz="0" w:space="0" w:color="auto"/>
          </w:divBdr>
        </w:div>
        <w:div w:id="1342468166">
          <w:marLeft w:val="0"/>
          <w:marRight w:val="0"/>
          <w:marTop w:val="0"/>
          <w:marBottom w:val="0"/>
          <w:divBdr>
            <w:top w:val="none" w:sz="0" w:space="0" w:color="auto"/>
            <w:left w:val="none" w:sz="0" w:space="0" w:color="auto"/>
            <w:bottom w:val="none" w:sz="0" w:space="0" w:color="auto"/>
            <w:right w:val="none" w:sz="0" w:space="0" w:color="auto"/>
          </w:divBdr>
        </w:div>
        <w:div w:id="1346590990">
          <w:marLeft w:val="0"/>
          <w:marRight w:val="0"/>
          <w:marTop w:val="0"/>
          <w:marBottom w:val="0"/>
          <w:divBdr>
            <w:top w:val="none" w:sz="0" w:space="0" w:color="auto"/>
            <w:left w:val="none" w:sz="0" w:space="0" w:color="auto"/>
            <w:bottom w:val="none" w:sz="0" w:space="0" w:color="auto"/>
            <w:right w:val="none" w:sz="0" w:space="0" w:color="auto"/>
          </w:divBdr>
        </w:div>
        <w:div w:id="1349717751">
          <w:marLeft w:val="0"/>
          <w:marRight w:val="0"/>
          <w:marTop w:val="0"/>
          <w:marBottom w:val="0"/>
          <w:divBdr>
            <w:top w:val="none" w:sz="0" w:space="0" w:color="auto"/>
            <w:left w:val="none" w:sz="0" w:space="0" w:color="auto"/>
            <w:bottom w:val="none" w:sz="0" w:space="0" w:color="auto"/>
            <w:right w:val="none" w:sz="0" w:space="0" w:color="auto"/>
          </w:divBdr>
        </w:div>
        <w:div w:id="1407726194">
          <w:marLeft w:val="0"/>
          <w:marRight w:val="0"/>
          <w:marTop w:val="0"/>
          <w:marBottom w:val="0"/>
          <w:divBdr>
            <w:top w:val="none" w:sz="0" w:space="0" w:color="auto"/>
            <w:left w:val="none" w:sz="0" w:space="0" w:color="auto"/>
            <w:bottom w:val="none" w:sz="0" w:space="0" w:color="auto"/>
            <w:right w:val="none" w:sz="0" w:space="0" w:color="auto"/>
          </w:divBdr>
        </w:div>
        <w:div w:id="1554461214">
          <w:marLeft w:val="0"/>
          <w:marRight w:val="0"/>
          <w:marTop w:val="0"/>
          <w:marBottom w:val="0"/>
          <w:divBdr>
            <w:top w:val="none" w:sz="0" w:space="0" w:color="auto"/>
            <w:left w:val="none" w:sz="0" w:space="0" w:color="auto"/>
            <w:bottom w:val="none" w:sz="0" w:space="0" w:color="auto"/>
            <w:right w:val="none" w:sz="0" w:space="0" w:color="auto"/>
          </w:divBdr>
        </w:div>
        <w:div w:id="1568372784">
          <w:marLeft w:val="0"/>
          <w:marRight w:val="0"/>
          <w:marTop w:val="0"/>
          <w:marBottom w:val="0"/>
          <w:divBdr>
            <w:top w:val="none" w:sz="0" w:space="0" w:color="auto"/>
            <w:left w:val="none" w:sz="0" w:space="0" w:color="auto"/>
            <w:bottom w:val="none" w:sz="0" w:space="0" w:color="auto"/>
            <w:right w:val="none" w:sz="0" w:space="0" w:color="auto"/>
          </w:divBdr>
        </w:div>
        <w:div w:id="1588466377">
          <w:marLeft w:val="0"/>
          <w:marRight w:val="0"/>
          <w:marTop w:val="0"/>
          <w:marBottom w:val="0"/>
          <w:divBdr>
            <w:top w:val="none" w:sz="0" w:space="0" w:color="auto"/>
            <w:left w:val="none" w:sz="0" w:space="0" w:color="auto"/>
            <w:bottom w:val="none" w:sz="0" w:space="0" w:color="auto"/>
            <w:right w:val="none" w:sz="0" w:space="0" w:color="auto"/>
          </w:divBdr>
        </w:div>
        <w:div w:id="1635983320">
          <w:marLeft w:val="0"/>
          <w:marRight w:val="0"/>
          <w:marTop w:val="0"/>
          <w:marBottom w:val="0"/>
          <w:divBdr>
            <w:top w:val="none" w:sz="0" w:space="0" w:color="auto"/>
            <w:left w:val="none" w:sz="0" w:space="0" w:color="auto"/>
            <w:bottom w:val="none" w:sz="0" w:space="0" w:color="auto"/>
            <w:right w:val="none" w:sz="0" w:space="0" w:color="auto"/>
          </w:divBdr>
        </w:div>
        <w:div w:id="1718120484">
          <w:marLeft w:val="0"/>
          <w:marRight w:val="0"/>
          <w:marTop w:val="0"/>
          <w:marBottom w:val="0"/>
          <w:divBdr>
            <w:top w:val="none" w:sz="0" w:space="0" w:color="auto"/>
            <w:left w:val="none" w:sz="0" w:space="0" w:color="auto"/>
            <w:bottom w:val="none" w:sz="0" w:space="0" w:color="auto"/>
            <w:right w:val="none" w:sz="0" w:space="0" w:color="auto"/>
          </w:divBdr>
        </w:div>
        <w:div w:id="1723753433">
          <w:marLeft w:val="0"/>
          <w:marRight w:val="0"/>
          <w:marTop w:val="0"/>
          <w:marBottom w:val="0"/>
          <w:divBdr>
            <w:top w:val="none" w:sz="0" w:space="0" w:color="auto"/>
            <w:left w:val="none" w:sz="0" w:space="0" w:color="auto"/>
            <w:bottom w:val="none" w:sz="0" w:space="0" w:color="auto"/>
            <w:right w:val="none" w:sz="0" w:space="0" w:color="auto"/>
          </w:divBdr>
        </w:div>
        <w:div w:id="1730419936">
          <w:marLeft w:val="0"/>
          <w:marRight w:val="0"/>
          <w:marTop w:val="0"/>
          <w:marBottom w:val="0"/>
          <w:divBdr>
            <w:top w:val="none" w:sz="0" w:space="0" w:color="auto"/>
            <w:left w:val="none" w:sz="0" w:space="0" w:color="auto"/>
            <w:bottom w:val="none" w:sz="0" w:space="0" w:color="auto"/>
            <w:right w:val="none" w:sz="0" w:space="0" w:color="auto"/>
          </w:divBdr>
        </w:div>
        <w:div w:id="1741320260">
          <w:marLeft w:val="0"/>
          <w:marRight w:val="0"/>
          <w:marTop w:val="0"/>
          <w:marBottom w:val="0"/>
          <w:divBdr>
            <w:top w:val="none" w:sz="0" w:space="0" w:color="auto"/>
            <w:left w:val="none" w:sz="0" w:space="0" w:color="auto"/>
            <w:bottom w:val="none" w:sz="0" w:space="0" w:color="auto"/>
            <w:right w:val="none" w:sz="0" w:space="0" w:color="auto"/>
          </w:divBdr>
        </w:div>
        <w:div w:id="1759017784">
          <w:marLeft w:val="0"/>
          <w:marRight w:val="0"/>
          <w:marTop w:val="0"/>
          <w:marBottom w:val="0"/>
          <w:divBdr>
            <w:top w:val="none" w:sz="0" w:space="0" w:color="auto"/>
            <w:left w:val="none" w:sz="0" w:space="0" w:color="auto"/>
            <w:bottom w:val="none" w:sz="0" w:space="0" w:color="auto"/>
            <w:right w:val="none" w:sz="0" w:space="0" w:color="auto"/>
          </w:divBdr>
        </w:div>
        <w:div w:id="1829859776">
          <w:marLeft w:val="0"/>
          <w:marRight w:val="0"/>
          <w:marTop w:val="0"/>
          <w:marBottom w:val="0"/>
          <w:divBdr>
            <w:top w:val="none" w:sz="0" w:space="0" w:color="auto"/>
            <w:left w:val="none" w:sz="0" w:space="0" w:color="auto"/>
            <w:bottom w:val="none" w:sz="0" w:space="0" w:color="auto"/>
            <w:right w:val="none" w:sz="0" w:space="0" w:color="auto"/>
          </w:divBdr>
        </w:div>
        <w:div w:id="1834832489">
          <w:marLeft w:val="0"/>
          <w:marRight w:val="0"/>
          <w:marTop w:val="0"/>
          <w:marBottom w:val="0"/>
          <w:divBdr>
            <w:top w:val="none" w:sz="0" w:space="0" w:color="auto"/>
            <w:left w:val="none" w:sz="0" w:space="0" w:color="auto"/>
            <w:bottom w:val="none" w:sz="0" w:space="0" w:color="auto"/>
            <w:right w:val="none" w:sz="0" w:space="0" w:color="auto"/>
          </w:divBdr>
        </w:div>
        <w:div w:id="1847668518">
          <w:marLeft w:val="0"/>
          <w:marRight w:val="0"/>
          <w:marTop w:val="0"/>
          <w:marBottom w:val="0"/>
          <w:divBdr>
            <w:top w:val="none" w:sz="0" w:space="0" w:color="auto"/>
            <w:left w:val="none" w:sz="0" w:space="0" w:color="auto"/>
            <w:bottom w:val="none" w:sz="0" w:space="0" w:color="auto"/>
            <w:right w:val="none" w:sz="0" w:space="0" w:color="auto"/>
          </w:divBdr>
        </w:div>
        <w:div w:id="1861311509">
          <w:marLeft w:val="0"/>
          <w:marRight w:val="0"/>
          <w:marTop w:val="0"/>
          <w:marBottom w:val="0"/>
          <w:divBdr>
            <w:top w:val="none" w:sz="0" w:space="0" w:color="auto"/>
            <w:left w:val="none" w:sz="0" w:space="0" w:color="auto"/>
            <w:bottom w:val="none" w:sz="0" w:space="0" w:color="auto"/>
            <w:right w:val="none" w:sz="0" w:space="0" w:color="auto"/>
          </w:divBdr>
        </w:div>
        <w:div w:id="1939092424">
          <w:marLeft w:val="0"/>
          <w:marRight w:val="0"/>
          <w:marTop w:val="0"/>
          <w:marBottom w:val="0"/>
          <w:divBdr>
            <w:top w:val="none" w:sz="0" w:space="0" w:color="auto"/>
            <w:left w:val="none" w:sz="0" w:space="0" w:color="auto"/>
            <w:bottom w:val="none" w:sz="0" w:space="0" w:color="auto"/>
            <w:right w:val="none" w:sz="0" w:space="0" w:color="auto"/>
          </w:divBdr>
        </w:div>
        <w:div w:id="1944000037">
          <w:marLeft w:val="0"/>
          <w:marRight w:val="0"/>
          <w:marTop w:val="0"/>
          <w:marBottom w:val="0"/>
          <w:divBdr>
            <w:top w:val="none" w:sz="0" w:space="0" w:color="auto"/>
            <w:left w:val="none" w:sz="0" w:space="0" w:color="auto"/>
            <w:bottom w:val="none" w:sz="0" w:space="0" w:color="auto"/>
            <w:right w:val="none" w:sz="0" w:space="0" w:color="auto"/>
          </w:divBdr>
        </w:div>
        <w:div w:id="2000648166">
          <w:marLeft w:val="0"/>
          <w:marRight w:val="0"/>
          <w:marTop w:val="0"/>
          <w:marBottom w:val="0"/>
          <w:divBdr>
            <w:top w:val="none" w:sz="0" w:space="0" w:color="auto"/>
            <w:left w:val="none" w:sz="0" w:space="0" w:color="auto"/>
            <w:bottom w:val="none" w:sz="0" w:space="0" w:color="auto"/>
            <w:right w:val="none" w:sz="0" w:space="0" w:color="auto"/>
          </w:divBdr>
        </w:div>
        <w:div w:id="2016347287">
          <w:marLeft w:val="0"/>
          <w:marRight w:val="0"/>
          <w:marTop w:val="0"/>
          <w:marBottom w:val="0"/>
          <w:divBdr>
            <w:top w:val="none" w:sz="0" w:space="0" w:color="auto"/>
            <w:left w:val="none" w:sz="0" w:space="0" w:color="auto"/>
            <w:bottom w:val="none" w:sz="0" w:space="0" w:color="auto"/>
            <w:right w:val="none" w:sz="0" w:space="0" w:color="auto"/>
          </w:divBdr>
        </w:div>
        <w:div w:id="2030645274">
          <w:marLeft w:val="0"/>
          <w:marRight w:val="0"/>
          <w:marTop w:val="0"/>
          <w:marBottom w:val="0"/>
          <w:divBdr>
            <w:top w:val="none" w:sz="0" w:space="0" w:color="auto"/>
            <w:left w:val="none" w:sz="0" w:space="0" w:color="auto"/>
            <w:bottom w:val="none" w:sz="0" w:space="0" w:color="auto"/>
            <w:right w:val="none" w:sz="0" w:space="0" w:color="auto"/>
          </w:divBdr>
        </w:div>
        <w:div w:id="2092312524">
          <w:marLeft w:val="0"/>
          <w:marRight w:val="0"/>
          <w:marTop w:val="0"/>
          <w:marBottom w:val="0"/>
          <w:divBdr>
            <w:top w:val="none" w:sz="0" w:space="0" w:color="auto"/>
            <w:left w:val="none" w:sz="0" w:space="0" w:color="auto"/>
            <w:bottom w:val="none" w:sz="0" w:space="0" w:color="auto"/>
            <w:right w:val="none" w:sz="0" w:space="0" w:color="auto"/>
          </w:divBdr>
        </w:div>
        <w:div w:id="2138402814">
          <w:marLeft w:val="0"/>
          <w:marRight w:val="0"/>
          <w:marTop w:val="0"/>
          <w:marBottom w:val="0"/>
          <w:divBdr>
            <w:top w:val="none" w:sz="0" w:space="0" w:color="auto"/>
            <w:left w:val="none" w:sz="0" w:space="0" w:color="auto"/>
            <w:bottom w:val="none" w:sz="0" w:space="0" w:color="auto"/>
            <w:right w:val="none" w:sz="0" w:space="0" w:color="auto"/>
          </w:divBdr>
        </w:div>
      </w:divsChild>
    </w:div>
    <w:div w:id="774595942">
      <w:bodyDiv w:val="1"/>
      <w:marLeft w:val="0"/>
      <w:marRight w:val="0"/>
      <w:marTop w:val="0"/>
      <w:marBottom w:val="0"/>
      <w:divBdr>
        <w:top w:val="none" w:sz="0" w:space="0" w:color="auto"/>
        <w:left w:val="none" w:sz="0" w:space="0" w:color="auto"/>
        <w:bottom w:val="none" w:sz="0" w:space="0" w:color="auto"/>
        <w:right w:val="none" w:sz="0" w:space="0" w:color="auto"/>
      </w:divBdr>
      <w:divsChild>
        <w:div w:id="1962417565">
          <w:marLeft w:val="0"/>
          <w:marRight w:val="0"/>
          <w:marTop w:val="0"/>
          <w:marBottom w:val="0"/>
          <w:divBdr>
            <w:top w:val="none" w:sz="0" w:space="0" w:color="auto"/>
            <w:left w:val="none" w:sz="0" w:space="0" w:color="auto"/>
            <w:bottom w:val="none" w:sz="0" w:space="0" w:color="auto"/>
            <w:right w:val="none" w:sz="0" w:space="0" w:color="auto"/>
          </w:divBdr>
        </w:div>
      </w:divsChild>
    </w:div>
    <w:div w:id="852301984">
      <w:bodyDiv w:val="1"/>
      <w:marLeft w:val="0"/>
      <w:marRight w:val="0"/>
      <w:marTop w:val="0"/>
      <w:marBottom w:val="0"/>
      <w:divBdr>
        <w:top w:val="none" w:sz="0" w:space="0" w:color="auto"/>
        <w:left w:val="none" w:sz="0" w:space="0" w:color="auto"/>
        <w:bottom w:val="none" w:sz="0" w:space="0" w:color="auto"/>
        <w:right w:val="none" w:sz="0" w:space="0" w:color="auto"/>
      </w:divBdr>
      <w:divsChild>
        <w:div w:id="250698259">
          <w:marLeft w:val="0"/>
          <w:marRight w:val="0"/>
          <w:marTop w:val="0"/>
          <w:marBottom w:val="0"/>
          <w:divBdr>
            <w:top w:val="none" w:sz="0" w:space="0" w:color="auto"/>
            <w:left w:val="none" w:sz="0" w:space="0" w:color="auto"/>
            <w:bottom w:val="none" w:sz="0" w:space="0" w:color="auto"/>
            <w:right w:val="none" w:sz="0" w:space="0" w:color="auto"/>
          </w:divBdr>
          <w:divsChild>
            <w:div w:id="7352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3943">
      <w:bodyDiv w:val="1"/>
      <w:marLeft w:val="0"/>
      <w:marRight w:val="0"/>
      <w:marTop w:val="0"/>
      <w:marBottom w:val="0"/>
      <w:divBdr>
        <w:top w:val="none" w:sz="0" w:space="0" w:color="auto"/>
        <w:left w:val="none" w:sz="0" w:space="0" w:color="auto"/>
        <w:bottom w:val="none" w:sz="0" w:space="0" w:color="auto"/>
        <w:right w:val="none" w:sz="0" w:space="0" w:color="auto"/>
      </w:divBdr>
      <w:divsChild>
        <w:div w:id="417167793">
          <w:marLeft w:val="0"/>
          <w:marRight w:val="0"/>
          <w:marTop w:val="0"/>
          <w:marBottom w:val="0"/>
          <w:divBdr>
            <w:top w:val="none" w:sz="0" w:space="0" w:color="auto"/>
            <w:left w:val="none" w:sz="0" w:space="0" w:color="auto"/>
            <w:bottom w:val="none" w:sz="0" w:space="0" w:color="auto"/>
            <w:right w:val="none" w:sz="0" w:space="0" w:color="auto"/>
          </w:divBdr>
        </w:div>
      </w:divsChild>
    </w:div>
    <w:div w:id="1072655944">
      <w:bodyDiv w:val="1"/>
      <w:marLeft w:val="0"/>
      <w:marRight w:val="0"/>
      <w:marTop w:val="0"/>
      <w:marBottom w:val="0"/>
      <w:divBdr>
        <w:top w:val="none" w:sz="0" w:space="0" w:color="auto"/>
        <w:left w:val="none" w:sz="0" w:space="0" w:color="auto"/>
        <w:bottom w:val="none" w:sz="0" w:space="0" w:color="auto"/>
        <w:right w:val="none" w:sz="0" w:space="0" w:color="auto"/>
      </w:divBdr>
    </w:div>
    <w:div w:id="1530142241">
      <w:bodyDiv w:val="1"/>
      <w:marLeft w:val="0"/>
      <w:marRight w:val="0"/>
      <w:marTop w:val="0"/>
      <w:marBottom w:val="0"/>
      <w:divBdr>
        <w:top w:val="none" w:sz="0" w:space="0" w:color="auto"/>
        <w:left w:val="none" w:sz="0" w:space="0" w:color="auto"/>
        <w:bottom w:val="none" w:sz="0" w:space="0" w:color="auto"/>
        <w:right w:val="none" w:sz="0" w:space="0" w:color="auto"/>
      </w:divBdr>
      <w:divsChild>
        <w:div w:id="830752688">
          <w:marLeft w:val="0"/>
          <w:marRight w:val="0"/>
          <w:marTop w:val="0"/>
          <w:marBottom w:val="0"/>
          <w:divBdr>
            <w:top w:val="none" w:sz="0" w:space="0" w:color="auto"/>
            <w:left w:val="none" w:sz="0" w:space="0" w:color="auto"/>
            <w:bottom w:val="none" w:sz="0" w:space="0" w:color="auto"/>
            <w:right w:val="none" w:sz="0" w:space="0" w:color="auto"/>
          </w:divBdr>
          <w:divsChild>
            <w:div w:id="16840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wmf"/><Relationship Id="rId17" Type="http://schemas.openxmlformats.org/officeDocument/2006/relationships/hyperlink" Target="http://www.r93.ru/news/1990.html"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https://22.img.avito.st/640x480/1667280122.jpg" TargetMode="External"/><Relationship Id="rId2" Type="http://schemas.openxmlformats.org/officeDocument/2006/relationships/styles" Target="styles.xml"/><Relationship Id="rId16" Type="http://schemas.openxmlformats.org/officeDocument/2006/relationships/hyperlink" Target="https://ru.wikipedia.org" TargetMode="External"/><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http://www.cheburek.net/wp-content/uploads/2013/05/seaweedmachine-0-300x134.jpg"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hyperlink" Target="http://eko-mat.ru/"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9.gi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ru.wikipedia.org" TargetMode="External"/><Relationship Id="rId22" Type="http://schemas.openxmlformats.org/officeDocument/2006/relationships/image" Target="http://ozerskadm.ru/upload/29072014/_MG_3725.JP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2008</Words>
  <Characters>13517</Characters>
  <Application>Microsoft Office Word</Application>
  <DocSecurity>0</DocSecurity>
  <Lines>365</Lines>
  <Paragraphs>201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RePack by SPecialiST</Company>
  <LinksUpToDate>false</LinksUpToDate>
  <CharactersWithSpaces>15324</CharactersWithSpaces>
  <SharedDoc>false</SharedDoc>
  <HLinks>
    <vt:vector size="108" baseType="variant">
      <vt:variant>
        <vt:i4>2031624</vt:i4>
      </vt:variant>
      <vt:variant>
        <vt:i4>84</vt:i4>
      </vt:variant>
      <vt:variant>
        <vt:i4>0</vt:i4>
      </vt:variant>
      <vt:variant>
        <vt:i4>5</vt:i4>
      </vt:variant>
      <vt:variant>
        <vt:lpwstr>http://www.r93.ru/news/1990.html</vt:lpwstr>
      </vt:variant>
      <vt:variant>
        <vt:lpwstr/>
      </vt:variant>
      <vt:variant>
        <vt:i4>327756</vt:i4>
      </vt:variant>
      <vt:variant>
        <vt:i4>81</vt:i4>
      </vt:variant>
      <vt:variant>
        <vt:i4>0</vt:i4>
      </vt:variant>
      <vt:variant>
        <vt:i4>5</vt:i4>
      </vt:variant>
      <vt:variant>
        <vt:lpwstr>https://ru.wikipedia.org/</vt:lpwstr>
      </vt:variant>
      <vt:variant>
        <vt:lpwstr/>
      </vt:variant>
      <vt:variant>
        <vt:i4>6619253</vt:i4>
      </vt:variant>
      <vt:variant>
        <vt:i4>78</vt:i4>
      </vt:variant>
      <vt:variant>
        <vt:i4>0</vt:i4>
      </vt:variant>
      <vt:variant>
        <vt:i4>5</vt:i4>
      </vt:variant>
      <vt:variant>
        <vt:lpwstr>http://eko-mat.ru/</vt:lpwstr>
      </vt:variant>
      <vt:variant>
        <vt:lpwstr/>
      </vt:variant>
      <vt:variant>
        <vt:i4>327756</vt:i4>
      </vt:variant>
      <vt:variant>
        <vt:i4>75</vt:i4>
      </vt:variant>
      <vt:variant>
        <vt:i4>0</vt:i4>
      </vt:variant>
      <vt:variant>
        <vt:i4>5</vt:i4>
      </vt:variant>
      <vt:variant>
        <vt:lpwstr>https://ru.wikipedia.org/</vt:lpwstr>
      </vt:variant>
      <vt:variant>
        <vt:lpwstr/>
      </vt:variant>
      <vt:variant>
        <vt:i4>1638463</vt:i4>
      </vt:variant>
      <vt:variant>
        <vt:i4>62</vt:i4>
      </vt:variant>
      <vt:variant>
        <vt:i4>0</vt:i4>
      </vt:variant>
      <vt:variant>
        <vt:i4>5</vt:i4>
      </vt:variant>
      <vt:variant>
        <vt:lpwstr/>
      </vt:variant>
      <vt:variant>
        <vt:lpwstr>_Toc448843719</vt:lpwstr>
      </vt:variant>
      <vt:variant>
        <vt:i4>1638463</vt:i4>
      </vt:variant>
      <vt:variant>
        <vt:i4>56</vt:i4>
      </vt:variant>
      <vt:variant>
        <vt:i4>0</vt:i4>
      </vt:variant>
      <vt:variant>
        <vt:i4>5</vt:i4>
      </vt:variant>
      <vt:variant>
        <vt:lpwstr/>
      </vt:variant>
      <vt:variant>
        <vt:lpwstr>_Toc448843718</vt:lpwstr>
      </vt:variant>
      <vt:variant>
        <vt:i4>1638463</vt:i4>
      </vt:variant>
      <vt:variant>
        <vt:i4>50</vt:i4>
      </vt:variant>
      <vt:variant>
        <vt:i4>0</vt:i4>
      </vt:variant>
      <vt:variant>
        <vt:i4>5</vt:i4>
      </vt:variant>
      <vt:variant>
        <vt:lpwstr/>
      </vt:variant>
      <vt:variant>
        <vt:lpwstr>_Toc448843717</vt:lpwstr>
      </vt:variant>
      <vt:variant>
        <vt:i4>1638463</vt:i4>
      </vt:variant>
      <vt:variant>
        <vt:i4>44</vt:i4>
      </vt:variant>
      <vt:variant>
        <vt:i4>0</vt:i4>
      </vt:variant>
      <vt:variant>
        <vt:i4>5</vt:i4>
      </vt:variant>
      <vt:variant>
        <vt:lpwstr/>
      </vt:variant>
      <vt:variant>
        <vt:lpwstr>_Toc448843716</vt:lpwstr>
      </vt:variant>
      <vt:variant>
        <vt:i4>1638463</vt:i4>
      </vt:variant>
      <vt:variant>
        <vt:i4>38</vt:i4>
      </vt:variant>
      <vt:variant>
        <vt:i4>0</vt:i4>
      </vt:variant>
      <vt:variant>
        <vt:i4>5</vt:i4>
      </vt:variant>
      <vt:variant>
        <vt:lpwstr/>
      </vt:variant>
      <vt:variant>
        <vt:lpwstr>_Toc448843715</vt:lpwstr>
      </vt:variant>
      <vt:variant>
        <vt:i4>1638463</vt:i4>
      </vt:variant>
      <vt:variant>
        <vt:i4>32</vt:i4>
      </vt:variant>
      <vt:variant>
        <vt:i4>0</vt:i4>
      </vt:variant>
      <vt:variant>
        <vt:i4>5</vt:i4>
      </vt:variant>
      <vt:variant>
        <vt:lpwstr/>
      </vt:variant>
      <vt:variant>
        <vt:lpwstr>_Toc448843714</vt:lpwstr>
      </vt:variant>
      <vt:variant>
        <vt:i4>1638463</vt:i4>
      </vt:variant>
      <vt:variant>
        <vt:i4>26</vt:i4>
      </vt:variant>
      <vt:variant>
        <vt:i4>0</vt:i4>
      </vt:variant>
      <vt:variant>
        <vt:i4>5</vt:i4>
      </vt:variant>
      <vt:variant>
        <vt:lpwstr/>
      </vt:variant>
      <vt:variant>
        <vt:lpwstr>_Toc448843713</vt:lpwstr>
      </vt:variant>
      <vt:variant>
        <vt:i4>1638463</vt:i4>
      </vt:variant>
      <vt:variant>
        <vt:i4>20</vt:i4>
      </vt:variant>
      <vt:variant>
        <vt:i4>0</vt:i4>
      </vt:variant>
      <vt:variant>
        <vt:i4>5</vt:i4>
      </vt:variant>
      <vt:variant>
        <vt:lpwstr/>
      </vt:variant>
      <vt:variant>
        <vt:lpwstr>_Toc448843712</vt:lpwstr>
      </vt:variant>
      <vt:variant>
        <vt:i4>1638463</vt:i4>
      </vt:variant>
      <vt:variant>
        <vt:i4>14</vt:i4>
      </vt:variant>
      <vt:variant>
        <vt:i4>0</vt:i4>
      </vt:variant>
      <vt:variant>
        <vt:i4>5</vt:i4>
      </vt:variant>
      <vt:variant>
        <vt:lpwstr/>
      </vt:variant>
      <vt:variant>
        <vt:lpwstr>_Toc448843711</vt:lpwstr>
      </vt:variant>
      <vt:variant>
        <vt:i4>1638463</vt:i4>
      </vt:variant>
      <vt:variant>
        <vt:i4>8</vt:i4>
      </vt:variant>
      <vt:variant>
        <vt:i4>0</vt:i4>
      </vt:variant>
      <vt:variant>
        <vt:i4>5</vt:i4>
      </vt:variant>
      <vt:variant>
        <vt:lpwstr/>
      </vt:variant>
      <vt:variant>
        <vt:lpwstr>_Toc448843710</vt:lpwstr>
      </vt:variant>
      <vt:variant>
        <vt:i4>1572927</vt:i4>
      </vt:variant>
      <vt:variant>
        <vt:i4>2</vt:i4>
      </vt:variant>
      <vt:variant>
        <vt:i4>0</vt:i4>
      </vt:variant>
      <vt:variant>
        <vt:i4>5</vt:i4>
      </vt:variant>
      <vt:variant>
        <vt:lpwstr/>
      </vt:variant>
      <vt:variant>
        <vt:lpwstr>_Toc448843709</vt:lpwstr>
      </vt:variant>
      <vt:variant>
        <vt:i4>7012463</vt:i4>
      </vt:variant>
      <vt:variant>
        <vt:i4>41796</vt:i4>
      </vt:variant>
      <vt:variant>
        <vt:i4>1033</vt:i4>
      </vt:variant>
      <vt:variant>
        <vt:i4>1</vt:i4>
      </vt:variant>
      <vt:variant>
        <vt:lpwstr>http://ozerskadm.ru/upload/29072014/_MG_3725.JPG</vt:lpwstr>
      </vt:variant>
      <vt:variant>
        <vt:lpwstr/>
      </vt:variant>
      <vt:variant>
        <vt:i4>7733304</vt:i4>
      </vt:variant>
      <vt:variant>
        <vt:i4>42032</vt:i4>
      </vt:variant>
      <vt:variant>
        <vt:i4>1032</vt:i4>
      </vt:variant>
      <vt:variant>
        <vt:i4>1</vt:i4>
      </vt:variant>
      <vt:variant>
        <vt:lpwstr>http://www.cheburek.net/wp-content/uploads/2013/05/seaweedmachine-0-300x134.jpg</vt:lpwstr>
      </vt:variant>
      <vt:variant>
        <vt:lpwstr/>
      </vt:variant>
      <vt:variant>
        <vt:i4>7995436</vt:i4>
      </vt:variant>
      <vt:variant>
        <vt:i4>43594</vt:i4>
      </vt:variant>
      <vt:variant>
        <vt:i4>1043</vt:i4>
      </vt:variant>
      <vt:variant>
        <vt:i4>1</vt:i4>
      </vt:variant>
      <vt:variant>
        <vt:lpwstr>https://22.img.avito.st/640x480/1667280122.jpg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sasa</dc:creator>
  <cp:lastModifiedBy>Pogozheva</cp:lastModifiedBy>
  <cp:revision>2</cp:revision>
  <cp:lastPrinted>2016-03-20T14:07:00Z</cp:lastPrinted>
  <dcterms:created xsi:type="dcterms:W3CDTF">2016-04-21T06:23:00Z</dcterms:created>
  <dcterms:modified xsi:type="dcterms:W3CDTF">2016-04-21T06:23:00Z</dcterms:modified>
</cp:coreProperties>
</file>