
<file path=[Content_Types].xml><?xml version="1.0" encoding="utf-8"?>
<Types xmlns="http://schemas.openxmlformats.org/package/2006/content-types">
  <Default Extension="xml" ContentType="application/xml"/>
  <Default Extension="xlsx" ContentType="application/vnd.openxmlformats-officedocument.spreadsheetml.shee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drawings/drawing3.xml" ContentType="application/vnd.openxmlformats-officedocument.drawingml.chartshapes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drawings/drawing4.xml" ContentType="application/vnd.openxmlformats-officedocument.drawingml.chartshap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A83176" w14:textId="13CFD67D" w:rsidR="003356FF" w:rsidRDefault="003356FF" w:rsidP="003356FF">
      <w:pPr>
        <w:jc w:val="center"/>
        <w:rPr>
          <w:rFonts w:ascii="Times New Roman" w:hAnsi="Times New Roman"/>
          <w:b/>
          <w:sz w:val="24"/>
          <w:szCs w:val="24"/>
        </w:rPr>
      </w:pPr>
      <w:r w:rsidRPr="00155A20">
        <w:rPr>
          <w:rFonts w:ascii="Times New Roman" w:hAnsi="Times New Roman"/>
          <w:b/>
          <w:sz w:val="24"/>
          <w:szCs w:val="24"/>
        </w:rPr>
        <w:t>Региональн</w:t>
      </w:r>
      <w:r>
        <w:rPr>
          <w:rFonts w:ascii="Times New Roman" w:hAnsi="Times New Roman"/>
          <w:b/>
          <w:sz w:val="24"/>
          <w:szCs w:val="24"/>
        </w:rPr>
        <w:t>ый</w:t>
      </w:r>
      <w:r w:rsidRPr="00155A20">
        <w:rPr>
          <w:rFonts w:ascii="Times New Roman" w:hAnsi="Times New Roman"/>
          <w:b/>
          <w:sz w:val="24"/>
          <w:szCs w:val="24"/>
        </w:rPr>
        <w:t xml:space="preserve"> отборочн</w:t>
      </w:r>
      <w:r>
        <w:rPr>
          <w:rFonts w:ascii="Times New Roman" w:hAnsi="Times New Roman"/>
          <w:b/>
          <w:sz w:val="24"/>
          <w:szCs w:val="24"/>
        </w:rPr>
        <w:t>ый тур</w:t>
      </w:r>
      <w:r w:rsidRPr="00155A20">
        <w:rPr>
          <w:rFonts w:ascii="Times New Roman" w:hAnsi="Times New Roman"/>
          <w:b/>
          <w:sz w:val="24"/>
          <w:szCs w:val="24"/>
        </w:rPr>
        <w:t xml:space="preserve"> конкурса </w:t>
      </w:r>
    </w:p>
    <w:p w14:paraId="7A7E45F8" w14:textId="77777777" w:rsidR="003356FF" w:rsidRPr="00155A20" w:rsidRDefault="003356FF" w:rsidP="003356FF">
      <w:pPr>
        <w:jc w:val="center"/>
        <w:rPr>
          <w:rFonts w:ascii="Times New Roman" w:hAnsi="Times New Roman"/>
          <w:b/>
          <w:sz w:val="24"/>
          <w:szCs w:val="24"/>
        </w:rPr>
      </w:pPr>
      <w:r w:rsidRPr="00155A20">
        <w:rPr>
          <w:rFonts w:ascii="Times New Roman" w:hAnsi="Times New Roman"/>
          <w:b/>
          <w:sz w:val="24"/>
          <w:szCs w:val="24"/>
        </w:rPr>
        <w:t>«Юные техники и изобретатели»</w:t>
      </w:r>
    </w:p>
    <w:p w14:paraId="6D4FDE67" w14:textId="77777777" w:rsidR="00136D91" w:rsidRDefault="00136D91" w:rsidP="001E36BD">
      <w:pPr>
        <w:contextualSpacing/>
        <w:rPr>
          <w:rFonts w:ascii="Times New Roman" w:hAnsi="Times New Roman"/>
          <w:sz w:val="24"/>
          <w:szCs w:val="24"/>
        </w:rPr>
      </w:pPr>
    </w:p>
    <w:p w14:paraId="2C13FE8B" w14:textId="77777777" w:rsidR="00136D91" w:rsidRPr="0067070C" w:rsidRDefault="00136D91" w:rsidP="001E36BD">
      <w:pPr>
        <w:contextualSpacing/>
        <w:rPr>
          <w:rFonts w:ascii="Times New Roman" w:hAnsi="Times New Roman"/>
          <w:sz w:val="26"/>
          <w:szCs w:val="26"/>
        </w:rPr>
      </w:pPr>
    </w:p>
    <w:p w14:paraId="1618EE58" w14:textId="77777777" w:rsidR="00136D91" w:rsidRDefault="00136D91" w:rsidP="001E36BD">
      <w:pPr>
        <w:contextualSpacing/>
        <w:jc w:val="center"/>
        <w:rPr>
          <w:rFonts w:ascii="Times New Roman" w:hAnsi="Times New Roman"/>
          <w:sz w:val="40"/>
          <w:szCs w:val="40"/>
        </w:rPr>
      </w:pPr>
    </w:p>
    <w:p w14:paraId="557C6342" w14:textId="77777777" w:rsidR="00136D91" w:rsidRDefault="00136D91" w:rsidP="001E36BD">
      <w:pPr>
        <w:contextualSpacing/>
        <w:jc w:val="center"/>
        <w:rPr>
          <w:rFonts w:ascii="Times New Roman" w:hAnsi="Times New Roman"/>
          <w:sz w:val="40"/>
          <w:szCs w:val="40"/>
        </w:rPr>
      </w:pPr>
    </w:p>
    <w:p w14:paraId="1FF8CB26" w14:textId="77777777" w:rsidR="00136D91" w:rsidRDefault="00136D91" w:rsidP="001E36BD">
      <w:pPr>
        <w:contextualSpacing/>
        <w:jc w:val="center"/>
        <w:rPr>
          <w:rFonts w:ascii="Times New Roman" w:hAnsi="Times New Roman"/>
          <w:sz w:val="40"/>
          <w:szCs w:val="40"/>
        </w:rPr>
      </w:pPr>
    </w:p>
    <w:p w14:paraId="2696210F" w14:textId="24283DC9" w:rsidR="00136D91" w:rsidRPr="00550035" w:rsidRDefault="003356FF" w:rsidP="001E36BD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Номинация: Проблемы ЖКХ</w:t>
      </w:r>
    </w:p>
    <w:p w14:paraId="687F1563" w14:textId="77777777" w:rsidR="00136D91" w:rsidRDefault="00136D91" w:rsidP="00987520">
      <w:pPr>
        <w:rPr>
          <w:rFonts w:ascii="Times New Roman" w:hAnsi="Times New Roman"/>
          <w:sz w:val="28"/>
          <w:szCs w:val="28"/>
        </w:rPr>
      </w:pPr>
    </w:p>
    <w:p w14:paraId="6E64681B" w14:textId="36D720E3" w:rsidR="00136D91" w:rsidRPr="004643DB" w:rsidRDefault="00136D91" w:rsidP="00987520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55003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А</w:t>
      </w:r>
      <w:r w:rsidRPr="00197A96">
        <w:rPr>
          <w:rFonts w:ascii="Times New Roman" w:hAnsi="Times New Roman"/>
          <w:bCs/>
          <w:sz w:val="28"/>
          <w:szCs w:val="28"/>
        </w:rPr>
        <w:t>льтернативные источники энергии</w:t>
      </w:r>
      <w:bookmarkStart w:id="0" w:name="_GoBack"/>
      <w:bookmarkEnd w:id="0"/>
      <w:r w:rsidRPr="00987520">
        <w:rPr>
          <w:rFonts w:ascii="Arial" w:hAnsi="Arial" w:cs="Arial"/>
          <w:bCs/>
          <w:sz w:val="28"/>
          <w:szCs w:val="28"/>
        </w:rPr>
        <w:t>»</w:t>
      </w:r>
    </w:p>
    <w:p w14:paraId="1CFAB84A" w14:textId="77777777" w:rsidR="00136D91" w:rsidRPr="0067070C" w:rsidRDefault="00136D91" w:rsidP="001E36BD">
      <w:pPr>
        <w:spacing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597CB8B0" w14:textId="77777777" w:rsidR="00136D91" w:rsidRPr="0067070C" w:rsidRDefault="00136D91" w:rsidP="001E36BD">
      <w:pPr>
        <w:spacing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20C60E8F" w14:textId="77777777" w:rsidR="00136D91" w:rsidRPr="0067070C" w:rsidRDefault="00136D91" w:rsidP="001E36BD">
      <w:pPr>
        <w:spacing w:line="36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14:paraId="69293686" w14:textId="77777777" w:rsidR="00136D91" w:rsidRPr="00550035" w:rsidRDefault="00136D91" w:rsidP="001E36BD">
      <w:pPr>
        <w:spacing w:line="360" w:lineRule="auto"/>
        <w:contextualSpacing/>
        <w:jc w:val="righ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50035">
        <w:rPr>
          <w:rFonts w:ascii="Times New Roman" w:hAnsi="Times New Roman"/>
          <w:sz w:val="24"/>
          <w:szCs w:val="24"/>
          <w:u w:val="single"/>
        </w:rPr>
        <w:t>Автор</w:t>
      </w:r>
      <w:r>
        <w:rPr>
          <w:rFonts w:ascii="Times New Roman" w:hAnsi="Times New Roman"/>
          <w:sz w:val="24"/>
          <w:szCs w:val="24"/>
          <w:u w:val="single"/>
        </w:rPr>
        <w:t xml:space="preserve"> работы: 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Ляховец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Богдан Геннадиевич</w:t>
      </w:r>
      <w:r w:rsidRPr="00550035">
        <w:rPr>
          <w:rFonts w:ascii="Times New Roman" w:hAnsi="Times New Roman"/>
          <w:sz w:val="24"/>
          <w:szCs w:val="24"/>
          <w:u w:val="single"/>
        </w:rPr>
        <w:t>,</w:t>
      </w:r>
    </w:p>
    <w:p w14:paraId="6D1DA3D2" w14:textId="77777777" w:rsidR="00136D91" w:rsidRPr="00550035" w:rsidRDefault="00136D91" w:rsidP="001E36BD">
      <w:pPr>
        <w:spacing w:line="360" w:lineRule="auto"/>
        <w:contextualSpacing/>
        <w:jc w:val="right"/>
        <w:rPr>
          <w:rFonts w:ascii="Times New Roman" w:hAnsi="Times New Roman"/>
          <w:sz w:val="24"/>
          <w:szCs w:val="24"/>
          <w:u w:val="single"/>
        </w:rPr>
      </w:pPr>
      <w:r w:rsidRPr="00550035">
        <w:rPr>
          <w:rFonts w:ascii="Times New Roman" w:hAnsi="Times New Roman"/>
          <w:sz w:val="24"/>
          <w:szCs w:val="24"/>
          <w:u w:val="single"/>
        </w:rPr>
        <w:t xml:space="preserve">класс  </w:t>
      </w:r>
      <w:r>
        <w:rPr>
          <w:rFonts w:ascii="Times New Roman" w:hAnsi="Times New Roman"/>
          <w:sz w:val="24"/>
          <w:szCs w:val="24"/>
          <w:u w:val="single"/>
        </w:rPr>
        <w:t>6</w:t>
      </w:r>
      <w:r w:rsidRPr="00550035">
        <w:rPr>
          <w:rFonts w:ascii="Times New Roman" w:hAnsi="Times New Roman"/>
          <w:sz w:val="24"/>
          <w:szCs w:val="24"/>
          <w:u w:val="single"/>
        </w:rPr>
        <w:t xml:space="preserve"> «А» </w:t>
      </w:r>
    </w:p>
    <w:p w14:paraId="252293C5" w14:textId="77777777" w:rsidR="00136D91" w:rsidRPr="00550035" w:rsidRDefault="00136D91" w:rsidP="001E36BD">
      <w:pPr>
        <w:spacing w:line="360" w:lineRule="auto"/>
        <w:contextualSpacing/>
        <w:jc w:val="right"/>
        <w:rPr>
          <w:rFonts w:ascii="Times New Roman" w:hAnsi="Times New Roman"/>
          <w:sz w:val="24"/>
          <w:szCs w:val="24"/>
          <w:u w:val="single"/>
        </w:rPr>
      </w:pPr>
      <w:r w:rsidRPr="00550035">
        <w:rPr>
          <w:rFonts w:ascii="Times New Roman" w:hAnsi="Times New Roman"/>
          <w:sz w:val="24"/>
          <w:szCs w:val="24"/>
          <w:u w:val="single"/>
        </w:rPr>
        <w:t>МБОУ «Средняя общеобразовательная школа № 17» г. Калуги</w:t>
      </w:r>
    </w:p>
    <w:p w14:paraId="3A8BB65F" w14:textId="77777777" w:rsidR="00136D91" w:rsidRPr="00550035" w:rsidRDefault="00136D91" w:rsidP="001E36BD">
      <w:pPr>
        <w:spacing w:after="0" w:line="36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550035">
        <w:rPr>
          <w:rFonts w:ascii="Times New Roman" w:hAnsi="Times New Roman"/>
          <w:sz w:val="24"/>
          <w:szCs w:val="24"/>
        </w:rPr>
        <w:t>ФИО научного руководителя</w:t>
      </w:r>
    </w:p>
    <w:p w14:paraId="1CE03122" w14:textId="77777777" w:rsidR="00136D91" w:rsidRPr="001E36BD" w:rsidRDefault="00136D91" w:rsidP="001E36BD">
      <w:pPr>
        <w:spacing w:after="0" w:line="360" w:lineRule="auto"/>
        <w:contextualSpacing/>
        <w:jc w:val="righ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Турлакова Ирина Валерьевна</w:t>
      </w:r>
    </w:p>
    <w:p w14:paraId="5FC997ED" w14:textId="77777777" w:rsidR="00136D91" w:rsidRPr="00550035" w:rsidRDefault="00136D91" w:rsidP="001E36BD">
      <w:pPr>
        <w:spacing w:after="0" w:line="36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550035">
        <w:rPr>
          <w:rFonts w:ascii="Times New Roman" w:hAnsi="Times New Roman"/>
          <w:sz w:val="24"/>
          <w:szCs w:val="24"/>
        </w:rPr>
        <w:t>учёная степень, звание, должность</w:t>
      </w:r>
    </w:p>
    <w:p w14:paraId="53D6503D" w14:textId="77777777" w:rsidR="00136D91" w:rsidRDefault="00136D91" w:rsidP="001E36BD">
      <w:pPr>
        <w:spacing w:after="0" w:line="360" w:lineRule="auto"/>
        <w:contextualSpacing/>
        <w:jc w:val="right"/>
        <w:rPr>
          <w:rFonts w:ascii="Times New Roman" w:hAnsi="Times New Roman"/>
          <w:sz w:val="24"/>
          <w:szCs w:val="24"/>
          <w:u w:val="single"/>
        </w:rPr>
      </w:pPr>
      <w:r w:rsidRPr="00550035">
        <w:rPr>
          <w:rFonts w:ascii="Times New Roman" w:hAnsi="Times New Roman"/>
          <w:sz w:val="24"/>
          <w:szCs w:val="24"/>
          <w:u w:val="single"/>
        </w:rPr>
        <w:t xml:space="preserve">учитель </w:t>
      </w:r>
      <w:r>
        <w:rPr>
          <w:rFonts w:ascii="Times New Roman" w:hAnsi="Times New Roman"/>
          <w:sz w:val="24"/>
          <w:szCs w:val="24"/>
          <w:u w:val="single"/>
        </w:rPr>
        <w:t>географии</w:t>
      </w:r>
    </w:p>
    <w:p w14:paraId="5FD118A3" w14:textId="77777777" w:rsidR="00136D91" w:rsidRDefault="00136D91" w:rsidP="001E36BD">
      <w:pPr>
        <w:spacing w:after="0" w:line="36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работы</w:t>
      </w:r>
    </w:p>
    <w:p w14:paraId="73AB154E" w14:textId="77777777" w:rsidR="00136D91" w:rsidRPr="00550035" w:rsidRDefault="00136D91" w:rsidP="001E36BD">
      <w:pPr>
        <w:spacing w:after="0" w:line="360" w:lineRule="auto"/>
        <w:contextualSpacing/>
        <w:jc w:val="right"/>
        <w:rPr>
          <w:rFonts w:ascii="Times New Roman" w:hAnsi="Times New Roman"/>
          <w:sz w:val="24"/>
          <w:szCs w:val="24"/>
          <w:u w:val="single"/>
        </w:rPr>
      </w:pPr>
      <w:r w:rsidRPr="00550035">
        <w:rPr>
          <w:rFonts w:ascii="Times New Roman" w:hAnsi="Times New Roman"/>
          <w:sz w:val="24"/>
          <w:szCs w:val="24"/>
          <w:u w:val="single"/>
        </w:rPr>
        <w:t>МБОУ «Средняя общеобразовательная школа №17» г. Калуги</w:t>
      </w:r>
    </w:p>
    <w:p w14:paraId="055D475A" w14:textId="77777777" w:rsidR="00136D91" w:rsidRPr="0067070C" w:rsidRDefault="00136D91" w:rsidP="001E36BD">
      <w:pPr>
        <w:spacing w:after="0" w:line="36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14:paraId="6686FE77" w14:textId="77777777" w:rsidR="00136D91" w:rsidRPr="0067070C" w:rsidRDefault="00136D91" w:rsidP="001E36BD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</w:p>
    <w:p w14:paraId="63DD12F7" w14:textId="77777777" w:rsidR="00136D91" w:rsidRPr="0067070C" w:rsidRDefault="00136D91" w:rsidP="001E36BD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7070C">
        <w:rPr>
          <w:rFonts w:ascii="Times New Roman" w:hAnsi="Times New Roman"/>
          <w:sz w:val="28"/>
          <w:szCs w:val="28"/>
        </w:rPr>
        <w:t xml:space="preserve">                                          </w:t>
      </w:r>
    </w:p>
    <w:p w14:paraId="332D719C" w14:textId="77777777" w:rsidR="00136D91" w:rsidRPr="00E37211" w:rsidRDefault="00136D91" w:rsidP="001E36BD">
      <w:pPr>
        <w:spacing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67070C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</w:p>
    <w:p w14:paraId="716C4C61" w14:textId="77777777" w:rsidR="00136D91" w:rsidRPr="0067070C" w:rsidRDefault="00136D91" w:rsidP="001E36BD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62BB15DB" w14:textId="77777777" w:rsidR="00136D91" w:rsidRPr="0067070C" w:rsidRDefault="00136D91" w:rsidP="001E36BD">
      <w:pPr>
        <w:spacing w:line="360" w:lineRule="auto"/>
        <w:contextualSpacing/>
        <w:rPr>
          <w:rFonts w:ascii="Times New Roman" w:hAnsi="Times New Roman"/>
          <w:sz w:val="26"/>
          <w:szCs w:val="26"/>
        </w:rPr>
      </w:pPr>
    </w:p>
    <w:p w14:paraId="3E424CB3" w14:textId="77777777" w:rsidR="00136D91" w:rsidRDefault="00136D91" w:rsidP="001E36BD">
      <w:pPr>
        <w:spacing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10853636" w14:textId="77777777" w:rsidR="00136D91" w:rsidRDefault="00136D91" w:rsidP="001E36BD">
      <w:pPr>
        <w:spacing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550035">
        <w:rPr>
          <w:rFonts w:ascii="Times New Roman" w:hAnsi="Times New Roman"/>
          <w:sz w:val="24"/>
          <w:szCs w:val="24"/>
        </w:rPr>
        <w:t>г. Калуга, 201</w:t>
      </w:r>
      <w:r>
        <w:rPr>
          <w:rFonts w:ascii="Times New Roman" w:hAnsi="Times New Roman"/>
          <w:sz w:val="24"/>
          <w:szCs w:val="24"/>
        </w:rPr>
        <w:t>6</w:t>
      </w:r>
      <w:r w:rsidRPr="00550035">
        <w:rPr>
          <w:rFonts w:ascii="Times New Roman" w:hAnsi="Times New Roman"/>
          <w:sz w:val="24"/>
          <w:szCs w:val="24"/>
        </w:rPr>
        <w:t xml:space="preserve"> г.</w:t>
      </w:r>
    </w:p>
    <w:p w14:paraId="617D7E85" w14:textId="77777777" w:rsidR="00136D91" w:rsidRDefault="00136D91" w:rsidP="001E36BD">
      <w:pPr>
        <w:spacing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266BAA68" w14:textId="77777777" w:rsidR="00136D91" w:rsidRDefault="00136D91" w:rsidP="001E36BD">
      <w:pPr>
        <w:spacing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0B751573" w14:textId="77777777" w:rsidR="00136D91" w:rsidRPr="00E37211" w:rsidRDefault="00136D91" w:rsidP="001E36BD">
      <w:pPr>
        <w:spacing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25C4A310" w14:textId="77777777" w:rsidR="00136D91" w:rsidRPr="00F93070" w:rsidRDefault="00136D91" w:rsidP="004575E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93070">
        <w:rPr>
          <w:rFonts w:ascii="Times New Roman" w:hAnsi="Times New Roman"/>
          <w:b/>
          <w:sz w:val="24"/>
          <w:szCs w:val="24"/>
        </w:rPr>
        <w:t xml:space="preserve">Содержание </w:t>
      </w:r>
    </w:p>
    <w:p w14:paraId="03B05ED4" w14:textId="77777777" w:rsidR="00136D91" w:rsidRPr="00F93070" w:rsidRDefault="00136D91" w:rsidP="004575E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8598"/>
        <w:gridCol w:w="1008"/>
      </w:tblGrid>
      <w:tr w:rsidR="00136D91" w:rsidRPr="008C2097" w14:paraId="4C2B6462" w14:textId="77777777" w:rsidTr="00693211">
        <w:trPr>
          <w:trHeight w:val="407"/>
        </w:trPr>
        <w:tc>
          <w:tcPr>
            <w:tcW w:w="8598" w:type="dxa"/>
          </w:tcPr>
          <w:p w14:paraId="20329F78" w14:textId="77777777" w:rsidR="00136D91" w:rsidRPr="008C2097" w:rsidRDefault="00136D91" w:rsidP="007B6178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2097">
              <w:rPr>
                <w:rFonts w:ascii="Times New Roman" w:hAnsi="Times New Roman"/>
                <w:sz w:val="24"/>
                <w:szCs w:val="24"/>
              </w:rPr>
              <w:t>1. Введение…………………………………………………………………………</w:t>
            </w:r>
          </w:p>
        </w:tc>
        <w:tc>
          <w:tcPr>
            <w:tcW w:w="1008" w:type="dxa"/>
          </w:tcPr>
          <w:p w14:paraId="511C77C3" w14:textId="77777777" w:rsidR="00136D91" w:rsidRPr="008C2097" w:rsidRDefault="00136D91" w:rsidP="007B6178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C2097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</w:tr>
      <w:tr w:rsidR="00136D91" w:rsidRPr="008C2097" w14:paraId="3D729D70" w14:textId="77777777" w:rsidTr="00693211">
        <w:trPr>
          <w:trHeight w:val="421"/>
        </w:trPr>
        <w:tc>
          <w:tcPr>
            <w:tcW w:w="8598" w:type="dxa"/>
          </w:tcPr>
          <w:p w14:paraId="37B6D6B3" w14:textId="77777777" w:rsidR="00136D91" w:rsidRPr="008C2097" w:rsidRDefault="00136D91" w:rsidP="007B6178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2097">
              <w:rPr>
                <w:rFonts w:ascii="Times New Roman" w:hAnsi="Times New Roman"/>
                <w:sz w:val="24"/>
                <w:szCs w:val="24"/>
              </w:rPr>
              <w:t>2. Основная часть…………………………………………………………………..</w:t>
            </w:r>
          </w:p>
        </w:tc>
        <w:tc>
          <w:tcPr>
            <w:tcW w:w="1008" w:type="dxa"/>
          </w:tcPr>
          <w:p w14:paraId="7C57555C" w14:textId="77777777" w:rsidR="00136D91" w:rsidRPr="008C2097" w:rsidRDefault="00136D91" w:rsidP="007B6178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C209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36D91" w:rsidRPr="008C2097" w14:paraId="6A66D714" w14:textId="77777777" w:rsidTr="00693211">
        <w:trPr>
          <w:trHeight w:val="407"/>
        </w:trPr>
        <w:tc>
          <w:tcPr>
            <w:tcW w:w="8598" w:type="dxa"/>
          </w:tcPr>
          <w:p w14:paraId="710EA4A1" w14:textId="77777777" w:rsidR="00136D91" w:rsidRPr="008C2097" w:rsidRDefault="00136D91" w:rsidP="00B83B41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2097">
              <w:rPr>
                <w:rFonts w:ascii="Times New Roman" w:hAnsi="Times New Roman"/>
                <w:sz w:val="24"/>
                <w:szCs w:val="24"/>
              </w:rPr>
              <w:t>2.1.Энергия солнца...............................……………………………</w:t>
            </w:r>
          </w:p>
        </w:tc>
        <w:tc>
          <w:tcPr>
            <w:tcW w:w="1008" w:type="dxa"/>
          </w:tcPr>
          <w:p w14:paraId="59CEB79D" w14:textId="77777777" w:rsidR="00136D91" w:rsidRPr="008C2097" w:rsidRDefault="00136D91" w:rsidP="007B6178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C209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36D91" w:rsidRPr="008C2097" w14:paraId="2C827A00" w14:textId="77777777" w:rsidTr="00693211">
        <w:trPr>
          <w:trHeight w:val="421"/>
        </w:trPr>
        <w:tc>
          <w:tcPr>
            <w:tcW w:w="8598" w:type="dxa"/>
          </w:tcPr>
          <w:p w14:paraId="0655FA54" w14:textId="77777777" w:rsidR="00136D91" w:rsidRPr="008C2097" w:rsidRDefault="00136D91" w:rsidP="00B83B41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2097">
              <w:rPr>
                <w:rFonts w:ascii="Times New Roman" w:hAnsi="Times New Roman"/>
                <w:sz w:val="24"/>
                <w:szCs w:val="24"/>
              </w:rPr>
              <w:t>2.2. Энергия ветра.............. …….……………………………….……………..</w:t>
            </w:r>
          </w:p>
        </w:tc>
        <w:tc>
          <w:tcPr>
            <w:tcW w:w="1008" w:type="dxa"/>
          </w:tcPr>
          <w:p w14:paraId="2B7116BF" w14:textId="77777777" w:rsidR="00136D91" w:rsidRPr="008C2097" w:rsidRDefault="00136D91" w:rsidP="007B6178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C209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36D91" w:rsidRPr="008C2097" w14:paraId="18B4773D" w14:textId="77777777" w:rsidTr="00693211">
        <w:trPr>
          <w:trHeight w:val="407"/>
        </w:trPr>
        <w:tc>
          <w:tcPr>
            <w:tcW w:w="8598" w:type="dxa"/>
          </w:tcPr>
          <w:p w14:paraId="248F18F6" w14:textId="77777777" w:rsidR="00136D91" w:rsidRPr="008C2097" w:rsidRDefault="00136D91" w:rsidP="00B83B41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2097">
              <w:rPr>
                <w:rFonts w:ascii="Times New Roman" w:hAnsi="Times New Roman"/>
                <w:sz w:val="24"/>
                <w:szCs w:val="24"/>
              </w:rPr>
              <w:t>2.3 Геотермальная энергия ....…….……………………………………………….</w:t>
            </w:r>
          </w:p>
        </w:tc>
        <w:tc>
          <w:tcPr>
            <w:tcW w:w="1008" w:type="dxa"/>
          </w:tcPr>
          <w:p w14:paraId="20BD495F" w14:textId="77777777" w:rsidR="00136D91" w:rsidRPr="008C2097" w:rsidRDefault="00136D91" w:rsidP="007B6178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C209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36D91" w:rsidRPr="008C2097" w14:paraId="7891929F" w14:textId="77777777" w:rsidTr="00693211">
        <w:trPr>
          <w:trHeight w:val="421"/>
        </w:trPr>
        <w:tc>
          <w:tcPr>
            <w:tcW w:w="8598" w:type="dxa"/>
          </w:tcPr>
          <w:p w14:paraId="5E4F1BB3" w14:textId="77777777" w:rsidR="00136D91" w:rsidRPr="008C2097" w:rsidRDefault="00136D91" w:rsidP="00B83B41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2097">
              <w:rPr>
                <w:rFonts w:ascii="Times New Roman" w:hAnsi="Times New Roman"/>
                <w:sz w:val="24"/>
                <w:szCs w:val="24"/>
              </w:rPr>
              <w:t>2.4. Энергия рек…....………………………………………....................</w:t>
            </w:r>
          </w:p>
        </w:tc>
        <w:tc>
          <w:tcPr>
            <w:tcW w:w="1008" w:type="dxa"/>
          </w:tcPr>
          <w:p w14:paraId="1BE6993E" w14:textId="77777777" w:rsidR="00136D91" w:rsidRPr="008C2097" w:rsidRDefault="00136D91" w:rsidP="007B6178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C209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36D91" w:rsidRPr="008C2097" w14:paraId="04626976" w14:textId="77777777" w:rsidTr="005E5376">
        <w:trPr>
          <w:trHeight w:val="535"/>
        </w:trPr>
        <w:tc>
          <w:tcPr>
            <w:tcW w:w="8598" w:type="dxa"/>
          </w:tcPr>
          <w:p w14:paraId="03B2D953" w14:textId="77777777" w:rsidR="00136D91" w:rsidRPr="008C2097" w:rsidRDefault="00136D91" w:rsidP="00B83B4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C2097">
              <w:rPr>
                <w:rFonts w:ascii="Times New Roman" w:hAnsi="Times New Roman"/>
                <w:sz w:val="24"/>
                <w:szCs w:val="24"/>
              </w:rPr>
              <w:t>2.5. Энергия океана………………………………………………………….........</w:t>
            </w:r>
          </w:p>
        </w:tc>
        <w:tc>
          <w:tcPr>
            <w:tcW w:w="1008" w:type="dxa"/>
          </w:tcPr>
          <w:p w14:paraId="7F47E67E" w14:textId="77777777" w:rsidR="00136D91" w:rsidRPr="008C2097" w:rsidRDefault="00136D91" w:rsidP="007B6178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C209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36D91" w:rsidRPr="008C2097" w14:paraId="37B379D8" w14:textId="77777777" w:rsidTr="00693211">
        <w:trPr>
          <w:trHeight w:val="407"/>
        </w:trPr>
        <w:tc>
          <w:tcPr>
            <w:tcW w:w="8598" w:type="dxa"/>
          </w:tcPr>
          <w:p w14:paraId="4E7486BE" w14:textId="77777777" w:rsidR="00136D91" w:rsidRPr="008C2097" w:rsidRDefault="00136D91" w:rsidP="00B83B4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C2097">
              <w:rPr>
                <w:rFonts w:ascii="Times New Roman" w:hAnsi="Times New Roman"/>
                <w:sz w:val="24"/>
                <w:szCs w:val="24"/>
              </w:rPr>
              <w:t>2.6. Энергия приливов…………………………………………………………….</w:t>
            </w:r>
          </w:p>
        </w:tc>
        <w:tc>
          <w:tcPr>
            <w:tcW w:w="1008" w:type="dxa"/>
          </w:tcPr>
          <w:p w14:paraId="67620DAC" w14:textId="77777777" w:rsidR="00136D91" w:rsidRPr="008C2097" w:rsidRDefault="00136D91" w:rsidP="007B6178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C209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36D91" w:rsidRPr="008C2097" w14:paraId="253FCA4C" w14:textId="77777777" w:rsidTr="00693211">
        <w:trPr>
          <w:trHeight w:val="421"/>
        </w:trPr>
        <w:tc>
          <w:tcPr>
            <w:tcW w:w="8598" w:type="dxa"/>
          </w:tcPr>
          <w:p w14:paraId="7B561EB2" w14:textId="77777777" w:rsidR="00136D91" w:rsidRPr="008C2097" w:rsidRDefault="00136D91" w:rsidP="00B83B4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C2097">
              <w:rPr>
                <w:rFonts w:ascii="Times New Roman" w:hAnsi="Times New Roman"/>
                <w:sz w:val="24"/>
                <w:szCs w:val="24"/>
              </w:rPr>
              <w:t>2.7. Энергия водорода……………………………………………………………..</w:t>
            </w:r>
          </w:p>
        </w:tc>
        <w:tc>
          <w:tcPr>
            <w:tcW w:w="1008" w:type="dxa"/>
          </w:tcPr>
          <w:p w14:paraId="31E47A97" w14:textId="77777777" w:rsidR="00136D91" w:rsidRPr="008C2097" w:rsidRDefault="00136D91" w:rsidP="007B6178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C209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36D91" w:rsidRPr="008C2097" w14:paraId="0D834497" w14:textId="77777777" w:rsidTr="00693211">
        <w:trPr>
          <w:trHeight w:val="421"/>
        </w:trPr>
        <w:tc>
          <w:tcPr>
            <w:tcW w:w="8598" w:type="dxa"/>
          </w:tcPr>
          <w:p w14:paraId="1B409E7A" w14:textId="77777777" w:rsidR="00136D91" w:rsidRPr="008C2097" w:rsidRDefault="00136D91" w:rsidP="007B6178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2097">
              <w:rPr>
                <w:rFonts w:ascii="Times New Roman" w:hAnsi="Times New Roman"/>
                <w:sz w:val="24"/>
                <w:szCs w:val="24"/>
              </w:rPr>
              <w:t>3. Опытно - экспериментальная часть……………………………………………</w:t>
            </w:r>
          </w:p>
        </w:tc>
        <w:tc>
          <w:tcPr>
            <w:tcW w:w="1008" w:type="dxa"/>
          </w:tcPr>
          <w:p w14:paraId="190C7222" w14:textId="77777777" w:rsidR="00136D91" w:rsidRPr="008C2097" w:rsidRDefault="00136D91" w:rsidP="004B264A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C2097">
              <w:rPr>
                <w:rFonts w:ascii="Times New Roman" w:hAnsi="Times New Roman"/>
                <w:sz w:val="24"/>
                <w:szCs w:val="24"/>
              </w:rPr>
              <w:t xml:space="preserve">6 - </w:t>
            </w:r>
            <w:r w:rsidR="004B264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36D91" w:rsidRPr="008C2097" w14:paraId="7340A0D5" w14:textId="77777777" w:rsidTr="00693211">
        <w:trPr>
          <w:trHeight w:val="407"/>
        </w:trPr>
        <w:tc>
          <w:tcPr>
            <w:tcW w:w="8598" w:type="dxa"/>
          </w:tcPr>
          <w:p w14:paraId="7FEB1E35" w14:textId="77777777" w:rsidR="00136D91" w:rsidRPr="008C2097" w:rsidRDefault="00136D91" w:rsidP="007B6178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2097">
              <w:rPr>
                <w:rFonts w:ascii="Times New Roman" w:hAnsi="Times New Roman"/>
                <w:sz w:val="24"/>
                <w:szCs w:val="24"/>
              </w:rPr>
              <w:t>4. Заключение………………………………………………………………………</w:t>
            </w:r>
          </w:p>
        </w:tc>
        <w:tc>
          <w:tcPr>
            <w:tcW w:w="1008" w:type="dxa"/>
          </w:tcPr>
          <w:p w14:paraId="79F2D0C9" w14:textId="77777777" w:rsidR="00136D91" w:rsidRPr="008C2097" w:rsidRDefault="00136D91" w:rsidP="004B264A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C2097">
              <w:rPr>
                <w:rFonts w:ascii="Times New Roman" w:hAnsi="Times New Roman"/>
                <w:sz w:val="24"/>
                <w:szCs w:val="24"/>
              </w:rPr>
              <w:t>1</w:t>
            </w:r>
            <w:r w:rsidR="004B264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36D91" w:rsidRPr="008C2097" w14:paraId="2C5D528C" w14:textId="77777777" w:rsidTr="00693211">
        <w:trPr>
          <w:trHeight w:val="407"/>
        </w:trPr>
        <w:tc>
          <w:tcPr>
            <w:tcW w:w="8598" w:type="dxa"/>
          </w:tcPr>
          <w:p w14:paraId="1167084A" w14:textId="77777777" w:rsidR="00136D91" w:rsidRPr="008C2097" w:rsidRDefault="00136D91" w:rsidP="007B6178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2097">
              <w:rPr>
                <w:rFonts w:ascii="Times New Roman" w:hAnsi="Times New Roman"/>
                <w:sz w:val="24"/>
                <w:szCs w:val="24"/>
              </w:rPr>
              <w:t>5. Список использованной литературы……………………………......................</w:t>
            </w:r>
          </w:p>
        </w:tc>
        <w:tc>
          <w:tcPr>
            <w:tcW w:w="1008" w:type="dxa"/>
          </w:tcPr>
          <w:p w14:paraId="38B5AA91" w14:textId="77777777" w:rsidR="00136D91" w:rsidRPr="008C2097" w:rsidRDefault="00136D91" w:rsidP="004B264A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C2097">
              <w:rPr>
                <w:rFonts w:ascii="Times New Roman" w:hAnsi="Times New Roman"/>
                <w:sz w:val="24"/>
                <w:szCs w:val="24"/>
              </w:rPr>
              <w:t>1</w:t>
            </w:r>
            <w:r w:rsidR="004B26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14:paraId="13347E7B" w14:textId="77777777" w:rsidR="00136D91" w:rsidRPr="00F93070" w:rsidRDefault="00136D91" w:rsidP="004575E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FE5024F" w14:textId="77777777" w:rsidR="00136D91" w:rsidRPr="00F93070" w:rsidRDefault="00136D91" w:rsidP="004575E4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6F96716E" w14:textId="77777777" w:rsidR="00136D91" w:rsidRDefault="00136D91" w:rsidP="00935165">
      <w:pPr>
        <w:rPr>
          <w:rFonts w:ascii="Arial" w:hAnsi="Arial" w:cs="Arial"/>
          <w:b/>
          <w:bCs/>
          <w:sz w:val="28"/>
          <w:szCs w:val="28"/>
        </w:rPr>
      </w:pPr>
    </w:p>
    <w:p w14:paraId="798A75E7" w14:textId="77777777" w:rsidR="00136D91" w:rsidRDefault="00136D91" w:rsidP="00935165">
      <w:pPr>
        <w:rPr>
          <w:rFonts w:ascii="Arial" w:hAnsi="Arial" w:cs="Arial"/>
          <w:b/>
          <w:bCs/>
          <w:sz w:val="28"/>
          <w:szCs w:val="28"/>
        </w:rPr>
      </w:pPr>
    </w:p>
    <w:p w14:paraId="4FDA2351" w14:textId="77777777" w:rsidR="00136D91" w:rsidRDefault="00136D91" w:rsidP="00935165">
      <w:pPr>
        <w:rPr>
          <w:rFonts w:ascii="Arial" w:hAnsi="Arial" w:cs="Arial"/>
          <w:b/>
          <w:bCs/>
          <w:sz w:val="28"/>
          <w:szCs w:val="28"/>
        </w:rPr>
      </w:pPr>
    </w:p>
    <w:p w14:paraId="7E89B2C3" w14:textId="77777777" w:rsidR="00136D91" w:rsidRDefault="00136D91" w:rsidP="00935165">
      <w:pPr>
        <w:rPr>
          <w:rFonts w:ascii="Arial" w:hAnsi="Arial" w:cs="Arial"/>
          <w:b/>
          <w:bCs/>
          <w:sz w:val="28"/>
          <w:szCs w:val="28"/>
        </w:rPr>
      </w:pPr>
    </w:p>
    <w:p w14:paraId="039BE8F7" w14:textId="77777777" w:rsidR="00136D91" w:rsidRDefault="00136D91" w:rsidP="00935165">
      <w:pPr>
        <w:rPr>
          <w:rFonts w:ascii="Arial" w:hAnsi="Arial" w:cs="Arial"/>
          <w:b/>
          <w:bCs/>
          <w:sz w:val="28"/>
          <w:szCs w:val="28"/>
        </w:rPr>
      </w:pPr>
    </w:p>
    <w:p w14:paraId="0F45049B" w14:textId="77777777" w:rsidR="00136D91" w:rsidRDefault="00136D91" w:rsidP="00935165">
      <w:pPr>
        <w:rPr>
          <w:rFonts w:ascii="Arial" w:hAnsi="Arial" w:cs="Arial"/>
          <w:b/>
          <w:bCs/>
          <w:sz w:val="28"/>
          <w:szCs w:val="28"/>
        </w:rPr>
      </w:pPr>
    </w:p>
    <w:p w14:paraId="65CE5C9D" w14:textId="77777777" w:rsidR="00136D91" w:rsidRDefault="00136D91" w:rsidP="00935165">
      <w:pPr>
        <w:rPr>
          <w:rFonts w:ascii="Arial" w:hAnsi="Arial" w:cs="Arial"/>
          <w:b/>
          <w:bCs/>
          <w:sz w:val="28"/>
          <w:szCs w:val="28"/>
        </w:rPr>
      </w:pPr>
    </w:p>
    <w:p w14:paraId="38C3D69E" w14:textId="77777777" w:rsidR="00136D91" w:rsidRDefault="00136D91" w:rsidP="00935165">
      <w:pPr>
        <w:rPr>
          <w:rFonts w:ascii="Arial" w:hAnsi="Arial" w:cs="Arial"/>
          <w:b/>
          <w:bCs/>
          <w:sz w:val="28"/>
          <w:szCs w:val="28"/>
        </w:rPr>
      </w:pPr>
    </w:p>
    <w:p w14:paraId="4C0D2E3C" w14:textId="77777777" w:rsidR="00136D91" w:rsidRDefault="00136D91" w:rsidP="00935165">
      <w:pPr>
        <w:rPr>
          <w:rFonts w:ascii="Arial" w:hAnsi="Arial" w:cs="Arial"/>
          <w:b/>
          <w:bCs/>
          <w:sz w:val="28"/>
          <w:szCs w:val="28"/>
        </w:rPr>
      </w:pPr>
    </w:p>
    <w:p w14:paraId="30B38E89" w14:textId="77777777" w:rsidR="00136D91" w:rsidRDefault="00136D91" w:rsidP="00935165">
      <w:pPr>
        <w:rPr>
          <w:rFonts w:ascii="Arial" w:hAnsi="Arial" w:cs="Arial"/>
          <w:b/>
          <w:bCs/>
          <w:sz w:val="28"/>
          <w:szCs w:val="28"/>
        </w:rPr>
      </w:pPr>
    </w:p>
    <w:p w14:paraId="736FF655" w14:textId="77777777" w:rsidR="00136D91" w:rsidRDefault="00136D91" w:rsidP="00935165">
      <w:pPr>
        <w:rPr>
          <w:rFonts w:ascii="Arial" w:hAnsi="Arial" w:cs="Arial"/>
          <w:b/>
          <w:bCs/>
          <w:sz w:val="28"/>
          <w:szCs w:val="28"/>
        </w:rPr>
      </w:pPr>
    </w:p>
    <w:p w14:paraId="294A0F8B" w14:textId="77777777" w:rsidR="00136D91" w:rsidRDefault="00136D91" w:rsidP="00935165">
      <w:pPr>
        <w:rPr>
          <w:rFonts w:ascii="Arial" w:hAnsi="Arial" w:cs="Arial"/>
          <w:b/>
          <w:bCs/>
          <w:sz w:val="28"/>
          <w:szCs w:val="28"/>
        </w:rPr>
      </w:pPr>
    </w:p>
    <w:p w14:paraId="19431A4B" w14:textId="77777777" w:rsidR="00136D91" w:rsidRPr="00D70575" w:rsidRDefault="00136D91" w:rsidP="00795853">
      <w:pPr>
        <w:ind w:left="426"/>
        <w:rPr>
          <w:rFonts w:ascii="Times New Roman" w:hAnsi="Times New Roman"/>
          <w:b/>
          <w:sz w:val="28"/>
          <w:szCs w:val="28"/>
        </w:rPr>
      </w:pPr>
      <w:r w:rsidRPr="00D70575"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1. Введение</w:t>
      </w:r>
    </w:p>
    <w:p w14:paraId="3E547E12" w14:textId="77777777" w:rsidR="00136D91" w:rsidRPr="00565DD5" w:rsidRDefault="00136D91" w:rsidP="005E5376">
      <w:pPr>
        <w:jc w:val="both"/>
        <w:rPr>
          <w:rFonts w:ascii="Times New Roman" w:hAnsi="Times New Roman"/>
          <w:bCs/>
          <w:sz w:val="28"/>
          <w:szCs w:val="28"/>
        </w:rPr>
      </w:pPr>
      <w:r w:rsidRPr="00D70575">
        <w:rPr>
          <w:rFonts w:ascii="Times New Roman" w:hAnsi="Times New Roman"/>
          <w:b/>
          <w:bCs/>
          <w:sz w:val="28"/>
          <w:szCs w:val="28"/>
        </w:rPr>
        <w:t>Актуальность темы</w:t>
      </w:r>
      <w:r>
        <w:rPr>
          <w:rFonts w:ascii="Times New Roman" w:hAnsi="Times New Roman"/>
          <w:b/>
          <w:bCs/>
          <w:sz w:val="28"/>
          <w:szCs w:val="28"/>
        </w:rPr>
        <w:t>:</w:t>
      </w:r>
      <w:r w:rsidRPr="00565DD5">
        <w:t xml:space="preserve"> </w:t>
      </w:r>
      <w:r w:rsidRPr="00565DD5">
        <w:rPr>
          <w:rFonts w:ascii="Times New Roman" w:hAnsi="Times New Roman"/>
          <w:bCs/>
          <w:sz w:val="28"/>
          <w:szCs w:val="28"/>
        </w:rPr>
        <w:t>Наше постоянно развивающееся общество нуждается в бесконечных источниках энергии. Конечно, ведь нефть, уголь и газ не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65DD5">
        <w:rPr>
          <w:rFonts w:ascii="Times New Roman" w:hAnsi="Times New Roman"/>
          <w:bCs/>
          <w:sz w:val="28"/>
          <w:szCs w:val="28"/>
        </w:rPr>
        <w:t>бе</w:t>
      </w:r>
      <w:r>
        <w:rPr>
          <w:rFonts w:ascii="Times New Roman" w:hAnsi="Times New Roman"/>
          <w:bCs/>
          <w:sz w:val="28"/>
          <w:szCs w:val="28"/>
        </w:rPr>
        <w:t xml:space="preserve">сконечные </w:t>
      </w:r>
      <w:r w:rsidRPr="00565DD5">
        <w:rPr>
          <w:rFonts w:ascii="Times New Roman" w:hAnsi="Times New Roman"/>
          <w:bCs/>
          <w:sz w:val="28"/>
          <w:szCs w:val="28"/>
        </w:rPr>
        <w:t xml:space="preserve"> по своему объему. Учеными каждый раз открываются все новые и новые энергетические ресурсы, отличающиеся </w:t>
      </w:r>
      <w:r>
        <w:rPr>
          <w:rFonts w:ascii="Times New Roman" w:hAnsi="Times New Roman"/>
          <w:bCs/>
          <w:sz w:val="28"/>
          <w:szCs w:val="28"/>
        </w:rPr>
        <w:t xml:space="preserve">по </w:t>
      </w:r>
      <w:r w:rsidRPr="00565DD5">
        <w:rPr>
          <w:rFonts w:ascii="Times New Roman" w:hAnsi="Times New Roman"/>
          <w:bCs/>
          <w:sz w:val="28"/>
          <w:szCs w:val="28"/>
        </w:rPr>
        <w:t>своей экологи</w:t>
      </w:r>
      <w:r>
        <w:rPr>
          <w:rFonts w:ascii="Times New Roman" w:hAnsi="Times New Roman"/>
          <w:bCs/>
          <w:sz w:val="28"/>
          <w:szCs w:val="28"/>
        </w:rPr>
        <w:t>и, экономичностью и постоянством</w:t>
      </w:r>
      <w:r w:rsidRPr="00565DD5">
        <w:rPr>
          <w:rFonts w:ascii="Times New Roman" w:hAnsi="Times New Roman"/>
          <w:bCs/>
          <w:sz w:val="28"/>
          <w:szCs w:val="28"/>
        </w:rPr>
        <w:t>. Благодаря таким альтернативным источникам можно получать энергию и при этом не наносить существенного вреда окружающей среде.</w:t>
      </w:r>
    </w:p>
    <w:p w14:paraId="4A7555AD" w14:textId="77777777" w:rsidR="005E5376" w:rsidRPr="005E5376" w:rsidRDefault="00136D91" w:rsidP="005E5376">
      <w:pPr>
        <w:jc w:val="both"/>
        <w:rPr>
          <w:rFonts w:ascii="Times New Roman" w:hAnsi="Times New Roman"/>
          <w:sz w:val="28"/>
          <w:szCs w:val="28"/>
        </w:rPr>
      </w:pPr>
      <w:r w:rsidRPr="00D70575">
        <w:rPr>
          <w:rFonts w:ascii="Times New Roman" w:hAnsi="Times New Roman"/>
          <w:b/>
          <w:bCs/>
          <w:sz w:val="28"/>
          <w:szCs w:val="28"/>
        </w:rPr>
        <w:t>Область исследования – </w:t>
      </w:r>
      <w:r w:rsidRPr="00D70575">
        <w:rPr>
          <w:rFonts w:ascii="Times New Roman" w:hAnsi="Times New Roman"/>
          <w:sz w:val="28"/>
          <w:szCs w:val="28"/>
        </w:rPr>
        <w:t xml:space="preserve">физика, энергетика. </w:t>
      </w:r>
    </w:p>
    <w:p w14:paraId="12649F39" w14:textId="77777777" w:rsidR="00136D91" w:rsidRPr="00D70575" w:rsidRDefault="00136D91" w:rsidP="005E5376">
      <w:pPr>
        <w:jc w:val="both"/>
        <w:rPr>
          <w:rFonts w:ascii="Times New Roman" w:hAnsi="Times New Roman"/>
          <w:sz w:val="28"/>
          <w:szCs w:val="28"/>
        </w:rPr>
      </w:pPr>
      <w:r w:rsidRPr="00D70575">
        <w:rPr>
          <w:rFonts w:ascii="Times New Roman" w:hAnsi="Times New Roman"/>
          <w:b/>
          <w:bCs/>
          <w:sz w:val="28"/>
          <w:szCs w:val="28"/>
        </w:rPr>
        <w:t>Предмет исследования – </w:t>
      </w:r>
      <w:r w:rsidRPr="00D70575">
        <w:rPr>
          <w:rFonts w:ascii="Times New Roman" w:hAnsi="Times New Roman"/>
          <w:sz w:val="28"/>
          <w:szCs w:val="28"/>
        </w:rPr>
        <w:t>ветровой генератор.</w:t>
      </w:r>
    </w:p>
    <w:p w14:paraId="393D0B39" w14:textId="77777777" w:rsidR="00136D91" w:rsidRPr="00D70575" w:rsidRDefault="00136D91" w:rsidP="005E5376">
      <w:pPr>
        <w:jc w:val="both"/>
        <w:rPr>
          <w:rFonts w:ascii="Times New Roman" w:hAnsi="Times New Roman"/>
          <w:sz w:val="28"/>
          <w:szCs w:val="28"/>
        </w:rPr>
      </w:pPr>
      <w:r w:rsidRPr="00D70575">
        <w:rPr>
          <w:rFonts w:ascii="Times New Roman" w:hAnsi="Times New Roman"/>
          <w:b/>
          <w:bCs/>
          <w:sz w:val="28"/>
          <w:szCs w:val="28"/>
        </w:rPr>
        <w:t>Цели:</w:t>
      </w:r>
      <w:r w:rsidRPr="00D70575">
        <w:rPr>
          <w:rFonts w:ascii="Times New Roman" w:hAnsi="Times New Roman"/>
          <w:sz w:val="28"/>
          <w:szCs w:val="28"/>
        </w:rPr>
        <w:t xml:space="preserve"> Перспективы применения альтернативных источников энергии. </w:t>
      </w:r>
    </w:p>
    <w:p w14:paraId="75E4686A" w14:textId="77777777" w:rsidR="00136D91" w:rsidRPr="005E5376" w:rsidRDefault="00136D91" w:rsidP="005E5376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D70575">
        <w:rPr>
          <w:rFonts w:ascii="Times New Roman" w:hAnsi="Times New Roman"/>
          <w:b/>
          <w:bCs/>
          <w:sz w:val="28"/>
          <w:szCs w:val="28"/>
        </w:rPr>
        <w:t>Методы исследования:</w:t>
      </w:r>
      <w:r w:rsidR="005E5376" w:rsidRPr="005E5376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D70575">
        <w:rPr>
          <w:rFonts w:ascii="Times New Roman" w:hAnsi="Times New Roman"/>
          <w:sz w:val="28"/>
          <w:szCs w:val="28"/>
        </w:rPr>
        <w:t>Сбор информации, анализ, обобщение, изучение теоретического материала, проведение исследований.</w:t>
      </w:r>
    </w:p>
    <w:p w14:paraId="56869B20" w14:textId="77777777" w:rsidR="00136D91" w:rsidRPr="00197A96" w:rsidRDefault="00136D91" w:rsidP="005E5376">
      <w:pPr>
        <w:jc w:val="both"/>
        <w:rPr>
          <w:rFonts w:ascii="Times New Roman" w:hAnsi="Times New Roman"/>
          <w:sz w:val="28"/>
          <w:szCs w:val="28"/>
        </w:rPr>
      </w:pPr>
      <w:r w:rsidRPr="00D70575">
        <w:rPr>
          <w:rFonts w:ascii="Times New Roman" w:hAnsi="Times New Roman"/>
          <w:b/>
          <w:bCs/>
          <w:sz w:val="28"/>
          <w:szCs w:val="28"/>
        </w:rPr>
        <w:t>Гипотеза</w:t>
      </w:r>
      <w:r w:rsidRPr="00D70575">
        <w:rPr>
          <w:rFonts w:ascii="Times New Roman" w:hAnsi="Times New Roman"/>
          <w:sz w:val="28"/>
          <w:szCs w:val="28"/>
        </w:rPr>
        <w:t xml:space="preserve"> - я предполагаю, что возможно применение альтернативного источника энергии –ветрового генератора.</w:t>
      </w:r>
    </w:p>
    <w:p w14:paraId="04F9F4C5" w14:textId="77777777" w:rsidR="005E5376" w:rsidRDefault="00136D91" w:rsidP="005E537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70575">
        <w:rPr>
          <w:rFonts w:ascii="Times New Roman" w:hAnsi="Times New Roman"/>
          <w:b/>
          <w:bCs/>
          <w:sz w:val="28"/>
          <w:szCs w:val="28"/>
        </w:rPr>
        <w:t>2. Основная часть.</w:t>
      </w:r>
    </w:p>
    <w:p w14:paraId="042FCA64" w14:textId="77777777" w:rsidR="005E5376" w:rsidRDefault="00136D91" w:rsidP="005E5376">
      <w:pPr>
        <w:spacing w:line="360" w:lineRule="auto"/>
        <w:rPr>
          <w:rFonts w:ascii="Times New Roman" w:hAnsi="Times New Roman"/>
          <w:sz w:val="28"/>
          <w:szCs w:val="28"/>
        </w:rPr>
      </w:pPr>
      <w:r w:rsidRPr="00D70575">
        <w:rPr>
          <w:rFonts w:ascii="Times New Roman" w:hAnsi="Times New Roman"/>
          <w:bCs/>
          <w:sz w:val="28"/>
          <w:szCs w:val="28"/>
        </w:rPr>
        <w:t xml:space="preserve">Существует великое множество самых разных способов получения энергии. Наиболее известными из них можно назвать: </w:t>
      </w:r>
      <w:r w:rsidRPr="00D70575">
        <w:rPr>
          <w:rFonts w:ascii="Times New Roman" w:hAnsi="Times New Roman"/>
          <w:bCs/>
          <w:sz w:val="28"/>
          <w:szCs w:val="28"/>
        </w:rPr>
        <w:br/>
      </w:r>
      <w:r w:rsidRPr="00D70575">
        <w:rPr>
          <w:rFonts w:ascii="Times New Roman" w:hAnsi="Times New Roman"/>
          <w:b/>
          <w:bCs/>
          <w:sz w:val="28"/>
          <w:szCs w:val="28"/>
        </w:rPr>
        <w:t xml:space="preserve">Энергия солнца </w:t>
      </w:r>
      <w:r w:rsidRPr="00D70575">
        <w:rPr>
          <w:rFonts w:ascii="Times New Roman" w:hAnsi="Times New Roman"/>
          <w:b/>
          <w:bCs/>
          <w:sz w:val="28"/>
          <w:szCs w:val="28"/>
        </w:rPr>
        <w:br/>
        <w:t xml:space="preserve">Энергия ветра </w:t>
      </w:r>
      <w:r w:rsidRPr="00D70575">
        <w:rPr>
          <w:rFonts w:ascii="Times New Roman" w:hAnsi="Times New Roman"/>
          <w:b/>
          <w:bCs/>
          <w:sz w:val="28"/>
          <w:szCs w:val="28"/>
        </w:rPr>
        <w:br/>
        <w:t>Геотермальная энергия</w:t>
      </w:r>
      <w:r w:rsidRPr="00D70575">
        <w:rPr>
          <w:rFonts w:ascii="Times New Roman" w:hAnsi="Times New Roman"/>
          <w:b/>
          <w:bCs/>
          <w:sz w:val="28"/>
          <w:szCs w:val="28"/>
        </w:rPr>
        <w:br/>
        <w:t xml:space="preserve">Энергия рек </w:t>
      </w:r>
      <w:r w:rsidRPr="00D70575">
        <w:rPr>
          <w:rFonts w:ascii="Times New Roman" w:hAnsi="Times New Roman"/>
          <w:b/>
          <w:bCs/>
          <w:sz w:val="28"/>
          <w:szCs w:val="28"/>
        </w:rPr>
        <w:br/>
        <w:t>Энергия Мирового океана</w:t>
      </w:r>
      <w:r w:rsidRPr="00D70575">
        <w:rPr>
          <w:rFonts w:ascii="Times New Roman" w:hAnsi="Times New Roman"/>
          <w:b/>
          <w:bCs/>
          <w:sz w:val="28"/>
          <w:szCs w:val="28"/>
        </w:rPr>
        <w:br/>
        <w:t>Энергия приливов</w:t>
      </w:r>
      <w:r w:rsidRPr="00D70575">
        <w:rPr>
          <w:rFonts w:ascii="Times New Roman" w:hAnsi="Times New Roman"/>
          <w:b/>
          <w:bCs/>
          <w:sz w:val="28"/>
          <w:szCs w:val="28"/>
        </w:rPr>
        <w:br/>
        <w:t>Энергия водорода</w:t>
      </w:r>
    </w:p>
    <w:p w14:paraId="387400DF" w14:textId="77777777" w:rsidR="00136D91" w:rsidRPr="005E5376" w:rsidRDefault="00136D91" w:rsidP="005E537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197A96">
        <w:rPr>
          <w:rFonts w:ascii="Times New Roman" w:hAnsi="Times New Roman"/>
          <w:b/>
          <w:sz w:val="28"/>
          <w:szCs w:val="28"/>
        </w:rPr>
        <w:t xml:space="preserve">2.1. </w:t>
      </w:r>
      <w:r w:rsidRPr="00D70575">
        <w:rPr>
          <w:rFonts w:ascii="Times New Roman" w:hAnsi="Times New Roman"/>
          <w:b/>
          <w:sz w:val="28"/>
          <w:szCs w:val="28"/>
        </w:rPr>
        <w:t>Энергия солнца</w:t>
      </w:r>
      <w:r w:rsidRPr="00D70575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55523ABC" w14:textId="77777777" w:rsidR="00136D91" w:rsidRPr="00D70575" w:rsidRDefault="00136D91" w:rsidP="00146F1B">
      <w:pPr>
        <w:jc w:val="both"/>
        <w:rPr>
          <w:rFonts w:ascii="Times New Roman" w:hAnsi="Times New Roman"/>
          <w:sz w:val="28"/>
          <w:szCs w:val="28"/>
        </w:rPr>
      </w:pPr>
      <w:r w:rsidRPr="00D70575">
        <w:rPr>
          <w:rFonts w:ascii="Times New Roman" w:hAnsi="Times New Roman"/>
          <w:b/>
          <w:bCs/>
          <w:sz w:val="28"/>
          <w:szCs w:val="28"/>
        </w:rPr>
        <w:t xml:space="preserve">Преимущества: </w:t>
      </w:r>
      <w:r w:rsidRPr="00D70575">
        <w:rPr>
          <w:rFonts w:ascii="Times New Roman" w:hAnsi="Times New Roman"/>
          <w:sz w:val="28"/>
          <w:szCs w:val="28"/>
        </w:rPr>
        <w:t>Запасы бесконечны, экологическая чистота.</w:t>
      </w:r>
    </w:p>
    <w:p w14:paraId="4EA42253" w14:textId="77777777" w:rsidR="00136D91" w:rsidRPr="005E5376" w:rsidRDefault="00136D91" w:rsidP="00146F1B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D70575">
        <w:rPr>
          <w:rFonts w:ascii="Times New Roman" w:hAnsi="Times New Roman"/>
          <w:b/>
          <w:bCs/>
          <w:sz w:val="28"/>
          <w:szCs w:val="28"/>
        </w:rPr>
        <w:t xml:space="preserve">Проблема: </w:t>
      </w:r>
      <w:r w:rsidRPr="00D70575">
        <w:rPr>
          <w:rFonts w:ascii="Times New Roman" w:hAnsi="Times New Roman"/>
          <w:sz w:val="28"/>
          <w:szCs w:val="28"/>
        </w:rPr>
        <w:t>Нестабильность энергоснабжения.</w:t>
      </w:r>
    </w:p>
    <w:p w14:paraId="09C5B6CD" w14:textId="77777777" w:rsidR="00136D91" w:rsidRPr="00D70575" w:rsidRDefault="00136D91" w:rsidP="00146F1B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D70575">
        <w:rPr>
          <w:rFonts w:ascii="Times New Roman" w:hAnsi="Times New Roman"/>
          <w:b/>
          <w:bCs/>
          <w:sz w:val="28"/>
          <w:szCs w:val="28"/>
        </w:rPr>
        <w:t>Солнечная электростанция</w:t>
      </w:r>
    </w:p>
    <w:p w14:paraId="0102987D" w14:textId="77777777" w:rsidR="00136D91" w:rsidRPr="00D70575" w:rsidRDefault="00136D91" w:rsidP="00146F1B">
      <w:pPr>
        <w:jc w:val="both"/>
        <w:rPr>
          <w:rFonts w:ascii="Times New Roman" w:hAnsi="Times New Roman"/>
          <w:sz w:val="28"/>
          <w:szCs w:val="28"/>
        </w:rPr>
      </w:pPr>
      <w:r w:rsidRPr="00D70575">
        <w:rPr>
          <w:rFonts w:ascii="Times New Roman" w:hAnsi="Times New Roman"/>
          <w:sz w:val="28"/>
          <w:szCs w:val="28"/>
        </w:rPr>
        <w:lastRenderedPageBreak/>
        <w:t xml:space="preserve">Главным недостатком солнечных электростанций  являются их высокая стоимость и большая занимаемая площадь. </w:t>
      </w:r>
    </w:p>
    <w:p w14:paraId="5BA0A7DC" w14:textId="77777777" w:rsidR="00136D91" w:rsidRPr="00D70575" w:rsidRDefault="00136D91" w:rsidP="00146F1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70575">
        <w:rPr>
          <w:rFonts w:ascii="Times New Roman" w:hAnsi="Times New Roman"/>
          <w:b/>
          <w:bCs/>
          <w:sz w:val="28"/>
          <w:szCs w:val="28"/>
        </w:rPr>
        <w:t xml:space="preserve">2.2. Энергия ветра </w:t>
      </w:r>
    </w:p>
    <w:p w14:paraId="3D548275" w14:textId="77777777" w:rsidR="00136D91" w:rsidRPr="00D70575" w:rsidRDefault="00136D91" w:rsidP="00146F1B">
      <w:pPr>
        <w:jc w:val="both"/>
        <w:rPr>
          <w:rFonts w:ascii="Times New Roman" w:hAnsi="Times New Roman"/>
          <w:sz w:val="28"/>
          <w:szCs w:val="28"/>
        </w:rPr>
      </w:pPr>
      <w:r w:rsidRPr="00D70575">
        <w:rPr>
          <w:rFonts w:ascii="Times New Roman" w:hAnsi="Times New Roman"/>
          <w:b/>
          <w:bCs/>
          <w:sz w:val="28"/>
          <w:szCs w:val="28"/>
        </w:rPr>
        <w:t>Преимущества</w:t>
      </w:r>
      <w:r w:rsidRPr="00D70575">
        <w:rPr>
          <w:rFonts w:ascii="Times New Roman" w:hAnsi="Times New Roman"/>
          <w:sz w:val="28"/>
          <w:szCs w:val="28"/>
        </w:rPr>
        <w:t xml:space="preserve">: Высокий энергетический потенциал. Менее затратные при установке. </w:t>
      </w:r>
    </w:p>
    <w:p w14:paraId="6E1D9825" w14:textId="77777777" w:rsidR="00136D91" w:rsidRPr="00D70575" w:rsidRDefault="00136D91" w:rsidP="00146F1B">
      <w:pPr>
        <w:jc w:val="both"/>
        <w:rPr>
          <w:rFonts w:ascii="Times New Roman" w:hAnsi="Times New Roman"/>
          <w:sz w:val="28"/>
          <w:szCs w:val="28"/>
        </w:rPr>
      </w:pPr>
      <w:r w:rsidRPr="00D70575">
        <w:rPr>
          <w:rFonts w:ascii="Times New Roman" w:hAnsi="Times New Roman"/>
          <w:b/>
          <w:bCs/>
          <w:sz w:val="28"/>
          <w:szCs w:val="28"/>
        </w:rPr>
        <w:t>Недостатки</w:t>
      </w:r>
      <w:r w:rsidRPr="00D70575">
        <w:rPr>
          <w:rFonts w:ascii="Times New Roman" w:hAnsi="Times New Roman"/>
          <w:sz w:val="28"/>
          <w:szCs w:val="28"/>
        </w:rPr>
        <w:t>: Работа ветряных электростанций зависит от погоды.</w:t>
      </w:r>
    </w:p>
    <w:p w14:paraId="0062B4E3" w14:textId="77777777" w:rsidR="00136D91" w:rsidRPr="00D70575" w:rsidRDefault="00136D91" w:rsidP="00146F1B">
      <w:pPr>
        <w:jc w:val="both"/>
        <w:rPr>
          <w:rFonts w:ascii="Times New Roman" w:hAnsi="Times New Roman"/>
          <w:sz w:val="28"/>
          <w:szCs w:val="28"/>
        </w:rPr>
      </w:pPr>
      <w:r w:rsidRPr="00D70575">
        <w:rPr>
          <w:rFonts w:ascii="Times New Roman" w:hAnsi="Times New Roman"/>
          <w:sz w:val="28"/>
          <w:szCs w:val="28"/>
        </w:rPr>
        <w:t xml:space="preserve">К тому же они очень шумны, поэтому крупные установки даже приходится на ночь отключать. </w:t>
      </w:r>
    </w:p>
    <w:p w14:paraId="65C21C3D" w14:textId="77777777" w:rsidR="00136D91" w:rsidRPr="00D70575" w:rsidRDefault="00136D91" w:rsidP="00146F1B">
      <w:pPr>
        <w:jc w:val="both"/>
        <w:rPr>
          <w:rFonts w:ascii="Times New Roman" w:hAnsi="Times New Roman"/>
          <w:sz w:val="28"/>
          <w:szCs w:val="28"/>
        </w:rPr>
      </w:pPr>
      <w:r w:rsidRPr="00D70575">
        <w:rPr>
          <w:rFonts w:ascii="Times New Roman" w:hAnsi="Times New Roman"/>
          <w:b/>
          <w:bCs/>
          <w:sz w:val="28"/>
          <w:szCs w:val="28"/>
        </w:rPr>
        <w:t xml:space="preserve">Ветряные электростанции </w:t>
      </w:r>
    </w:p>
    <w:p w14:paraId="62C23DB4" w14:textId="77777777" w:rsidR="005E5376" w:rsidRDefault="00136D91" w:rsidP="00146F1B">
      <w:pPr>
        <w:jc w:val="both"/>
        <w:rPr>
          <w:rFonts w:ascii="Times New Roman" w:hAnsi="Times New Roman"/>
          <w:sz w:val="28"/>
          <w:szCs w:val="28"/>
        </w:rPr>
      </w:pPr>
      <w:r w:rsidRPr="00D70575">
        <w:rPr>
          <w:rFonts w:ascii="Times New Roman" w:hAnsi="Times New Roman"/>
          <w:sz w:val="28"/>
          <w:szCs w:val="28"/>
        </w:rPr>
        <w:t xml:space="preserve">Принцип действия ветряных электростанций прост: ветер крутит лопасти ветряка, приводя в движение вал электрогенератора, который вырабатывает электрическую энергию. </w:t>
      </w:r>
    </w:p>
    <w:p w14:paraId="50C6200B" w14:textId="77777777" w:rsidR="00136D91" w:rsidRPr="00D70575" w:rsidRDefault="00136D91" w:rsidP="00146F1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97A96">
        <w:rPr>
          <w:rFonts w:ascii="Times New Roman" w:hAnsi="Times New Roman"/>
          <w:b/>
          <w:bCs/>
          <w:sz w:val="28"/>
          <w:szCs w:val="28"/>
        </w:rPr>
        <w:t xml:space="preserve">2.3. </w:t>
      </w:r>
      <w:r w:rsidRPr="00D70575">
        <w:rPr>
          <w:rFonts w:ascii="Times New Roman" w:hAnsi="Times New Roman"/>
          <w:b/>
          <w:bCs/>
          <w:sz w:val="28"/>
          <w:szCs w:val="28"/>
        </w:rPr>
        <w:t xml:space="preserve">Геотермальная энергия </w:t>
      </w:r>
    </w:p>
    <w:p w14:paraId="5BC83749" w14:textId="77777777" w:rsidR="00136D91" w:rsidRPr="00D70575" w:rsidRDefault="00136D91" w:rsidP="00146F1B">
      <w:pPr>
        <w:jc w:val="both"/>
        <w:rPr>
          <w:rFonts w:ascii="Times New Roman" w:hAnsi="Times New Roman"/>
          <w:sz w:val="28"/>
          <w:szCs w:val="28"/>
        </w:rPr>
      </w:pPr>
      <w:r w:rsidRPr="00D70575">
        <w:rPr>
          <w:rFonts w:ascii="Times New Roman" w:hAnsi="Times New Roman"/>
          <w:sz w:val="28"/>
          <w:szCs w:val="28"/>
        </w:rPr>
        <w:t xml:space="preserve">В геотермальных источниках энергии естественные свойства природных горячих источников и паровых кратеров используются для получения электричества. </w:t>
      </w:r>
    </w:p>
    <w:p w14:paraId="2AFDDDF0" w14:textId="77777777" w:rsidR="00136D91" w:rsidRPr="00D70575" w:rsidRDefault="00136D91" w:rsidP="00146F1B">
      <w:pPr>
        <w:jc w:val="both"/>
        <w:rPr>
          <w:rFonts w:ascii="Times New Roman" w:hAnsi="Times New Roman"/>
          <w:sz w:val="28"/>
          <w:szCs w:val="28"/>
        </w:rPr>
      </w:pPr>
      <w:r w:rsidRPr="00D70575">
        <w:rPr>
          <w:rFonts w:ascii="Times New Roman" w:hAnsi="Times New Roman"/>
          <w:b/>
          <w:bCs/>
          <w:sz w:val="28"/>
          <w:szCs w:val="28"/>
        </w:rPr>
        <w:t xml:space="preserve">ГЕОТЕРМАЛЬНАЯ ЭЛЕКТРОСТАНЦИЯ </w:t>
      </w:r>
    </w:p>
    <w:p w14:paraId="683801AC" w14:textId="77777777" w:rsidR="00136D91" w:rsidRPr="00D70575" w:rsidRDefault="00DF4EBD" w:rsidP="00146F1B">
      <w:pPr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noProof/>
          <w:lang w:val="en-US" w:eastAsia="ru-RU"/>
        </w:rPr>
        <w:drawing>
          <wp:inline distT="0" distB="0" distL="0" distR="0" wp14:anchorId="515387DF" wp14:editId="0C904B0F">
            <wp:extent cx="5905500" cy="2933700"/>
            <wp:effectExtent l="19050" t="0" r="0" b="0"/>
            <wp:docPr id="1" name="Рисунок 1" descr="geoter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oterm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7A51A3F" w14:textId="77777777" w:rsidR="00136D91" w:rsidRPr="00197A96" w:rsidRDefault="00136D91" w:rsidP="00146F1B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D70575">
        <w:rPr>
          <w:rFonts w:ascii="Times New Roman" w:hAnsi="Times New Roman"/>
          <w:sz w:val="28"/>
          <w:szCs w:val="28"/>
        </w:rPr>
        <w:t xml:space="preserve">Геотермальные электростанции направляют пар, выходящий из поверхности земли, в турбины. Турбины вращаются, приводя в движение генераторы, вырабатывающие электричество. </w:t>
      </w:r>
    </w:p>
    <w:p w14:paraId="23ECB8E8" w14:textId="77777777" w:rsidR="00136D91" w:rsidRPr="00D70575" w:rsidRDefault="00136D91" w:rsidP="00146F1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  </w:t>
      </w:r>
      <w:r w:rsidRPr="00D70575">
        <w:rPr>
          <w:rFonts w:ascii="Times New Roman" w:hAnsi="Times New Roman"/>
          <w:b/>
          <w:bCs/>
          <w:sz w:val="28"/>
          <w:szCs w:val="28"/>
        </w:rPr>
        <w:t xml:space="preserve">2.4. Энергия рек </w:t>
      </w:r>
    </w:p>
    <w:p w14:paraId="4B7E63D6" w14:textId="77777777" w:rsidR="00136D91" w:rsidRPr="00D70575" w:rsidRDefault="00136D91" w:rsidP="00146F1B">
      <w:pPr>
        <w:jc w:val="both"/>
        <w:rPr>
          <w:rFonts w:ascii="Times New Roman" w:hAnsi="Times New Roman"/>
          <w:sz w:val="28"/>
          <w:szCs w:val="28"/>
        </w:rPr>
      </w:pPr>
      <w:r w:rsidRPr="00D70575">
        <w:rPr>
          <w:rFonts w:ascii="Times New Roman" w:hAnsi="Times New Roman"/>
          <w:sz w:val="28"/>
          <w:szCs w:val="28"/>
        </w:rPr>
        <w:t xml:space="preserve">Гидроэлектростанции преобразуют энергию потока воды в электроэнергию посредством гидравлических турбин, приводящих во вращение электрические генераторы. </w:t>
      </w:r>
    </w:p>
    <w:p w14:paraId="4AC8F47D" w14:textId="77777777" w:rsidR="00136D91" w:rsidRPr="00D70575" w:rsidRDefault="005E5376" w:rsidP="00146F1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136D91" w:rsidRPr="00197A96">
        <w:rPr>
          <w:rFonts w:ascii="Times New Roman" w:hAnsi="Times New Roman"/>
          <w:b/>
          <w:bCs/>
          <w:sz w:val="28"/>
          <w:szCs w:val="28"/>
        </w:rPr>
        <w:t xml:space="preserve">2.5. </w:t>
      </w:r>
      <w:r w:rsidR="00136D91" w:rsidRPr="00D70575">
        <w:rPr>
          <w:rFonts w:ascii="Times New Roman" w:hAnsi="Times New Roman"/>
          <w:b/>
          <w:bCs/>
          <w:sz w:val="28"/>
          <w:szCs w:val="28"/>
        </w:rPr>
        <w:t xml:space="preserve">Энергия океана </w:t>
      </w:r>
    </w:p>
    <w:p w14:paraId="1A5840E5" w14:textId="77777777" w:rsidR="00136D91" w:rsidRPr="00D70575" w:rsidRDefault="00136D91" w:rsidP="00146F1B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D70575">
        <w:rPr>
          <w:rFonts w:ascii="Times New Roman" w:hAnsi="Times New Roman"/>
          <w:b/>
          <w:bCs/>
          <w:sz w:val="28"/>
          <w:szCs w:val="28"/>
        </w:rPr>
        <w:t>Преимущества:</w:t>
      </w:r>
    </w:p>
    <w:p w14:paraId="46BE50BB" w14:textId="77777777" w:rsidR="00136D91" w:rsidRPr="00D70575" w:rsidRDefault="00136D91" w:rsidP="00146F1B">
      <w:pPr>
        <w:jc w:val="both"/>
        <w:rPr>
          <w:rFonts w:ascii="Times New Roman" w:hAnsi="Times New Roman"/>
          <w:sz w:val="28"/>
          <w:szCs w:val="28"/>
        </w:rPr>
      </w:pPr>
      <w:r w:rsidRPr="00D70575">
        <w:rPr>
          <w:rFonts w:ascii="Times New Roman" w:hAnsi="Times New Roman"/>
          <w:bCs/>
          <w:sz w:val="28"/>
          <w:szCs w:val="28"/>
        </w:rPr>
        <w:t>Энергия волн не требует ископаемого топлива;</w:t>
      </w:r>
    </w:p>
    <w:p w14:paraId="0E2BF0FA" w14:textId="77777777" w:rsidR="00136D91" w:rsidRPr="00D70575" w:rsidRDefault="00136D91" w:rsidP="00146F1B">
      <w:pPr>
        <w:jc w:val="both"/>
        <w:rPr>
          <w:rFonts w:ascii="Times New Roman" w:hAnsi="Times New Roman"/>
          <w:sz w:val="28"/>
          <w:szCs w:val="28"/>
        </w:rPr>
      </w:pPr>
      <w:r w:rsidRPr="00D70575">
        <w:rPr>
          <w:rFonts w:ascii="Times New Roman" w:hAnsi="Times New Roman"/>
          <w:bCs/>
          <w:sz w:val="28"/>
          <w:szCs w:val="28"/>
        </w:rPr>
        <w:t>Энергия волн океана полностью чиста;</w:t>
      </w:r>
    </w:p>
    <w:p w14:paraId="46C84E88" w14:textId="77777777" w:rsidR="00136D91" w:rsidRPr="00D70575" w:rsidRDefault="00136D91" w:rsidP="00146F1B">
      <w:pPr>
        <w:jc w:val="both"/>
        <w:rPr>
          <w:rFonts w:ascii="Times New Roman" w:hAnsi="Times New Roman"/>
          <w:sz w:val="28"/>
          <w:szCs w:val="28"/>
        </w:rPr>
      </w:pPr>
      <w:r w:rsidRPr="00D70575">
        <w:rPr>
          <w:rFonts w:ascii="Times New Roman" w:hAnsi="Times New Roman"/>
          <w:bCs/>
          <w:sz w:val="28"/>
          <w:szCs w:val="28"/>
        </w:rPr>
        <w:t>Строительство электростанций  вдоль побережья.</w:t>
      </w:r>
    </w:p>
    <w:p w14:paraId="0D799B97" w14:textId="77777777" w:rsidR="00136D91" w:rsidRPr="00D70575" w:rsidRDefault="00136D91" w:rsidP="00146F1B">
      <w:pPr>
        <w:jc w:val="both"/>
        <w:rPr>
          <w:rFonts w:ascii="Times New Roman" w:hAnsi="Times New Roman"/>
          <w:sz w:val="28"/>
          <w:szCs w:val="28"/>
        </w:rPr>
      </w:pPr>
      <w:r w:rsidRPr="00D70575">
        <w:rPr>
          <w:rFonts w:ascii="Times New Roman" w:hAnsi="Times New Roman"/>
          <w:b/>
          <w:bCs/>
          <w:sz w:val="28"/>
          <w:szCs w:val="28"/>
        </w:rPr>
        <w:t>Недостатки:</w:t>
      </w:r>
    </w:p>
    <w:p w14:paraId="0D529DB7" w14:textId="77777777" w:rsidR="00136D91" w:rsidRPr="00D70575" w:rsidRDefault="00136D91" w:rsidP="00146F1B">
      <w:pPr>
        <w:jc w:val="both"/>
        <w:rPr>
          <w:rFonts w:ascii="Times New Roman" w:hAnsi="Times New Roman"/>
          <w:sz w:val="28"/>
          <w:szCs w:val="28"/>
        </w:rPr>
      </w:pPr>
      <w:r w:rsidRPr="00D70575">
        <w:rPr>
          <w:rFonts w:ascii="Times New Roman" w:hAnsi="Times New Roman"/>
          <w:bCs/>
          <w:sz w:val="28"/>
          <w:szCs w:val="28"/>
        </w:rPr>
        <w:t>Дорогостоящая установка электростанции;</w:t>
      </w:r>
    </w:p>
    <w:p w14:paraId="35792F40" w14:textId="77777777" w:rsidR="00136D91" w:rsidRPr="00D70575" w:rsidRDefault="00136D91" w:rsidP="00146F1B">
      <w:pPr>
        <w:jc w:val="both"/>
        <w:rPr>
          <w:rFonts w:ascii="Times New Roman" w:hAnsi="Times New Roman"/>
          <w:sz w:val="28"/>
          <w:szCs w:val="28"/>
        </w:rPr>
      </w:pPr>
      <w:r w:rsidRPr="00D70575">
        <w:rPr>
          <w:rFonts w:ascii="Times New Roman" w:hAnsi="Times New Roman"/>
          <w:bCs/>
          <w:sz w:val="28"/>
          <w:szCs w:val="28"/>
        </w:rPr>
        <w:t>Разрушение окружающей среды.</w:t>
      </w:r>
    </w:p>
    <w:p w14:paraId="051685D1" w14:textId="77777777" w:rsidR="00136D91" w:rsidRPr="00D70575" w:rsidRDefault="005E5376" w:rsidP="00146F1B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36D91" w:rsidRPr="00D70575">
        <w:rPr>
          <w:rFonts w:ascii="Times New Roman" w:hAnsi="Times New Roman"/>
          <w:b/>
          <w:bCs/>
          <w:sz w:val="28"/>
          <w:szCs w:val="28"/>
        </w:rPr>
        <w:t>2.6. Энергия приливов</w:t>
      </w:r>
    </w:p>
    <w:p w14:paraId="4C18550D" w14:textId="77777777" w:rsidR="00136D91" w:rsidRPr="00D70575" w:rsidRDefault="00136D91" w:rsidP="00146F1B">
      <w:pPr>
        <w:jc w:val="both"/>
        <w:rPr>
          <w:rFonts w:ascii="Times New Roman" w:hAnsi="Times New Roman"/>
          <w:bCs/>
          <w:sz w:val="28"/>
          <w:szCs w:val="28"/>
        </w:rPr>
      </w:pPr>
      <w:r w:rsidRPr="00D70575">
        <w:rPr>
          <w:rFonts w:ascii="Times New Roman" w:hAnsi="Times New Roman"/>
          <w:bCs/>
          <w:sz w:val="28"/>
          <w:szCs w:val="28"/>
        </w:rPr>
        <w:t>Использование энергии приливов началось уже в ХΙ в. для работы мельниц и лесопилок на берегах Белого и Северного морей. До сих пор подобные сооружения служат жителям ряда прибрежных стран. Сейчас исследования по созданию приливных электростанций (ПЭС) ведутся во многих странах мира.</w:t>
      </w:r>
    </w:p>
    <w:p w14:paraId="5C83C16B" w14:textId="77777777" w:rsidR="00136D91" w:rsidRPr="00D70575" w:rsidRDefault="00136D91" w:rsidP="00146F1B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D70575">
        <w:rPr>
          <w:rFonts w:ascii="Times New Roman" w:hAnsi="Times New Roman"/>
          <w:b/>
          <w:bCs/>
          <w:sz w:val="28"/>
          <w:szCs w:val="28"/>
        </w:rPr>
        <w:t>Приливные электростанции работают по следующему принципу:</w:t>
      </w:r>
    </w:p>
    <w:p w14:paraId="459FFCB7" w14:textId="77777777" w:rsidR="005E5376" w:rsidRDefault="00136D91" w:rsidP="00146F1B">
      <w:pPr>
        <w:jc w:val="both"/>
        <w:rPr>
          <w:rFonts w:ascii="Times New Roman" w:hAnsi="Times New Roman"/>
          <w:sz w:val="28"/>
          <w:szCs w:val="28"/>
        </w:rPr>
      </w:pPr>
      <w:r w:rsidRPr="00D70575">
        <w:rPr>
          <w:rFonts w:ascii="Times New Roman" w:hAnsi="Times New Roman"/>
          <w:sz w:val="28"/>
          <w:szCs w:val="28"/>
        </w:rPr>
        <w:t xml:space="preserve">В устье реки или заливе строится плотина, в корпусе которой установлены гидроагрегаты. За плотиной создается приливный бассейн, который наполняется приливным течением, проходящим через турбины. При отливе поток воды устремляется из бассейна в море, вращая турбины в обратном направлении. </w:t>
      </w:r>
    </w:p>
    <w:p w14:paraId="25AEBFF7" w14:textId="77777777" w:rsidR="00136D91" w:rsidRPr="005E5376" w:rsidRDefault="00136D91" w:rsidP="00146F1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70575">
        <w:rPr>
          <w:rFonts w:ascii="Times New Roman" w:hAnsi="Times New Roman"/>
          <w:b/>
          <w:bCs/>
          <w:sz w:val="28"/>
          <w:szCs w:val="28"/>
        </w:rPr>
        <w:t>2.7. Экологически чистое топливо</w:t>
      </w:r>
    </w:p>
    <w:p w14:paraId="3C072525" w14:textId="77777777" w:rsidR="00136D91" w:rsidRPr="00D70575" w:rsidRDefault="00136D91" w:rsidP="00146F1B">
      <w:pPr>
        <w:jc w:val="both"/>
        <w:rPr>
          <w:rFonts w:ascii="Times New Roman" w:hAnsi="Times New Roman"/>
          <w:sz w:val="28"/>
          <w:szCs w:val="28"/>
        </w:rPr>
      </w:pPr>
      <w:r w:rsidRPr="00D70575">
        <w:rPr>
          <w:rFonts w:ascii="Times New Roman" w:hAnsi="Times New Roman"/>
          <w:sz w:val="28"/>
          <w:szCs w:val="28"/>
        </w:rPr>
        <w:t>Многие считают, что буду</w:t>
      </w:r>
      <w:r w:rsidR="00146F1B">
        <w:rPr>
          <w:rFonts w:ascii="Times New Roman" w:hAnsi="Times New Roman"/>
          <w:sz w:val="28"/>
          <w:szCs w:val="28"/>
        </w:rPr>
        <w:t>щее – за водородными элементами</w:t>
      </w:r>
      <w:r w:rsidRPr="00D70575">
        <w:rPr>
          <w:rFonts w:ascii="Times New Roman" w:hAnsi="Times New Roman"/>
          <w:sz w:val="28"/>
          <w:szCs w:val="28"/>
        </w:rPr>
        <w:t xml:space="preserve">. </w:t>
      </w:r>
    </w:p>
    <w:p w14:paraId="7928E20A" w14:textId="77777777" w:rsidR="00136D91" w:rsidRPr="00D70575" w:rsidRDefault="00136D91" w:rsidP="00146F1B">
      <w:pPr>
        <w:jc w:val="both"/>
        <w:rPr>
          <w:rFonts w:ascii="Times New Roman" w:hAnsi="Times New Roman"/>
          <w:sz w:val="28"/>
          <w:szCs w:val="28"/>
        </w:rPr>
      </w:pPr>
      <w:r w:rsidRPr="00D70575">
        <w:rPr>
          <w:rFonts w:ascii="Times New Roman" w:hAnsi="Times New Roman"/>
          <w:b/>
          <w:bCs/>
          <w:sz w:val="28"/>
          <w:szCs w:val="28"/>
        </w:rPr>
        <w:t>Преимущества:</w:t>
      </w:r>
      <w:r w:rsidR="00146F1B" w:rsidRPr="00146F1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70575">
        <w:rPr>
          <w:rFonts w:ascii="Times New Roman" w:hAnsi="Times New Roman"/>
          <w:sz w:val="28"/>
          <w:szCs w:val="28"/>
        </w:rPr>
        <w:t>В ходе водородной реакции выделяется тепло, электричество и вода – никаких загрязнений. Водород легкодоступен, его можно получить с помощью ископаемого топлива.</w:t>
      </w:r>
    </w:p>
    <w:p w14:paraId="3074A586" w14:textId="77777777" w:rsidR="00136D91" w:rsidRPr="00D70575" w:rsidRDefault="00136D91" w:rsidP="00146F1B">
      <w:pPr>
        <w:jc w:val="both"/>
        <w:rPr>
          <w:rFonts w:ascii="Times New Roman" w:hAnsi="Times New Roman"/>
          <w:sz w:val="28"/>
          <w:szCs w:val="28"/>
        </w:rPr>
      </w:pPr>
      <w:r w:rsidRPr="00D70575">
        <w:rPr>
          <w:rFonts w:ascii="Times New Roman" w:hAnsi="Times New Roman"/>
          <w:b/>
          <w:bCs/>
          <w:sz w:val="28"/>
          <w:szCs w:val="28"/>
        </w:rPr>
        <w:lastRenderedPageBreak/>
        <w:t>Недостатки:</w:t>
      </w:r>
      <w:r w:rsidR="005E5376">
        <w:rPr>
          <w:rFonts w:ascii="Times New Roman" w:hAnsi="Times New Roman"/>
          <w:sz w:val="28"/>
          <w:szCs w:val="28"/>
        </w:rPr>
        <w:t xml:space="preserve"> </w:t>
      </w:r>
      <w:r w:rsidRPr="00D70575">
        <w:rPr>
          <w:rFonts w:ascii="Times New Roman" w:hAnsi="Times New Roman"/>
          <w:sz w:val="28"/>
          <w:szCs w:val="28"/>
        </w:rPr>
        <w:t xml:space="preserve">Сейчас водородные технологии стоят больше, чем любые существующие источники энергии. </w:t>
      </w:r>
    </w:p>
    <w:p w14:paraId="05FEE451" w14:textId="77777777" w:rsidR="00136D91" w:rsidRPr="00D70575" w:rsidRDefault="00136D91" w:rsidP="00146F1B">
      <w:pPr>
        <w:jc w:val="both"/>
        <w:rPr>
          <w:rFonts w:ascii="Times New Roman" w:hAnsi="Times New Roman"/>
          <w:sz w:val="28"/>
          <w:szCs w:val="28"/>
        </w:rPr>
      </w:pPr>
      <w:r w:rsidRPr="00D70575">
        <w:rPr>
          <w:rFonts w:ascii="Times New Roman" w:hAnsi="Times New Roman"/>
          <w:sz w:val="28"/>
          <w:szCs w:val="28"/>
        </w:rPr>
        <w:t>Способ установки системы, позволяющий контролировать температуру и изготавливать топливные элементы удобных размеров, пока неизвестен.</w:t>
      </w:r>
    </w:p>
    <w:p w14:paraId="1E89BAB7" w14:textId="77777777" w:rsidR="00136D91" w:rsidRPr="00D70575" w:rsidRDefault="00136D91" w:rsidP="00146F1B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70575">
        <w:rPr>
          <w:rFonts w:ascii="Times New Roman" w:hAnsi="Times New Roman"/>
          <w:b/>
          <w:sz w:val="28"/>
          <w:szCs w:val="28"/>
        </w:rPr>
        <w:t>3.Опытно-экспериментальная часть.</w:t>
      </w:r>
      <w:r w:rsidRPr="00D70575">
        <w:rPr>
          <w:rFonts w:ascii="Times New Roman" w:hAnsi="Times New Roman"/>
          <w:b/>
          <w:bCs/>
          <w:sz w:val="28"/>
          <w:szCs w:val="28"/>
        </w:rPr>
        <w:t xml:space="preserve">         </w:t>
      </w:r>
    </w:p>
    <w:p w14:paraId="24CCB64E" w14:textId="77777777" w:rsidR="005E5376" w:rsidRPr="005E5376" w:rsidRDefault="00136D91" w:rsidP="00146F1B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D70575">
        <w:rPr>
          <w:rFonts w:ascii="Times New Roman" w:hAnsi="Times New Roman"/>
          <w:bCs/>
          <w:sz w:val="28"/>
          <w:szCs w:val="28"/>
        </w:rPr>
        <w:t xml:space="preserve">Моё исследование состоит из двух частей. Первая часть включает социологический опрос о видах энергии.  А вторая часть это исследование  моей собственной модели – ветрового генератора на предмет применения альтернативного источника энергии .       </w:t>
      </w:r>
    </w:p>
    <w:p w14:paraId="5C7A8E2C" w14:textId="77777777" w:rsidR="00136D91" w:rsidRPr="00D70575" w:rsidRDefault="00136D91" w:rsidP="00146F1B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D70575">
        <w:rPr>
          <w:rFonts w:ascii="Times New Roman" w:hAnsi="Times New Roman"/>
          <w:b/>
          <w:bCs/>
          <w:sz w:val="28"/>
          <w:szCs w:val="28"/>
        </w:rPr>
        <w:t xml:space="preserve">Анкетирование  среди учащихся 6 «А» класса МБОУ «Средняя общеобразовательная школа № 17» г. Калуги </w:t>
      </w:r>
      <w:r w:rsidRPr="00D70575">
        <w:rPr>
          <w:rFonts w:ascii="Times New Roman" w:hAnsi="Times New Roman"/>
          <w:bCs/>
          <w:sz w:val="28"/>
          <w:szCs w:val="28"/>
        </w:rPr>
        <w:t>состояло из следующих вопросов:</w:t>
      </w:r>
    </w:p>
    <w:p w14:paraId="64AD24E5" w14:textId="77777777" w:rsidR="00136D91" w:rsidRPr="00D70575" w:rsidRDefault="00136D91" w:rsidP="00146F1B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D70575">
        <w:rPr>
          <w:rFonts w:ascii="Times New Roman" w:hAnsi="Times New Roman"/>
          <w:bCs/>
          <w:sz w:val="28"/>
          <w:szCs w:val="28"/>
        </w:rPr>
        <w:t>1. Знаете ли вы альтернативные источники энергии?</w:t>
      </w:r>
    </w:p>
    <w:p w14:paraId="616D4925" w14:textId="77777777" w:rsidR="00136D91" w:rsidRPr="00D70575" w:rsidRDefault="00136D91" w:rsidP="00146F1B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D70575">
        <w:rPr>
          <w:rFonts w:ascii="Times New Roman" w:hAnsi="Times New Roman"/>
          <w:bCs/>
          <w:sz w:val="28"/>
          <w:szCs w:val="28"/>
        </w:rPr>
        <w:t>2. Знаете ли вы, что такое ветряной генератор?</w:t>
      </w:r>
    </w:p>
    <w:p w14:paraId="389BF61F" w14:textId="77777777" w:rsidR="00136D91" w:rsidRPr="00D70575" w:rsidRDefault="00136D91" w:rsidP="00146F1B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D70575">
        <w:rPr>
          <w:rFonts w:ascii="Times New Roman" w:hAnsi="Times New Roman"/>
          <w:bCs/>
          <w:sz w:val="28"/>
          <w:szCs w:val="28"/>
        </w:rPr>
        <w:t>3. По вашему мнению, есть ли будущее у альтернативных источников       энергии?</w:t>
      </w:r>
    </w:p>
    <w:p w14:paraId="523DC965" w14:textId="77777777" w:rsidR="00136D91" w:rsidRPr="005E5376" w:rsidRDefault="00136D91" w:rsidP="00146F1B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D70575">
        <w:rPr>
          <w:rFonts w:ascii="Times New Roman" w:hAnsi="Times New Roman"/>
          <w:bCs/>
          <w:sz w:val="28"/>
          <w:szCs w:val="28"/>
        </w:rPr>
        <w:t>4. Знаете ли вы принцип работы ГЭС, ТЭС, АЭС?</w:t>
      </w:r>
    </w:p>
    <w:p w14:paraId="27640222" w14:textId="77777777" w:rsidR="005E5376" w:rsidRPr="005E5376" w:rsidRDefault="00136D91" w:rsidP="00146F1B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D70575">
        <w:rPr>
          <w:rFonts w:ascii="Times New Roman" w:hAnsi="Times New Roman"/>
          <w:bCs/>
          <w:sz w:val="28"/>
          <w:szCs w:val="28"/>
        </w:rPr>
        <w:t>Результаты анкетирования приведены в таблице и изображены с помощью диаграмм.</w:t>
      </w:r>
    </w:p>
    <w:tbl>
      <w:tblPr>
        <w:tblW w:w="8200" w:type="dxa"/>
        <w:tblInd w:w="93" w:type="dxa"/>
        <w:tblLook w:val="00A0" w:firstRow="1" w:lastRow="0" w:firstColumn="1" w:lastColumn="0" w:noHBand="0" w:noVBand="0"/>
      </w:tblPr>
      <w:tblGrid>
        <w:gridCol w:w="6120"/>
        <w:gridCol w:w="1180"/>
        <w:gridCol w:w="900"/>
      </w:tblGrid>
      <w:tr w:rsidR="00136D91" w:rsidRPr="008C2097" w14:paraId="6F9E01AE" w14:textId="77777777" w:rsidTr="00A11B6B">
        <w:trPr>
          <w:trHeight w:val="342"/>
        </w:trPr>
        <w:tc>
          <w:tcPr>
            <w:tcW w:w="6120" w:type="dxa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auto" w:fill="666699"/>
          </w:tcPr>
          <w:p w14:paraId="42B28F0B" w14:textId="77777777" w:rsidR="00136D91" w:rsidRPr="008C2097" w:rsidRDefault="00136D91" w:rsidP="00146F1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C2097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80" w:type="dxa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auto" w:fill="666699"/>
          </w:tcPr>
          <w:p w14:paraId="572677C7" w14:textId="77777777" w:rsidR="00136D91" w:rsidRPr="008C2097" w:rsidRDefault="00136D91" w:rsidP="00146F1B">
            <w:pPr>
              <w:spacing w:after="0" w:line="240" w:lineRule="auto"/>
              <w:jc w:val="both"/>
              <w:rPr>
                <w:rFonts w:cs="Arial CYR"/>
                <w:b/>
                <w:bCs/>
                <w:color w:val="FFFFFF"/>
                <w:sz w:val="28"/>
                <w:szCs w:val="28"/>
              </w:rPr>
            </w:pPr>
            <w:r w:rsidRPr="008C2097">
              <w:rPr>
                <w:rFonts w:cs="Arial"/>
                <w:b/>
                <w:bCs/>
                <w:color w:val="FFFFFF"/>
                <w:kern w:val="24"/>
                <w:sz w:val="28"/>
                <w:szCs w:val="28"/>
              </w:rPr>
              <w:t xml:space="preserve">ДА </w:t>
            </w:r>
          </w:p>
        </w:tc>
        <w:tc>
          <w:tcPr>
            <w:tcW w:w="900" w:type="dxa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auto" w:fill="666699"/>
          </w:tcPr>
          <w:p w14:paraId="79CE04E0" w14:textId="77777777" w:rsidR="00136D91" w:rsidRPr="008C2097" w:rsidRDefault="00136D91" w:rsidP="00146F1B">
            <w:pPr>
              <w:spacing w:after="0" w:line="240" w:lineRule="auto"/>
              <w:jc w:val="both"/>
              <w:rPr>
                <w:rFonts w:cs="Arial CYR"/>
                <w:b/>
                <w:bCs/>
                <w:color w:val="FFFFFF"/>
                <w:sz w:val="28"/>
                <w:szCs w:val="28"/>
              </w:rPr>
            </w:pPr>
            <w:r w:rsidRPr="008C2097">
              <w:rPr>
                <w:rFonts w:cs="Arial"/>
                <w:b/>
                <w:bCs/>
                <w:color w:val="FFFFFF"/>
                <w:kern w:val="24"/>
                <w:sz w:val="28"/>
                <w:szCs w:val="28"/>
              </w:rPr>
              <w:t xml:space="preserve">НЕТ </w:t>
            </w:r>
          </w:p>
        </w:tc>
      </w:tr>
      <w:tr w:rsidR="00136D91" w:rsidRPr="008C2097" w14:paraId="49FC636E" w14:textId="77777777" w:rsidTr="00A11B6B">
        <w:trPr>
          <w:trHeight w:val="342"/>
        </w:trPr>
        <w:tc>
          <w:tcPr>
            <w:tcW w:w="612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FF"/>
          </w:tcPr>
          <w:p w14:paraId="1BB3573D" w14:textId="77777777" w:rsidR="00136D91" w:rsidRPr="008C2097" w:rsidRDefault="00136D91" w:rsidP="00146F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2097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 xml:space="preserve">1. Знаете ли вы альтернативные источники энергии?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CCCFF"/>
          </w:tcPr>
          <w:p w14:paraId="4A268FB5" w14:textId="77777777" w:rsidR="00136D91" w:rsidRPr="008C2097" w:rsidRDefault="00136D91" w:rsidP="00146F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CCCFF"/>
          </w:tcPr>
          <w:p w14:paraId="4463F6B5" w14:textId="77777777" w:rsidR="00136D91" w:rsidRPr="008C2097" w:rsidRDefault="00136D91" w:rsidP="00146F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6D91" w:rsidRPr="008C2097" w14:paraId="24DDC5F7" w14:textId="77777777" w:rsidTr="00A11B6B">
        <w:trPr>
          <w:trHeight w:val="342"/>
        </w:trPr>
        <w:tc>
          <w:tcPr>
            <w:tcW w:w="612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727F5F74" w14:textId="77777777" w:rsidR="00136D91" w:rsidRPr="008C2097" w:rsidRDefault="00136D91" w:rsidP="00146F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2097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 xml:space="preserve">Количество опрошенных 20 человек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1B7DE5F2" w14:textId="77777777" w:rsidR="00136D91" w:rsidRPr="008C2097" w:rsidRDefault="00136D91" w:rsidP="00146F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47EB31AE" w14:textId="77777777" w:rsidR="00136D91" w:rsidRPr="008C2097" w:rsidRDefault="00136D91" w:rsidP="00146F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6D91" w:rsidRPr="008C2097" w14:paraId="0D3A31FC" w14:textId="77777777" w:rsidTr="00A11B6B">
        <w:trPr>
          <w:trHeight w:val="342"/>
        </w:trPr>
        <w:tc>
          <w:tcPr>
            <w:tcW w:w="612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FF"/>
          </w:tcPr>
          <w:p w14:paraId="6B0061D4" w14:textId="77777777" w:rsidR="00136D91" w:rsidRPr="008C2097" w:rsidRDefault="00136D91" w:rsidP="00146F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2097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 xml:space="preserve">Количество ответов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CCCFF"/>
          </w:tcPr>
          <w:p w14:paraId="08B5FEB3" w14:textId="77777777" w:rsidR="00136D91" w:rsidRPr="008C2097" w:rsidRDefault="00136D91" w:rsidP="00146F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2097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 xml:space="preserve">9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CCCFF"/>
          </w:tcPr>
          <w:p w14:paraId="48F8D618" w14:textId="77777777" w:rsidR="00136D91" w:rsidRPr="008C2097" w:rsidRDefault="00136D91" w:rsidP="00146F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2097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 xml:space="preserve">11 </w:t>
            </w:r>
          </w:p>
        </w:tc>
      </w:tr>
      <w:tr w:rsidR="00136D91" w:rsidRPr="008C2097" w14:paraId="15AF7875" w14:textId="77777777" w:rsidTr="00A11B6B">
        <w:trPr>
          <w:trHeight w:val="342"/>
        </w:trPr>
        <w:tc>
          <w:tcPr>
            <w:tcW w:w="612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0C9C4D2B" w14:textId="77777777" w:rsidR="00136D91" w:rsidRPr="008C2097" w:rsidRDefault="00136D91" w:rsidP="00146F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2097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 xml:space="preserve">                                                                   %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63491C12" w14:textId="77777777" w:rsidR="00136D91" w:rsidRPr="008C2097" w:rsidRDefault="00136D91" w:rsidP="00146F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2097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45%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06C6DA40" w14:textId="77777777" w:rsidR="00136D91" w:rsidRPr="008C2097" w:rsidRDefault="00136D91" w:rsidP="00146F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2097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55%</w:t>
            </w:r>
          </w:p>
        </w:tc>
      </w:tr>
      <w:tr w:rsidR="00136D91" w:rsidRPr="008C2097" w14:paraId="5A380484" w14:textId="77777777" w:rsidTr="00A11B6B">
        <w:trPr>
          <w:trHeight w:val="342"/>
        </w:trPr>
        <w:tc>
          <w:tcPr>
            <w:tcW w:w="612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FF"/>
          </w:tcPr>
          <w:p w14:paraId="07ACE49E" w14:textId="77777777" w:rsidR="00136D91" w:rsidRPr="008C2097" w:rsidRDefault="00136D91" w:rsidP="00146F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2097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 xml:space="preserve">2. Знаете ли вы, что такое ветряной генератор?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CCCFF"/>
          </w:tcPr>
          <w:p w14:paraId="0ECB3926" w14:textId="77777777" w:rsidR="00136D91" w:rsidRPr="008C2097" w:rsidRDefault="00136D91" w:rsidP="00146F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CCCFF"/>
          </w:tcPr>
          <w:p w14:paraId="255C1FAD" w14:textId="77777777" w:rsidR="00136D91" w:rsidRPr="008C2097" w:rsidRDefault="00136D91" w:rsidP="00146F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6D91" w:rsidRPr="008C2097" w14:paraId="189FFB01" w14:textId="77777777" w:rsidTr="00A11B6B">
        <w:trPr>
          <w:trHeight w:val="342"/>
        </w:trPr>
        <w:tc>
          <w:tcPr>
            <w:tcW w:w="612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32121F89" w14:textId="77777777" w:rsidR="00136D91" w:rsidRPr="008C2097" w:rsidRDefault="00136D91" w:rsidP="00146F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2097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Количество опрошенных 20 человек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7C508D9A" w14:textId="77777777" w:rsidR="00136D91" w:rsidRPr="008C2097" w:rsidRDefault="00136D91" w:rsidP="00146F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39554E0C" w14:textId="77777777" w:rsidR="00136D91" w:rsidRPr="008C2097" w:rsidRDefault="00136D91" w:rsidP="00146F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6D91" w:rsidRPr="008C2097" w14:paraId="173C436F" w14:textId="77777777" w:rsidTr="00A11B6B">
        <w:trPr>
          <w:trHeight w:val="342"/>
        </w:trPr>
        <w:tc>
          <w:tcPr>
            <w:tcW w:w="612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FF"/>
          </w:tcPr>
          <w:p w14:paraId="4C6D0445" w14:textId="77777777" w:rsidR="00136D91" w:rsidRPr="008C2097" w:rsidRDefault="00136D91" w:rsidP="00146F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2097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 xml:space="preserve">Количество ответов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CCCFF"/>
          </w:tcPr>
          <w:p w14:paraId="0D4999AB" w14:textId="77777777" w:rsidR="00136D91" w:rsidRPr="008C2097" w:rsidRDefault="00136D91" w:rsidP="00146F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2097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 xml:space="preserve">14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CCCFF"/>
          </w:tcPr>
          <w:p w14:paraId="5B98FD5A" w14:textId="77777777" w:rsidR="00136D91" w:rsidRPr="008C2097" w:rsidRDefault="00136D91" w:rsidP="00146F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2097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 xml:space="preserve">6 </w:t>
            </w:r>
          </w:p>
        </w:tc>
      </w:tr>
      <w:tr w:rsidR="00136D91" w:rsidRPr="008C2097" w14:paraId="3C62EB9B" w14:textId="77777777" w:rsidTr="00A11B6B">
        <w:trPr>
          <w:trHeight w:val="342"/>
        </w:trPr>
        <w:tc>
          <w:tcPr>
            <w:tcW w:w="612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7DF3B5B7" w14:textId="77777777" w:rsidR="00136D91" w:rsidRPr="008C2097" w:rsidRDefault="00136D91" w:rsidP="00146F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2097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 xml:space="preserve">                                                                    %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098F16C2" w14:textId="77777777" w:rsidR="00136D91" w:rsidRPr="008C2097" w:rsidRDefault="00136D91" w:rsidP="00146F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2097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70%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5168CBE5" w14:textId="77777777" w:rsidR="00136D91" w:rsidRPr="008C2097" w:rsidRDefault="00136D91" w:rsidP="00146F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2097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 xml:space="preserve">30% </w:t>
            </w:r>
          </w:p>
        </w:tc>
      </w:tr>
      <w:tr w:rsidR="00136D91" w:rsidRPr="008C2097" w14:paraId="497041FA" w14:textId="77777777" w:rsidTr="00A11B6B">
        <w:trPr>
          <w:trHeight w:val="342"/>
        </w:trPr>
        <w:tc>
          <w:tcPr>
            <w:tcW w:w="612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FF"/>
          </w:tcPr>
          <w:p w14:paraId="39F563DD" w14:textId="77777777" w:rsidR="00136D91" w:rsidRPr="008C2097" w:rsidRDefault="00136D91" w:rsidP="00146F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2097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 xml:space="preserve">3. По вашему мнению, есть ли будущее у альтернативных источников энергии?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CCCFF"/>
          </w:tcPr>
          <w:p w14:paraId="1604E4DD" w14:textId="77777777" w:rsidR="00136D91" w:rsidRPr="008C2097" w:rsidRDefault="00136D91" w:rsidP="00146F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CCCFF"/>
          </w:tcPr>
          <w:p w14:paraId="54CCA203" w14:textId="77777777" w:rsidR="00136D91" w:rsidRPr="008C2097" w:rsidRDefault="00136D91" w:rsidP="00146F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6D91" w:rsidRPr="008C2097" w14:paraId="32234D07" w14:textId="77777777" w:rsidTr="00A11B6B">
        <w:trPr>
          <w:trHeight w:val="342"/>
        </w:trPr>
        <w:tc>
          <w:tcPr>
            <w:tcW w:w="612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729FFB72" w14:textId="77777777" w:rsidR="00136D91" w:rsidRPr="008C2097" w:rsidRDefault="00136D91" w:rsidP="00146F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2097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Количество опрошенных 20 человек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7E7E2644" w14:textId="77777777" w:rsidR="00136D91" w:rsidRPr="008C2097" w:rsidRDefault="00136D91" w:rsidP="00146F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488F0799" w14:textId="77777777" w:rsidR="00136D91" w:rsidRPr="008C2097" w:rsidRDefault="00136D91" w:rsidP="00146F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6D91" w:rsidRPr="008C2097" w14:paraId="0B977A4E" w14:textId="77777777" w:rsidTr="00A11B6B">
        <w:trPr>
          <w:trHeight w:val="342"/>
        </w:trPr>
        <w:tc>
          <w:tcPr>
            <w:tcW w:w="612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FF"/>
          </w:tcPr>
          <w:p w14:paraId="0F4ED439" w14:textId="77777777" w:rsidR="00136D91" w:rsidRPr="008C2097" w:rsidRDefault="00136D91" w:rsidP="00146F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2097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lastRenderedPageBreak/>
              <w:t xml:space="preserve">Количество ответов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CCCFF"/>
          </w:tcPr>
          <w:p w14:paraId="5E30378B" w14:textId="77777777" w:rsidR="00136D91" w:rsidRPr="008C2097" w:rsidRDefault="00136D91" w:rsidP="00146F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2097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 xml:space="preserve">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CCCFF"/>
          </w:tcPr>
          <w:p w14:paraId="7ACFA91B" w14:textId="77777777" w:rsidR="00136D91" w:rsidRPr="008C2097" w:rsidRDefault="00136D91" w:rsidP="00146F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2097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 xml:space="preserve">14 </w:t>
            </w:r>
          </w:p>
        </w:tc>
      </w:tr>
      <w:tr w:rsidR="00136D91" w:rsidRPr="008C2097" w14:paraId="2884691B" w14:textId="77777777" w:rsidTr="00A11B6B">
        <w:trPr>
          <w:trHeight w:val="342"/>
        </w:trPr>
        <w:tc>
          <w:tcPr>
            <w:tcW w:w="612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4D3BC1CD" w14:textId="77777777" w:rsidR="00136D91" w:rsidRPr="008C2097" w:rsidRDefault="00136D91" w:rsidP="00146F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2097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 xml:space="preserve">                                                                 %                   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0886A98C" w14:textId="77777777" w:rsidR="00136D91" w:rsidRPr="008C2097" w:rsidRDefault="00136D91" w:rsidP="00146F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2097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 xml:space="preserve">30%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31230BB2" w14:textId="77777777" w:rsidR="00136D91" w:rsidRPr="008C2097" w:rsidRDefault="00136D91" w:rsidP="00146F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2097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 xml:space="preserve">70% </w:t>
            </w:r>
          </w:p>
        </w:tc>
      </w:tr>
      <w:tr w:rsidR="00136D91" w:rsidRPr="008C2097" w14:paraId="3EC31AE8" w14:textId="77777777" w:rsidTr="00A11B6B">
        <w:trPr>
          <w:trHeight w:val="342"/>
        </w:trPr>
        <w:tc>
          <w:tcPr>
            <w:tcW w:w="612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FF"/>
          </w:tcPr>
          <w:p w14:paraId="7AC1088C" w14:textId="77777777" w:rsidR="00136D91" w:rsidRPr="008C2097" w:rsidRDefault="00136D91" w:rsidP="00146F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2097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4. Знаете ли вы принцип работы ГЭС, ТЭС, АЭС?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CCCFF"/>
          </w:tcPr>
          <w:p w14:paraId="5A71D799" w14:textId="77777777" w:rsidR="00136D91" w:rsidRPr="008C2097" w:rsidRDefault="00136D91" w:rsidP="00146F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CCCFF"/>
          </w:tcPr>
          <w:p w14:paraId="5C68E26B" w14:textId="77777777" w:rsidR="00136D91" w:rsidRPr="008C2097" w:rsidRDefault="00136D91" w:rsidP="00146F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6D91" w:rsidRPr="008C2097" w14:paraId="4224E2FD" w14:textId="77777777" w:rsidTr="00A11B6B">
        <w:trPr>
          <w:trHeight w:val="342"/>
        </w:trPr>
        <w:tc>
          <w:tcPr>
            <w:tcW w:w="612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FF"/>
          </w:tcPr>
          <w:p w14:paraId="5DEC0FAB" w14:textId="77777777" w:rsidR="00136D91" w:rsidRPr="008C2097" w:rsidRDefault="00136D91" w:rsidP="00146F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2097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Количество опрошенных 20 человек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CCCFF"/>
          </w:tcPr>
          <w:p w14:paraId="442207B6" w14:textId="77777777" w:rsidR="00136D91" w:rsidRPr="008C2097" w:rsidRDefault="00136D91" w:rsidP="00146F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CCCFF"/>
          </w:tcPr>
          <w:p w14:paraId="688E9CDE" w14:textId="77777777" w:rsidR="00136D91" w:rsidRPr="008C2097" w:rsidRDefault="00136D91" w:rsidP="00146F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6D91" w:rsidRPr="008C2097" w14:paraId="2B690369" w14:textId="77777777" w:rsidTr="00A11B6B">
        <w:trPr>
          <w:trHeight w:val="342"/>
        </w:trPr>
        <w:tc>
          <w:tcPr>
            <w:tcW w:w="612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FF"/>
          </w:tcPr>
          <w:p w14:paraId="1C24E4CC" w14:textId="77777777" w:rsidR="00136D91" w:rsidRPr="008C2097" w:rsidRDefault="00136D91" w:rsidP="00146F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2097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 xml:space="preserve">Количество ответов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CCCFF"/>
          </w:tcPr>
          <w:p w14:paraId="4E6A1444" w14:textId="77777777" w:rsidR="00136D91" w:rsidRPr="008C2097" w:rsidRDefault="00136D91" w:rsidP="00146F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2097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 xml:space="preserve">10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CCCFF"/>
          </w:tcPr>
          <w:p w14:paraId="56984A58" w14:textId="77777777" w:rsidR="00136D91" w:rsidRPr="008C2097" w:rsidRDefault="00136D91" w:rsidP="00146F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2097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 xml:space="preserve">10 </w:t>
            </w:r>
          </w:p>
        </w:tc>
      </w:tr>
      <w:tr w:rsidR="00136D91" w:rsidRPr="008C2097" w14:paraId="39261CEE" w14:textId="77777777" w:rsidTr="00A11B6B">
        <w:trPr>
          <w:trHeight w:val="342"/>
        </w:trPr>
        <w:tc>
          <w:tcPr>
            <w:tcW w:w="612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FF"/>
          </w:tcPr>
          <w:p w14:paraId="76B4AD21" w14:textId="77777777" w:rsidR="00136D91" w:rsidRPr="008C2097" w:rsidRDefault="00136D91" w:rsidP="00146F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2097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 xml:space="preserve">                                                                              %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CCCFF"/>
          </w:tcPr>
          <w:p w14:paraId="0C62D0F7" w14:textId="77777777" w:rsidR="00136D91" w:rsidRPr="008C2097" w:rsidRDefault="00136D91" w:rsidP="00146F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2097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 xml:space="preserve">50%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CCCFF"/>
          </w:tcPr>
          <w:p w14:paraId="45F73E84" w14:textId="77777777" w:rsidR="00136D91" w:rsidRPr="008C2097" w:rsidRDefault="00136D91" w:rsidP="00146F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2097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 xml:space="preserve">50% </w:t>
            </w:r>
          </w:p>
        </w:tc>
      </w:tr>
    </w:tbl>
    <w:p w14:paraId="06309B2D" w14:textId="77777777" w:rsidR="005E5376" w:rsidRDefault="005E5376" w:rsidP="00146F1B">
      <w:pPr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</w:p>
    <w:p w14:paraId="11BDB01E" w14:textId="77777777" w:rsidR="005E5376" w:rsidRPr="005E5376" w:rsidRDefault="005E5376" w:rsidP="00146F1B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D70575">
        <w:rPr>
          <w:rFonts w:ascii="Times New Roman" w:hAnsi="Times New Roman"/>
          <w:b/>
          <w:bCs/>
          <w:sz w:val="28"/>
          <w:szCs w:val="28"/>
        </w:rPr>
        <w:t xml:space="preserve">Знаете ли вы альтернативные источники энергии? </w:t>
      </w:r>
    </w:p>
    <w:p w14:paraId="351A2D2A" w14:textId="77777777" w:rsidR="00136D91" w:rsidRPr="00D70575" w:rsidRDefault="005E5376" w:rsidP="00146F1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lang w:val="en-US" w:eastAsia="ru-RU"/>
        </w:rPr>
        <w:drawing>
          <wp:inline distT="0" distB="0" distL="0" distR="0" wp14:anchorId="169C3826" wp14:editId="0222B80A">
            <wp:extent cx="5172075" cy="3533775"/>
            <wp:effectExtent l="38100" t="0" r="9525" b="0"/>
            <wp:docPr id="6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136D91" w:rsidRPr="00D70575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48437BEC" w14:textId="77777777" w:rsidR="00146F1B" w:rsidRDefault="00136D91" w:rsidP="00146F1B">
      <w:pPr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D70575">
        <w:rPr>
          <w:rFonts w:ascii="Times New Roman" w:hAnsi="Times New Roman"/>
          <w:b/>
          <w:bCs/>
          <w:sz w:val="28"/>
          <w:szCs w:val="28"/>
        </w:rPr>
        <w:t>Знаете ли вы, что такое ветряной генератор?</w:t>
      </w:r>
    </w:p>
    <w:p w14:paraId="5FF5FA81" w14:textId="77777777" w:rsidR="00136D91" w:rsidRPr="00D70575" w:rsidRDefault="00136D91" w:rsidP="00146F1B">
      <w:pPr>
        <w:jc w:val="both"/>
        <w:rPr>
          <w:rFonts w:ascii="Times New Roman" w:hAnsi="Times New Roman"/>
          <w:b/>
          <w:bCs/>
        </w:rPr>
      </w:pPr>
      <w:r w:rsidRPr="00D70575">
        <w:rPr>
          <w:rFonts w:ascii="Times New Roman" w:hAnsi="Times New Roman"/>
          <w:b/>
          <w:bCs/>
        </w:rPr>
        <w:t xml:space="preserve"> </w:t>
      </w:r>
      <w:r w:rsidR="00DF4EBD">
        <w:rPr>
          <w:rFonts w:ascii="Times New Roman" w:hAnsi="Times New Roman"/>
          <w:noProof/>
          <w:lang w:val="en-US" w:eastAsia="ru-RU"/>
        </w:rPr>
        <w:drawing>
          <wp:inline distT="0" distB="0" distL="0" distR="0" wp14:anchorId="08FB0DE2" wp14:editId="22505E10">
            <wp:extent cx="4791075" cy="2600325"/>
            <wp:effectExtent l="19050" t="0" r="9525" b="0"/>
            <wp:docPr id="3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7A9804AC" w14:textId="77777777" w:rsidR="00136D91" w:rsidRPr="00D70575" w:rsidRDefault="00136D91" w:rsidP="00146F1B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34F82436" w14:textId="77777777" w:rsidR="005E5376" w:rsidRPr="005E5376" w:rsidRDefault="00136D91" w:rsidP="00146F1B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5E5376">
        <w:rPr>
          <w:rFonts w:ascii="Times New Roman" w:hAnsi="Times New Roman"/>
          <w:b/>
          <w:bCs/>
          <w:sz w:val="24"/>
          <w:szCs w:val="24"/>
        </w:rPr>
        <w:t xml:space="preserve">По вашему мнению, есть ли будущее у альтернативных источников </w:t>
      </w:r>
      <w:r w:rsidR="005E5376">
        <w:rPr>
          <w:rFonts w:ascii="Times New Roman" w:hAnsi="Times New Roman"/>
          <w:b/>
          <w:bCs/>
          <w:sz w:val="24"/>
          <w:szCs w:val="24"/>
        </w:rPr>
        <w:t>энергии?</w:t>
      </w:r>
    </w:p>
    <w:p w14:paraId="2E91EA7C" w14:textId="77777777" w:rsidR="005E5376" w:rsidRPr="005E5376" w:rsidRDefault="00DF4EBD" w:rsidP="00146F1B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noProof/>
          <w:lang w:val="en-US" w:eastAsia="ru-RU"/>
        </w:rPr>
        <w:drawing>
          <wp:inline distT="0" distB="0" distL="0" distR="0" wp14:anchorId="003556D0" wp14:editId="195006F9">
            <wp:extent cx="4943475" cy="3381375"/>
            <wp:effectExtent l="19050" t="0" r="9525" b="0"/>
            <wp:docPr id="4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2EDD59BC" w14:textId="77777777" w:rsidR="00146F1B" w:rsidRDefault="00136D91" w:rsidP="00146F1B">
      <w:pPr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D70575">
        <w:rPr>
          <w:rFonts w:ascii="Times New Roman" w:hAnsi="Times New Roman"/>
          <w:b/>
          <w:bCs/>
          <w:sz w:val="28"/>
          <w:szCs w:val="28"/>
        </w:rPr>
        <w:t xml:space="preserve">Знаете ли вы принцип работы ГЭС, ТЭС, АЭС? </w:t>
      </w:r>
    </w:p>
    <w:p w14:paraId="7CC84E18" w14:textId="77777777" w:rsidR="00136D91" w:rsidRPr="00744AB8" w:rsidRDefault="00DF4EBD" w:rsidP="00146F1B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val="en-US" w:eastAsia="ru-RU"/>
        </w:rPr>
        <w:drawing>
          <wp:inline distT="0" distB="0" distL="0" distR="0" wp14:anchorId="2E285065" wp14:editId="5BA0F94B">
            <wp:extent cx="5953125" cy="3971925"/>
            <wp:effectExtent l="0" t="0" r="0" b="0"/>
            <wp:docPr id="5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2B68F5E4" w14:textId="77777777" w:rsidR="00146F1B" w:rsidRDefault="00136D91" w:rsidP="00146F1B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</w:t>
      </w:r>
    </w:p>
    <w:p w14:paraId="74ADF960" w14:textId="77777777" w:rsidR="00136D91" w:rsidRPr="00D70575" w:rsidRDefault="00136D91" w:rsidP="00146F1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70575">
        <w:rPr>
          <w:rFonts w:ascii="Times New Roman" w:hAnsi="Times New Roman"/>
          <w:b/>
          <w:bCs/>
          <w:sz w:val="28"/>
          <w:szCs w:val="28"/>
        </w:rPr>
        <w:lastRenderedPageBreak/>
        <w:t xml:space="preserve">В результате анализа анкет я сделал следующие заключения: </w:t>
      </w:r>
    </w:p>
    <w:p w14:paraId="5144D800" w14:textId="77777777" w:rsidR="00136D91" w:rsidRDefault="00136D91" w:rsidP="00146F1B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7D1445">
        <w:rPr>
          <w:rFonts w:ascii="Times New Roman" w:hAnsi="Times New Roman"/>
          <w:bCs/>
          <w:sz w:val="28"/>
          <w:szCs w:val="28"/>
        </w:rPr>
        <w:t>Более половины (55%) учащихся не знают, что такое альтернативные источники энергии.</w:t>
      </w:r>
    </w:p>
    <w:p w14:paraId="591F6937" w14:textId="77777777" w:rsidR="00136D91" w:rsidRPr="007D1445" w:rsidRDefault="00136D91" w:rsidP="00146F1B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7D1445">
        <w:rPr>
          <w:rFonts w:ascii="Times New Roman" w:hAnsi="Times New Roman"/>
          <w:bCs/>
          <w:sz w:val="28"/>
          <w:szCs w:val="28"/>
        </w:rPr>
        <w:t>Очень мало учащихся (30%) знают, что такое ветряной генератор.</w:t>
      </w:r>
    </w:p>
    <w:p w14:paraId="25144E6E" w14:textId="77777777" w:rsidR="00136D91" w:rsidRPr="00D70575" w:rsidRDefault="00136D91" w:rsidP="00146F1B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D70575">
        <w:rPr>
          <w:rFonts w:ascii="Times New Roman" w:hAnsi="Times New Roman"/>
          <w:bCs/>
          <w:sz w:val="28"/>
          <w:szCs w:val="28"/>
        </w:rPr>
        <w:t>Совсем немного учащихся (30%) считают, что есть будущее у альтернативных источников  энергии?</w:t>
      </w:r>
    </w:p>
    <w:p w14:paraId="17119792" w14:textId="77777777" w:rsidR="00136D91" w:rsidRPr="00D70575" w:rsidRDefault="00136D91" w:rsidP="00146F1B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D70575">
        <w:rPr>
          <w:rFonts w:ascii="Times New Roman" w:hAnsi="Times New Roman"/>
          <w:bCs/>
          <w:sz w:val="28"/>
          <w:szCs w:val="28"/>
        </w:rPr>
        <w:t xml:space="preserve">Более половины учащихся (50%) не знают </w:t>
      </w:r>
      <w:r w:rsidRPr="00D70575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>принцип работы ГЭС, ТЭС, АЭС?</w:t>
      </w:r>
    </w:p>
    <w:p w14:paraId="18F08C11" w14:textId="77777777" w:rsidR="005E5376" w:rsidRPr="00146F1B" w:rsidRDefault="00136D91" w:rsidP="00146F1B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70575">
        <w:rPr>
          <w:rFonts w:ascii="Times New Roman" w:hAnsi="Times New Roman"/>
          <w:bCs/>
          <w:sz w:val="28"/>
          <w:szCs w:val="28"/>
        </w:rPr>
        <w:t xml:space="preserve">      Я очень рад, что среди моих одноклассников я встретил несколько единомышленников, которые хотят понять </w:t>
      </w: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D70575">
        <w:rPr>
          <w:rFonts w:ascii="Times New Roman" w:hAnsi="Times New Roman"/>
          <w:bCs/>
          <w:sz w:val="28"/>
          <w:szCs w:val="28"/>
        </w:rPr>
        <w:t>для чего нужны альтернативные источники энергии.</w:t>
      </w:r>
      <w:r w:rsidRPr="00D70575">
        <w:rPr>
          <w:rFonts w:ascii="Times New Roman" w:hAnsi="Times New Roman"/>
          <w:b/>
          <w:bCs/>
          <w:sz w:val="28"/>
          <w:szCs w:val="28"/>
        </w:rPr>
        <w:t xml:space="preserve">                            </w:t>
      </w:r>
    </w:p>
    <w:p w14:paraId="5F3A1B5A" w14:textId="77777777" w:rsidR="00136D91" w:rsidRPr="00D70575" w:rsidRDefault="00136D91" w:rsidP="00146F1B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D70575">
        <w:rPr>
          <w:rFonts w:ascii="Times New Roman" w:hAnsi="Times New Roman"/>
          <w:b/>
          <w:bCs/>
          <w:sz w:val="28"/>
          <w:szCs w:val="28"/>
        </w:rPr>
        <w:t xml:space="preserve"> 3.1. Собственные испытания.</w:t>
      </w:r>
    </w:p>
    <w:p w14:paraId="533827DB" w14:textId="77777777" w:rsidR="00136D91" w:rsidRPr="00D70575" w:rsidRDefault="00136D91" w:rsidP="00146F1B">
      <w:pPr>
        <w:jc w:val="both"/>
        <w:rPr>
          <w:rFonts w:ascii="Times New Roman" w:hAnsi="Times New Roman"/>
          <w:b/>
          <w:sz w:val="28"/>
          <w:szCs w:val="28"/>
        </w:rPr>
      </w:pPr>
      <w:r w:rsidRPr="00D70575">
        <w:rPr>
          <w:rFonts w:ascii="Times New Roman" w:hAnsi="Times New Roman"/>
          <w:b/>
          <w:bCs/>
          <w:sz w:val="28"/>
          <w:szCs w:val="28"/>
        </w:rPr>
        <w:t xml:space="preserve">Описание опыта. </w:t>
      </w:r>
    </w:p>
    <w:p w14:paraId="2C5DE66F" w14:textId="77777777" w:rsidR="00136D91" w:rsidRDefault="00136D91" w:rsidP="00146F1B">
      <w:pPr>
        <w:jc w:val="both"/>
        <w:rPr>
          <w:rFonts w:ascii="Times New Roman" w:hAnsi="Times New Roman"/>
          <w:sz w:val="28"/>
          <w:szCs w:val="28"/>
        </w:rPr>
      </w:pPr>
      <w:r w:rsidRPr="00D70575">
        <w:rPr>
          <w:rFonts w:ascii="Times New Roman" w:hAnsi="Times New Roman"/>
          <w:sz w:val="28"/>
          <w:szCs w:val="28"/>
        </w:rPr>
        <w:t xml:space="preserve">Опытным путём я решил доказать, что возможно создание и применение ветрового генератора. </w:t>
      </w:r>
    </w:p>
    <w:p w14:paraId="295DFD0D" w14:textId="77777777" w:rsidR="00136D91" w:rsidRPr="00D70575" w:rsidRDefault="00136D91" w:rsidP="00146F1B">
      <w:pPr>
        <w:jc w:val="both"/>
        <w:rPr>
          <w:rFonts w:ascii="Times New Roman" w:hAnsi="Times New Roman"/>
          <w:sz w:val="28"/>
          <w:szCs w:val="28"/>
        </w:rPr>
      </w:pPr>
      <w:r w:rsidRPr="00D70575">
        <w:rPr>
          <w:rFonts w:ascii="Times New Roman" w:hAnsi="Times New Roman"/>
          <w:sz w:val="28"/>
          <w:szCs w:val="28"/>
        </w:rPr>
        <w:t>Для создания модели ветрового генератора мне понадобил</w:t>
      </w:r>
      <w:r>
        <w:rPr>
          <w:rFonts w:ascii="Times New Roman" w:hAnsi="Times New Roman"/>
          <w:sz w:val="28"/>
          <w:szCs w:val="28"/>
        </w:rPr>
        <w:t xml:space="preserve">ось: </w:t>
      </w:r>
      <w:r w:rsidRPr="00D70575">
        <w:rPr>
          <w:rFonts w:ascii="Times New Roman" w:hAnsi="Times New Roman"/>
          <w:sz w:val="28"/>
          <w:szCs w:val="28"/>
        </w:rPr>
        <w:t xml:space="preserve"> двигатель, </w:t>
      </w:r>
      <w:r>
        <w:rPr>
          <w:rFonts w:ascii="Times New Roman" w:hAnsi="Times New Roman"/>
          <w:sz w:val="28"/>
          <w:szCs w:val="28"/>
        </w:rPr>
        <w:t>который я закрепил на штатив, труба, скрывающая провода от двигателя, идущие, непосредственно на объект  воспроизведения электричества (лампочка</w:t>
      </w:r>
      <w:r w:rsidRPr="00D70575">
        <w:rPr>
          <w:rFonts w:ascii="Times New Roman" w:hAnsi="Times New Roman"/>
          <w:sz w:val="28"/>
          <w:szCs w:val="28"/>
        </w:rPr>
        <w:t xml:space="preserve"> 1,5 ватт</w:t>
      </w:r>
      <w:r>
        <w:rPr>
          <w:rFonts w:ascii="Times New Roman" w:hAnsi="Times New Roman"/>
          <w:sz w:val="28"/>
          <w:szCs w:val="28"/>
        </w:rPr>
        <w:t>), лопасти. При мощном воздействии на крутящий момент двигателя начинает вырабатываться электрическая энергия, которая способствует загоранию лампочки.</w:t>
      </w:r>
    </w:p>
    <w:p w14:paraId="15C1B591" w14:textId="77777777" w:rsidR="00136D91" w:rsidRDefault="00136D91" w:rsidP="00146F1B">
      <w:pPr>
        <w:jc w:val="both"/>
        <w:rPr>
          <w:rFonts w:ascii="Times New Roman" w:hAnsi="Times New Roman"/>
          <w:bCs/>
          <w:sz w:val="28"/>
          <w:szCs w:val="28"/>
        </w:rPr>
      </w:pPr>
      <w:r w:rsidRPr="00D70575">
        <w:rPr>
          <w:rFonts w:ascii="Times New Roman" w:hAnsi="Times New Roman"/>
          <w:b/>
          <w:bCs/>
          <w:sz w:val="28"/>
          <w:szCs w:val="28"/>
        </w:rPr>
        <w:t>Вывод :</w:t>
      </w:r>
      <w:r w:rsidRPr="00D70575">
        <w:rPr>
          <w:rFonts w:ascii="Times New Roman" w:hAnsi="Times New Roman"/>
          <w:bCs/>
          <w:sz w:val="28"/>
          <w:szCs w:val="28"/>
        </w:rPr>
        <w:t xml:space="preserve"> На основании практических опытов, сопоставляя и сочетая теорию с практикой я выяснил, что имеет место быть применение ветрового генератора. </w:t>
      </w:r>
    </w:p>
    <w:p w14:paraId="435F26FC" w14:textId="77777777" w:rsidR="00136D91" w:rsidRPr="00DE07E8" w:rsidRDefault="00136D91" w:rsidP="00146F1B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 w:rsidRPr="00DE07E8">
        <w:rPr>
          <w:rFonts w:ascii="Times New Roman" w:hAnsi="Times New Roman"/>
          <w:b/>
          <w:sz w:val="28"/>
          <w:szCs w:val="28"/>
        </w:rPr>
        <w:t>Заключение</w:t>
      </w:r>
      <w:r>
        <w:rPr>
          <w:rFonts w:ascii="Times New Roman" w:hAnsi="Times New Roman"/>
          <w:b/>
          <w:sz w:val="28"/>
          <w:szCs w:val="28"/>
        </w:rPr>
        <w:t>.</w:t>
      </w:r>
    </w:p>
    <w:p w14:paraId="34676AF0" w14:textId="77777777" w:rsidR="00146F1B" w:rsidRPr="00146F1B" w:rsidRDefault="00136D91" w:rsidP="00146F1B">
      <w:pPr>
        <w:jc w:val="both"/>
        <w:rPr>
          <w:rFonts w:ascii="Times New Roman" w:hAnsi="Times New Roman"/>
          <w:sz w:val="28"/>
          <w:szCs w:val="28"/>
        </w:rPr>
      </w:pPr>
      <w:r w:rsidRPr="00D70575">
        <w:rPr>
          <w:rFonts w:ascii="Times New Roman" w:hAnsi="Times New Roman"/>
          <w:bCs/>
          <w:sz w:val="28"/>
          <w:szCs w:val="28"/>
        </w:rPr>
        <w:t>В результате изучения энциклопедической литературы, анкетирования учащихся, проделанных мной опытов</w:t>
      </w:r>
      <w:r w:rsidR="005E5376">
        <w:rPr>
          <w:rFonts w:ascii="Times New Roman" w:hAnsi="Times New Roman"/>
          <w:bCs/>
          <w:sz w:val="28"/>
          <w:szCs w:val="28"/>
        </w:rPr>
        <w:t>,</w:t>
      </w:r>
      <w:r w:rsidRPr="00D70575">
        <w:rPr>
          <w:rFonts w:ascii="Times New Roman" w:hAnsi="Times New Roman"/>
          <w:bCs/>
          <w:sz w:val="28"/>
          <w:szCs w:val="28"/>
        </w:rPr>
        <w:t xml:space="preserve"> я понял,  что моя гипотеза – что возможно применение альтернативного источника энергии 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70575">
        <w:rPr>
          <w:rFonts w:ascii="Times New Roman" w:hAnsi="Times New Roman"/>
          <w:bCs/>
          <w:sz w:val="28"/>
          <w:szCs w:val="28"/>
        </w:rPr>
        <w:t>ветрового генератора</w:t>
      </w:r>
      <w:r w:rsidRPr="00D70575">
        <w:rPr>
          <w:rFonts w:ascii="Times New Roman" w:hAnsi="Times New Roman"/>
          <w:sz w:val="28"/>
          <w:szCs w:val="28"/>
        </w:rPr>
        <w:t xml:space="preserve"> </w:t>
      </w:r>
      <w:r w:rsidRPr="00D70575">
        <w:rPr>
          <w:rFonts w:ascii="Times New Roman" w:hAnsi="Times New Roman"/>
          <w:bCs/>
          <w:sz w:val="28"/>
          <w:szCs w:val="28"/>
        </w:rPr>
        <w:t>верна.</w:t>
      </w:r>
      <w:r w:rsidRPr="00D70575">
        <w:rPr>
          <w:rFonts w:ascii="Times New Roman" w:hAnsi="Times New Roman"/>
          <w:sz w:val="28"/>
          <w:szCs w:val="28"/>
        </w:rPr>
        <w:t xml:space="preserve"> </w:t>
      </w:r>
    </w:p>
    <w:p w14:paraId="7E7E4769" w14:textId="77777777" w:rsidR="00146F1B" w:rsidRPr="00146F1B" w:rsidRDefault="00136D91" w:rsidP="00146F1B">
      <w:pPr>
        <w:jc w:val="both"/>
        <w:rPr>
          <w:rFonts w:ascii="Times New Roman" w:hAnsi="Times New Roman"/>
          <w:sz w:val="28"/>
          <w:szCs w:val="28"/>
        </w:rPr>
      </w:pPr>
      <w:r w:rsidRPr="00D70575">
        <w:rPr>
          <w:rFonts w:ascii="Times New Roman" w:hAnsi="Times New Roman"/>
          <w:b/>
          <w:bCs/>
          <w:sz w:val="28"/>
          <w:szCs w:val="28"/>
        </w:rPr>
        <w:lastRenderedPageBreak/>
        <w:t>Список использованной литературы</w:t>
      </w:r>
    </w:p>
    <w:p w14:paraId="4D867943" w14:textId="77777777" w:rsidR="004B264A" w:rsidRPr="004B264A" w:rsidRDefault="004B264A" w:rsidP="004B264A">
      <w:pPr>
        <w:numPr>
          <w:ilvl w:val="0"/>
          <w:numId w:val="4"/>
        </w:numPr>
        <w:spacing w:after="270" w:line="270" w:lineRule="atLeast"/>
        <w:ind w:left="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4B264A">
        <w:rPr>
          <w:rFonts w:ascii="Times New Roman" w:hAnsi="Times New Roman"/>
          <w:color w:val="000000"/>
          <w:sz w:val="28"/>
          <w:szCs w:val="28"/>
          <w:lang w:eastAsia="ru-RU"/>
        </w:rPr>
        <w:t>Байерс</w:t>
      </w:r>
      <w:proofErr w:type="spellEnd"/>
      <w:r w:rsidRPr="004B26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Т.20 конструкций с солнечными элементами: учебник. - М.: Мир, 1988. - 197С.</w:t>
      </w:r>
    </w:p>
    <w:p w14:paraId="3AE6CB65" w14:textId="77777777" w:rsidR="004B264A" w:rsidRPr="004B264A" w:rsidRDefault="004B264A" w:rsidP="004B264A">
      <w:pPr>
        <w:numPr>
          <w:ilvl w:val="0"/>
          <w:numId w:val="4"/>
        </w:numPr>
        <w:spacing w:after="270" w:line="270" w:lineRule="atLeast"/>
        <w:ind w:left="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4B264A">
        <w:rPr>
          <w:rFonts w:ascii="Times New Roman" w:hAnsi="Times New Roman"/>
          <w:color w:val="000000"/>
          <w:sz w:val="28"/>
          <w:szCs w:val="28"/>
          <w:lang w:eastAsia="ru-RU"/>
        </w:rPr>
        <w:t>Шефтер</w:t>
      </w:r>
      <w:proofErr w:type="spellEnd"/>
      <w:r w:rsidRPr="004B26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И.Я. Использование энергии ветра: учебное пособие. - М.: Энергия, 1975. - 247С.</w:t>
      </w:r>
    </w:p>
    <w:p w14:paraId="4315A32E" w14:textId="77777777" w:rsidR="004B264A" w:rsidRPr="004B264A" w:rsidRDefault="004B264A" w:rsidP="004B264A">
      <w:pPr>
        <w:numPr>
          <w:ilvl w:val="0"/>
          <w:numId w:val="4"/>
        </w:numPr>
        <w:spacing w:after="270" w:line="270" w:lineRule="atLeast"/>
        <w:ind w:left="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B26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Поедем на </w:t>
      </w:r>
      <w:proofErr w:type="spellStart"/>
      <w:r w:rsidRPr="004B264A">
        <w:rPr>
          <w:rFonts w:ascii="Times New Roman" w:hAnsi="Times New Roman"/>
          <w:color w:val="000000"/>
          <w:sz w:val="28"/>
          <w:szCs w:val="28"/>
          <w:lang w:eastAsia="ru-RU"/>
        </w:rPr>
        <w:t>биотопливе</w:t>
      </w:r>
      <w:proofErr w:type="spellEnd"/>
      <w:r w:rsidRPr="004B26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// Экология и жизнь. - 2006. - 5 (54). - С.63</w:t>
      </w:r>
    </w:p>
    <w:p w14:paraId="3021EC1C" w14:textId="77777777" w:rsidR="004B264A" w:rsidRPr="004B264A" w:rsidRDefault="004B264A" w:rsidP="004B264A">
      <w:pPr>
        <w:numPr>
          <w:ilvl w:val="0"/>
          <w:numId w:val="4"/>
        </w:numPr>
        <w:spacing w:after="270" w:line="270" w:lineRule="atLeast"/>
        <w:ind w:left="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B264A">
        <w:rPr>
          <w:rFonts w:ascii="Times New Roman" w:hAnsi="Times New Roman"/>
          <w:color w:val="000000"/>
          <w:sz w:val="28"/>
          <w:szCs w:val="28"/>
          <w:lang w:eastAsia="ru-RU"/>
        </w:rPr>
        <w:t>Хлопоты вокруг выхлопов // Экология и жизнь. - 2006. - 2 (51). - С.49-50.</w:t>
      </w:r>
    </w:p>
    <w:p w14:paraId="206BC431" w14:textId="77777777" w:rsidR="004B264A" w:rsidRPr="004B264A" w:rsidRDefault="004B264A" w:rsidP="004B264A">
      <w:pPr>
        <w:numPr>
          <w:ilvl w:val="0"/>
          <w:numId w:val="4"/>
        </w:numPr>
        <w:spacing w:after="270" w:line="270" w:lineRule="atLeast"/>
        <w:ind w:left="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B26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B264A">
        <w:rPr>
          <w:rFonts w:ascii="Times New Roman" w:hAnsi="Times New Roman"/>
          <w:color w:val="000000"/>
          <w:sz w:val="28"/>
          <w:szCs w:val="28"/>
          <w:lang w:eastAsia="ru-RU"/>
        </w:rPr>
        <w:t>Шефтер</w:t>
      </w:r>
      <w:proofErr w:type="spellEnd"/>
      <w:r w:rsidRPr="004B26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Я.И. Использование энергии ветра. – 1975. – С. 28-29</w:t>
      </w:r>
    </w:p>
    <w:p w14:paraId="6152535B" w14:textId="77777777" w:rsidR="004B264A" w:rsidRPr="004B264A" w:rsidRDefault="004B264A" w:rsidP="004B264A">
      <w:pPr>
        <w:numPr>
          <w:ilvl w:val="0"/>
          <w:numId w:val="4"/>
        </w:numPr>
        <w:spacing w:after="270" w:line="270" w:lineRule="atLeast"/>
        <w:ind w:left="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B26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Хлопоты вокруг выхлопов // Экология и жизнь. – 2006. – 2 (51). – С. 49</w:t>
      </w:r>
    </w:p>
    <w:p w14:paraId="2E54B5CF" w14:textId="77777777" w:rsidR="00146F1B" w:rsidRPr="004B264A" w:rsidRDefault="00136D91" w:rsidP="004B264A">
      <w:pPr>
        <w:numPr>
          <w:ilvl w:val="0"/>
          <w:numId w:val="4"/>
        </w:numPr>
        <w:spacing w:after="270" w:line="270" w:lineRule="atLeast"/>
        <w:ind w:left="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B264A">
        <w:rPr>
          <w:rFonts w:ascii="Times New Roman" w:hAnsi="Times New Roman"/>
          <w:bCs/>
          <w:sz w:val="28"/>
          <w:szCs w:val="28"/>
        </w:rPr>
        <w:t xml:space="preserve">Загадки древности (Электронный ресурс). </w:t>
      </w:r>
    </w:p>
    <w:p w14:paraId="02CF8152" w14:textId="77777777" w:rsidR="00136D91" w:rsidRPr="004B264A" w:rsidRDefault="00136D91" w:rsidP="004B264A">
      <w:pPr>
        <w:numPr>
          <w:ilvl w:val="0"/>
          <w:numId w:val="4"/>
        </w:numPr>
        <w:spacing w:after="270" w:line="270" w:lineRule="atLeast"/>
        <w:ind w:left="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B264A">
        <w:rPr>
          <w:rFonts w:ascii="Times New Roman" w:hAnsi="Times New Roman"/>
          <w:bCs/>
          <w:sz w:val="28"/>
          <w:szCs w:val="28"/>
        </w:rPr>
        <w:t xml:space="preserve"> Всё о ветровых генераторах (Электронный ресурс).</w:t>
      </w:r>
      <w:r w:rsidRPr="004B264A">
        <w:rPr>
          <w:rFonts w:ascii="Times New Roman" w:hAnsi="Times New Roman"/>
          <w:sz w:val="28"/>
          <w:szCs w:val="28"/>
        </w:rPr>
        <w:t xml:space="preserve"> </w:t>
      </w:r>
    </w:p>
    <w:p w14:paraId="6DA0E653" w14:textId="77777777" w:rsidR="00136D91" w:rsidRPr="004B264A" w:rsidRDefault="00136D91" w:rsidP="00146F1B">
      <w:pPr>
        <w:jc w:val="both"/>
        <w:rPr>
          <w:rFonts w:ascii="Times New Roman" w:hAnsi="Times New Roman"/>
          <w:sz w:val="24"/>
          <w:szCs w:val="24"/>
        </w:rPr>
      </w:pPr>
    </w:p>
    <w:p w14:paraId="50B0FF8E" w14:textId="77777777" w:rsidR="00136D91" w:rsidRPr="004B264A" w:rsidRDefault="00136D91" w:rsidP="00146F1B">
      <w:pPr>
        <w:jc w:val="both"/>
        <w:rPr>
          <w:rFonts w:ascii="Times New Roman" w:hAnsi="Times New Roman"/>
          <w:sz w:val="24"/>
          <w:szCs w:val="24"/>
        </w:rPr>
      </w:pPr>
    </w:p>
    <w:p w14:paraId="3148CFAA" w14:textId="77777777" w:rsidR="00136D91" w:rsidRPr="00D70575" w:rsidRDefault="00136D91" w:rsidP="00146F1B">
      <w:pPr>
        <w:jc w:val="both"/>
        <w:rPr>
          <w:rFonts w:ascii="Times New Roman" w:hAnsi="Times New Roman"/>
        </w:rPr>
      </w:pPr>
    </w:p>
    <w:sectPr w:rsidR="00136D91" w:rsidRPr="00D70575" w:rsidSect="00704C5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E09ED7" w14:textId="77777777" w:rsidR="009E117B" w:rsidRDefault="009E117B" w:rsidP="00536A46">
      <w:pPr>
        <w:spacing w:after="0" w:line="240" w:lineRule="auto"/>
      </w:pPr>
      <w:r>
        <w:separator/>
      </w:r>
    </w:p>
  </w:endnote>
  <w:endnote w:type="continuationSeparator" w:id="0">
    <w:p w14:paraId="16464E85" w14:textId="77777777" w:rsidR="009E117B" w:rsidRDefault="009E117B" w:rsidP="00536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CYR">
    <w:charset w:val="CC"/>
    <w:family w:val="swiss"/>
    <w:pitch w:val="variable"/>
    <w:sig w:usb0="2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81942A" w14:textId="77777777" w:rsidR="00136D91" w:rsidRDefault="00136D91">
    <w:pPr>
      <w:pStyle w:val="a9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A071EF" w14:textId="77777777" w:rsidR="00136D91" w:rsidRDefault="00136D91">
    <w:pPr>
      <w:pStyle w:val="a9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9E4ABC" w14:textId="77777777" w:rsidR="00136D91" w:rsidRDefault="00136D91">
    <w:pPr>
      <w:pStyle w:val="a9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888843" w14:textId="77777777" w:rsidR="009E117B" w:rsidRDefault="009E117B" w:rsidP="00536A46">
      <w:pPr>
        <w:spacing w:after="0" w:line="240" w:lineRule="auto"/>
      </w:pPr>
      <w:r>
        <w:separator/>
      </w:r>
    </w:p>
  </w:footnote>
  <w:footnote w:type="continuationSeparator" w:id="0">
    <w:p w14:paraId="5BD9AFB9" w14:textId="77777777" w:rsidR="009E117B" w:rsidRDefault="009E117B" w:rsidP="00536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41A692" w14:textId="77777777" w:rsidR="00136D91" w:rsidRDefault="00136D91">
    <w:pPr>
      <w:pStyle w:val="a7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72E68C" w14:textId="77777777" w:rsidR="00136D91" w:rsidRDefault="004B264A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356FF">
      <w:rPr>
        <w:noProof/>
      </w:rPr>
      <w:t>9</w:t>
    </w:r>
    <w:r>
      <w:rPr>
        <w:noProof/>
      </w:rPr>
      <w:fldChar w:fldCharType="end"/>
    </w:r>
  </w:p>
  <w:p w14:paraId="6503617F" w14:textId="77777777" w:rsidR="00136D91" w:rsidRDefault="00136D91">
    <w:pPr>
      <w:pStyle w:val="a7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0EF922" w14:textId="77777777" w:rsidR="00136D91" w:rsidRDefault="00136D91">
    <w:pPr>
      <w:pStyle w:val="a7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C1B1D"/>
    <w:multiLevelType w:val="hybridMultilevel"/>
    <w:tmpl w:val="74600C9E"/>
    <w:lvl w:ilvl="0" w:tplc="BF9C782A">
      <w:start w:val="1"/>
      <w:numFmt w:val="decimal"/>
      <w:lvlText w:val="%1."/>
      <w:lvlJc w:val="left"/>
      <w:pPr>
        <w:ind w:left="365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3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0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8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5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2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9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6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411" w:hanging="180"/>
      </w:pPr>
      <w:rPr>
        <w:rFonts w:cs="Times New Roman"/>
      </w:rPr>
    </w:lvl>
  </w:abstractNum>
  <w:abstractNum w:abstractNumId="1">
    <w:nsid w:val="24DC4A07"/>
    <w:multiLevelType w:val="multilevel"/>
    <w:tmpl w:val="61902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7A3CCD"/>
    <w:multiLevelType w:val="hybridMultilevel"/>
    <w:tmpl w:val="9DEC0798"/>
    <w:lvl w:ilvl="0" w:tplc="ACB080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0E279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7A408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B81EE0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9C29F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BF001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686EBC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9EAC4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6A2AD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2C54454"/>
    <w:multiLevelType w:val="hybridMultilevel"/>
    <w:tmpl w:val="31306B0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5165"/>
    <w:rsid w:val="00004C05"/>
    <w:rsid w:val="00073B4B"/>
    <w:rsid w:val="000A4517"/>
    <w:rsid w:val="000D3F70"/>
    <w:rsid w:val="00102A41"/>
    <w:rsid w:val="00105BDC"/>
    <w:rsid w:val="00136D91"/>
    <w:rsid w:val="00146F1B"/>
    <w:rsid w:val="00164EB3"/>
    <w:rsid w:val="00187351"/>
    <w:rsid w:val="00197A96"/>
    <w:rsid w:val="001A405D"/>
    <w:rsid w:val="001B45CC"/>
    <w:rsid w:val="001E36BD"/>
    <w:rsid w:val="00252C23"/>
    <w:rsid w:val="00273B29"/>
    <w:rsid w:val="002C652C"/>
    <w:rsid w:val="00335197"/>
    <w:rsid w:val="003356FF"/>
    <w:rsid w:val="00336EF5"/>
    <w:rsid w:val="00340A13"/>
    <w:rsid w:val="00374581"/>
    <w:rsid w:val="0037771E"/>
    <w:rsid w:val="00390EA1"/>
    <w:rsid w:val="00391FBC"/>
    <w:rsid w:val="00392DC5"/>
    <w:rsid w:val="00454080"/>
    <w:rsid w:val="004575E4"/>
    <w:rsid w:val="004643DB"/>
    <w:rsid w:val="004B264A"/>
    <w:rsid w:val="004F1808"/>
    <w:rsid w:val="00536A46"/>
    <w:rsid w:val="00550035"/>
    <w:rsid w:val="00557135"/>
    <w:rsid w:val="00564AEF"/>
    <w:rsid w:val="00565DD5"/>
    <w:rsid w:val="00575B3B"/>
    <w:rsid w:val="005A0E9A"/>
    <w:rsid w:val="005D34DA"/>
    <w:rsid w:val="005D7B25"/>
    <w:rsid w:val="005E4BC8"/>
    <w:rsid w:val="005E5376"/>
    <w:rsid w:val="00650812"/>
    <w:rsid w:val="0067070C"/>
    <w:rsid w:val="006744DC"/>
    <w:rsid w:val="00677396"/>
    <w:rsid w:val="00693211"/>
    <w:rsid w:val="006D7EDD"/>
    <w:rsid w:val="00704C5A"/>
    <w:rsid w:val="00744AB8"/>
    <w:rsid w:val="0075148E"/>
    <w:rsid w:val="00762554"/>
    <w:rsid w:val="00795853"/>
    <w:rsid w:val="007A2339"/>
    <w:rsid w:val="007B6178"/>
    <w:rsid w:val="007B720C"/>
    <w:rsid w:val="007D1445"/>
    <w:rsid w:val="007E7AF2"/>
    <w:rsid w:val="008211BF"/>
    <w:rsid w:val="00877C3E"/>
    <w:rsid w:val="008C2097"/>
    <w:rsid w:val="008F0A36"/>
    <w:rsid w:val="008F375B"/>
    <w:rsid w:val="00903D8B"/>
    <w:rsid w:val="00926EB6"/>
    <w:rsid w:val="00935165"/>
    <w:rsid w:val="009671FC"/>
    <w:rsid w:val="00987520"/>
    <w:rsid w:val="00995DED"/>
    <w:rsid w:val="009B3855"/>
    <w:rsid w:val="009D467F"/>
    <w:rsid w:val="009E117B"/>
    <w:rsid w:val="00A00366"/>
    <w:rsid w:val="00A11B6B"/>
    <w:rsid w:val="00A20A9F"/>
    <w:rsid w:val="00A2434B"/>
    <w:rsid w:val="00A3056B"/>
    <w:rsid w:val="00A8592A"/>
    <w:rsid w:val="00A85F84"/>
    <w:rsid w:val="00AA26E3"/>
    <w:rsid w:val="00AB12E5"/>
    <w:rsid w:val="00B00DE9"/>
    <w:rsid w:val="00B05AD5"/>
    <w:rsid w:val="00B2156F"/>
    <w:rsid w:val="00B83B41"/>
    <w:rsid w:val="00B83F00"/>
    <w:rsid w:val="00BB026B"/>
    <w:rsid w:val="00BB24EB"/>
    <w:rsid w:val="00BE00BE"/>
    <w:rsid w:val="00BF1CF3"/>
    <w:rsid w:val="00C34475"/>
    <w:rsid w:val="00C86C90"/>
    <w:rsid w:val="00CA27D5"/>
    <w:rsid w:val="00CD58BE"/>
    <w:rsid w:val="00D03D1D"/>
    <w:rsid w:val="00D44086"/>
    <w:rsid w:val="00D70575"/>
    <w:rsid w:val="00D764E1"/>
    <w:rsid w:val="00DA19AB"/>
    <w:rsid w:val="00DA590C"/>
    <w:rsid w:val="00DE07E8"/>
    <w:rsid w:val="00DE44D3"/>
    <w:rsid w:val="00DE56A3"/>
    <w:rsid w:val="00DF4EBD"/>
    <w:rsid w:val="00E37211"/>
    <w:rsid w:val="00E76E12"/>
    <w:rsid w:val="00EC4126"/>
    <w:rsid w:val="00F055CA"/>
    <w:rsid w:val="00F221D9"/>
    <w:rsid w:val="00F93070"/>
    <w:rsid w:val="00F9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E96A3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C5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35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3516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BE00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4575E4"/>
    <w:pPr>
      <w:ind w:left="720"/>
      <w:contextualSpacing/>
    </w:pPr>
  </w:style>
  <w:style w:type="paragraph" w:styleId="a7">
    <w:name w:val="header"/>
    <w:basedOn w:val="a"/>
    <w:link w:val="a8"/>
    <w:uiPriority w:val="99"/>
    <w:rsid w:val="00536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36A46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536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536A46"/>
    <w:rPr>
      <w:rFonts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3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7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7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7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7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7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7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hart" Target="charts/chart1.xml"/><Relationship Id="rId20" Type="http://schemas.openxmlformats.org/officeDocument/2006/relationships/theme" Target="theme/theme1.xml"/><Relationship Id="rId10" Type="http://schemas.openxmlformats.org/officeDocument/2006/relationships/chart" Target="charts/chart2.xml"/><Relationship Id="rId11" Type="http://schemas.openxmlformats.org/officeDocument/2006/relationships/chart" Target="charts/chart3.xml"/><Relationship Id="rId12" Type="http://schemas.openxmlformats.org/officeDocument/2006/relationships/chart" Target="charts/chart4.xml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header" Target="header3.xml"/><Relationship Id="rId18" Type="http://schemas.openxmlformats.org/officeDocument/2006/relationships/footer" Target="footer3.xml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themeOverride" Target="../theme/themeOverride1.xml"/><Relationship Id="rId2" Type="http://schemas.openxmlformats.org/officeDocument/2006/relationships/package" Target="../embeddings/_____Microsoft_Excel1.xlsx"/><Relationship Id="rId3" Type="http://schemas.openxmlformats.org/officeDocument/2006/relationships/chartUserShapes" Target="../drawings/drawing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themeOverride" Target="../theme/themeOverride2.xml"/><Relationship Id="rId2" Type="http://schemas.openxmlformats.org/officeDocument/2006/relationships/package" Target="../embeddings/_____Microsoft_Excel2.xlsx"/><Relationship Id="rId3" Type="http://schemas.openxmlformats.org/officeDocument/2006/relationships/chartUserShapes" Target="../drawings/drawing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themeOverride" Target="../theme/themeOverride3.xml"/><Relationship Id="rId2" Type="http://schemas.openxmlformats.org/officeDocument/2006/relationships/package" Target="../embeddings/_____Microsoft_Excel3.xlsx"/><Relationship Id="rId3" Type="http://schemas.openxmlformats.org/officeDocument/2006/relationships/chartUserShapes" Target="../drawings/drawing3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themeOverride" Target="../theme/themeOverride4.xml"/><Relationship Id="rId2" Type="http://schemas.openxmlformats.org/officeDocument/2006/relationships/package" Target="../embeddings/_____Microsoft_Excel4.xlsx"/><Relationship Id="rId3" Type="http://schemas.openxmlformats.org/officeDocument/2006/relationships/chartUserShapes" Target="../drawings/drawing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0183305104464285"/>
          <c:y val="0.260087984451944"/>
          <c:w val="0.736144621247538"/>
          <c:h val="0.73991201554805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6"/>
          <c:cat>
            <c:strRef>
              <c:f>Лист1!$A$2:$A$5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45.0</c:v>
                </c:pt>
                <c:pt idx="1">
                  <c:v>55.0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77">
          <a:noFill/>
        </a:ln>
      </c:spPr>
    </c:plotArea>
    <c:legend>
      <c:legendPos val="r"/>
      <c:legendEntry>
        <c:idx val="2"/>
        <c:delete val="1"/>
      </c:legendEntry>
      <c:legendEntry>
        <c:idx val="3"/>
        <c:delete val="1"/>
      </c:legendEntry>
      <c:layout>
        <c:manualLayout>
          <c:xMode val="edge"/>
          <c:yMode val="edge"/>
          <c:x val="0.874592833876222"/>
          <c:y val="0.427518427518428"/>
          <c:w val="0.110749185667752"/>
          <c:h val="0.181818181818182"/>
        </c:manualLayout>
      </c:layout>
      <c:overlay val="0"/>
    </c:legend>
    <c:plotVisOnly val="1"/>
    <c:dispBlanksAs val="zero"/>
    <c:showDLblsOverMax val="0"/>
  </c:chart>
  <c:txPr>
    <a:bodyPr/>
    <a:lstStyle/>
    <a:p>
      <a:pPr>
        <a:defRPr sz="1798"/>
      </a:pPr>
      <a:endParaRPr lang="ru-RU"/>
    </a:p>
  </c:txPr>
  <c:externalData r:id="rId2">
    <c:autoUpdate val="0"/>
  </c:externalData>
  <c:userShapes r:id="rId3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0147048818897638"/>
          <c:y val="0.0539037382231983"/>
          <c:w val="0.861722880464262"/>
          <c:h val="0.94454199876282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cat>
            <c:strRef>
              <c:f>Лист1!$A$2:$A$5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70.0</c:v>
                </c:pt>
                <c:pt idx="1">
                  <c:v>30.0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86">
          <a:noFill/>
        </a:ln>
      </c:spPr>
    </c:plotArea>
    <c:legend>
      <c:legendPos val="r"/>
      <c:legendEntry>
        <c:idx val="2"/>
        <c:delete val="1"/>
      </c:legendEntry>
      <c:legendEntry>
        <c:idx val="3"/>
        <c:delete val="1"/>
      </c:legendEntry>
      <c:layout>
        <c:manualLayout>
          <c:xMode val="edge"/>
          <c:yMode val="edge"/>
          <c:x val="0.874592833876222"/>
          <c:y val="0.434782608695653"/>
          <c:w val="0.110749185667752"/>
          <c:h val="0.166666666666667"/>
        </c:manualLayout>
      </c:layout>
      <c:overlay val="0"/>
    </c:legend>
    <c:plotVisOnly val="1"/>
    <c:dispBlanksAs val="zero"/>
    <c:showDLblsOverMax val="0"/>
  </c:chart>
  <c:txPr>
    <a:bodyPr/>
    <a:lstStyle/>
    <a:p>
      <a:pPr>
        <a:defRPr sz="1799">
          <a:latin typeface="Arial" pitchFamily="34" charset="0"/>
          <a:cs typeface="Arial" pitchFamily="34" charset="0"/>
        </a:defRPr>
      </a:pPr>
      <a:endParaRPr lang="ru-RU"/>
    </a:p>
  </c:txPr>
  <c:externalData r:id="rId2">
    <c:autoUpdate val="0"/>
  </c:externalData>
  <c:userShapes r:id="rId3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cat>
            <c:strRef>
              <c:f>Лист1!$A$2:$A$5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30.0</c:v>
                </c:pt>
                <c:pt idx="1">
                  <c:v>70.0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86">
          <a:noFill/>
        </a:ln>
      </c:spPr>
    </c:plotArea>
    <c:legend>
      <c:legendPos val="r"/>
      <c:legendEntry>
        <c:idx val="2"/>
        <c:delete val="1"/>
      </c:legendEntry>
      <c:legendEntry>
        <c:idx val="3"/>
        <c:delete val="1"/>
      </c:legendEntry>
      <c:layout>
        <c:manualLayout>
          <c:xMode val="edge"/>
          <c:yMode val="edge"/>
          <c:x val="0.874592833876222"/>
          <c:y val="0.423076923076923"/>
          <c:w val="0.110749185667752"/>
          <c:h val="0.18974358974359"/>
        </c:manualLayout>
      </c:layout>
      <c:overlay val="0"/>
    </c:legend>
    <c:plotVisOnly val="1"/>
    <c:dispBlanksAs val="zero"/>
    <c:showDLblsOverMax val="0"/>
  </c:chart>
  <c:txPr>
    <a:bodyPr/>
    <a:lstStyle/>
    <a:p>
      <a:pPr>
        <a:defRPr sz="1799"/>
      </a:pPr>
      <a:endParaRPr lang="ru-RU"/>
    </a:p>
  </c:txPr>
  <c:externalData r:id="rId2">
    <c:autoUpdate val="0"/>
  </c:externalData>
  <c:userShapes r:id="rId3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0291666666666667"/>
          <c:y val="0.028125"/>
          <c:w val="0.834880249343833"/>
          <c:h val="0.9312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cat>
            <c:strRef>
              <c:f>Лист1!$A$2:$A$5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50.0</c:v>
                </c:pt>
                <c:pt idx="1">
                  <c:v>50.0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86">
          <a:noFill/>
        </a:ln>
      </c:spPr>
    </c:plotArea>
    <c:legend>
      <c:legendPos val="r"/>
      <c:legendEntry>
        <c:idx val="2"/>
        <c:delete val="1"/>
      </c:legendEntry>
      <c:legendEntry>
        <c:idx val="3"/>
        <c:delete val="1"/>
      </c:legendEntry>
      <c:layout>
        <c:manualLayout>
          <c:xMode val="edge"/>
          <c:yMode val="edge"/>
          <c:x val="0.874592833876222"/>
          <c:y val="0.423076923076923"/>
          <c:w val="0.110749185667752"/>
          <c:h val="0.18974358974359"/>
        </c:manualLayout>
      </c:layout>
      <c:overlay val="0"/>
    </c:legend>
    <c:plotVisOnly val="1"/>
    <c:dispBlanksAs val="zero"/>
    <c:showDLblsOverMax val="0"/>
  </c:chart>
  <c:txPr>
    <a:bodyPr/>
    <a:lstStyle/>
    <a:p>
      <a:pPr>
        <a:defRPr sz="1799"/>
      </a:pPr>
      <a:endParaRPr lang="ru-RU"/>
    </a:p>
  </c:txPr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0.26375</cdr:x>
      <cdr:y>0.00388</cdr:y>
    </cdr:from>
    <cdr:to>
      <cdr:x>0.41375</cdr:x>
      <cdr:y>0.22888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607840" y="15776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100" dirty="0"/>
        </a:p>
      </cdr:txBody>
    </cdr:sp>
  </cdr:relSizeAnchor>
  <cdr:relSizeAnchor xmlns:cdr="http://schemas.openxmlformats.org/drawingml/2006/chartDrawing">
    <cdr:from>
      <cdr:x>0.03932</cdr:x>
      <cdr:y>0.02941</cdr:y>
    </cdr:from>
    <cdr:to>
      <cdr:x>0.93706</cdr:x>
      <cdr:y>0.17647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239688" y="144016"/>
          <a:ext cx="5472608" cy="72008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 dirty="0"/>
        </a:p>
      </cdr:txBody>
    </cdr:sp>
  </cdr:relSizeAnchor>
  <cdr:relSizeAnchor xmlns:cdr="http://schemas.openxmlformats.org/drawingml/2006/chartDrawing">
    <cdr:from>
      <cdr:x>0.03932</cdr:x>
      <cdr:y>0.05882</cdr:y>
    </cdr:from>
    <cdr:to>
      <cdr:x>0.93706</cdr:x>
      <cdr:y>0.14706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239688" y="288032"/>
          <a:ext cx="5472608" cy="43204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 dirty="0"/>
        </a:p>
      </cdr:txBody>
    </cdr:sp>
  </cdr:relSizeAnchor>
  <cdr:relSizeAnchor xmlns:cdr="http://schemas.openxmlformats.org/drawingml/2006/chartDrawing">
    <cdr:from>
      <cdr:x>0</cdr:x>
      <cdr:y>0.09091</cdr:y>
    </cdr:from>
    <cdr:to>
      <cdr:x>1</cdr:x>
      <cdr:y>0.16176</cdr:y>
    </cdr:to>
    <cdr:sp macro="" textlink="">
      <cdr:nvSpPr>
        <cdr:cNvPr id="5" name="TextBox 4"/>
        <cdr:cNvSpPr txBox="1"/>
      </cdr:nvSpPr>
      <cdr:spPr>
        <a:xfrm xmlns:a="http://schemas.openxmlformats.org/drawingml/2006/main">
          <a:off x="0" y="504056"/>
          <a:ext cx="7992888" cy="39284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2400" b="1" dirty="0" smtClean="0">
              <a:solidFill>
                <a:schemeClr val="bg1"/>
              </a:solidFill>
              <a:latin typeface="Arial" pitchFamily="34" charset="0"/>
              <a:cs typeface="Arial" pitchFamily="34" charset="0"/>
            </a:rPr>
            <a:t>Знаете ли вы альтернативные источники энергии?</a:t>
          </a:r>
          <a:endParaRPr lang="ru-RU" sz="2400" b="1" dirty="0">
            <a:solidFill>
              <a:schemeClr val="bg1"/>
            </a:solidFill>
            <a:latin typeface="Arial" pitchFamily="34" charset="0"/>
            <a:cs typeface="Arial" pitchFamily="34" charset="0"/>
          </a:endParaRPr>
        </a:p>
      </cdr:txBody>
    </cdr:sp>
  </cdr:relSizeAnchor>
  <cdr:relSizeAnchor xmlns:cdr="http://schemas.openxmlformats.org/drawingml/2006/chartDrawing">
    <cdr:from>
      <cdr:x>0.09434</cdr:x>
      <cdr:y>0.50649</cdr:y>
    </cdr:from>
    <cdr:to>
      <cdr:x>0.17925</cdr:x>
      <cdr:y>0.58442</cdr:y>
    </cdr:to>
    <cdr:sp macro="" textlink="">
      <cdr:nvSpPr>
        <cdr:cNvPr id="6" name="TextBox 5"/>
        <cdr:cNvSpPr txBox="1"/>
      </cdr:nvSpPr>
      <cdr:spPr>
        <a:xfrm xmlns:a="http://schemas.openxmlformats.org/drawingml/2006/main">
          <a:off x="720080" y="2808312"/>
          <a:ext cx="648072" cy="43204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800" b="1" dirty="0" smtClean="0">
              <a:latin typeface="Arial" pitchFamily="34" charset="0"/>
              <a:cs typeface="Arial" pitchFamily="34" charset="0"/>
            </a:rPr>
            <a:t>55%</a:t>
          </a:r>
          <a:endParaRPr lang="ru-RU" sz="1800" b="1" dirty="0">
            <a:latin typeface="Arial" pitchFamily="34" charset="0"/>
            <a:cs typeface="Arial" pitchFamily="34" charset="0"/>
          </a:endParaRPr>
        </a:p>
      </cdr:txBody>
    </cdr:sp>
  </cdr:relSizeAnchor>
  <cdr:relSizeAnchor xmlns:cdr="http://schemas.openxmlformats.org/drawingml/2006/chartDrawing">
    <cdr:from>
      <cdr:x>0.57547</cdr:x>
      <cdr:y>0.46753</cdr:y>
    </cdr:from>
    <cdr:to>
      <cdr:x>0.66038</cdr:x>
      <cdr:y>0.54545</cdr:y>
    </cdr:to>
    <cdr:sp macro="" textlink="">
      <cdr:nvSpPr>
        <cdr:cNvPr id="7" name="TextBox 6"/>
        <cdr:cNvSpPr txBox="1"/>
      </cdr:nvSpPr>
      <cdr:spPr>
        <a:xfrm xmlns:a="http://schemas.openxmlformats.org/drawingml/2006/main">
          <a:off x="4392488" y="2592288"/>
          <a:ext cx="648072" cy="43204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800" b="1" dirty="0" smtClean="0">
              <a:latin typeface="Arial" pitchFamily="34" charset="0"/>
              <a:cs typeface="Arial" pitchFamily="34" charset="0"/>
            </a:rPr>
            <a:t>45%</a:t>
          </a:r>
          <a:endParaRPr lang="ru-RU" sz="1800" b="1" dirty="0">
            <a:latin typeface="Arial" pitchFamily="34" charset="0"/>
            <a:cs typeface="Arial" pitchFamily="34" charset="0"/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0.86275</cdr:x>
      <cdr:y>0.08642</cdr:y>
    </cdr:from>
    <cdr:to>
      <cdr:x>0.98724</cdr:x>
      <cdr:y>0.24319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6336704" y="504056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100" dirty="0"/>
        </a:p>
      </cdr:txBody>
    </cdr:sp>
  </cdr:relSizeAnchor>
  <cdr:relSizeAnchor xmlns:cdr="http://schemas.openxmlformats.org/drawingml/2006/chartDrawing">
    <cdr:from>
      <cdr:x>0.54997</cdr:x>
      <cdr:y>0.3521</cdr:y>
    </cdr:from>
    <cdr:to>
      <cdr:x>0.75521</cdr:x>
      <cdr:y>0.54519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3267075" y="1476375"/>
          <a:ext cx="1219200" cy="8096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1400" b="1">
              <a:latin typeface="Times New Roman" pitchFamily="18" charset="0"/>
              <a:cs typeface="Times New Roman" pitchFamily="18" charset="0"/>
            </a:rPr>
            <a:t>70%</a:t>
          </a:r>
        </a:p>
      </cdr:txBody>
    </cdr:sp>
  </cdr:relSizeAnchor>
  <cdr:relSizeAnchor xmlns:cdr="http://schemas.openxmlformats.org/drawingml/2006/chartDrawing">
    <cdr:from>
      <cdr:x>0.20203</cdr:x>
      <cdr:y>0.24306</cdr:y>
    </cdr:from>
    <cdr:to>
      <cdr:x>0.31587</cdr:x>
      <cdr:y>0.34756</cdr:y>
    </cdr:to>
    <cdr:sp macro="" textlink="">
      <cdr:nvSpPr>
        <cdr:cNvPr id="5" name="TextBox 4"/>
        <cdr:cNvSpPr txBox="1"/>
      </cdr:nvSpPr>
      <cdr:spPr>
        <a:xfrm xmlns:a="http://schemas.openxmlformats.org/drawingml/2006/main">
          <a:off x="1200150" y="1019175"/>
          <a:ext cx="676275" cy="4381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1400" b="1">
              <a:latin typeface="Times New Roman" pitchFamily="18" charset="0"/>
              <a:cs typeface="Times New Roman" pitchFamily="18" charset="0"/>
            </a:rPr>
            <a:t>30%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0.55906</cdr:x>
      <cdr:y>0.25194</cdr:y>
    </cdr:from>
    <cdr:to>
      <cdr:x>0.689</cdr:x>
      <cdr:y>0.34053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3408040" y="1023888"/>
          <a:ext cx="792088" cy="36004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2000" b="1" dirty="0" smtClean="0">
              <a:latin typeface="Arial" pitchFamily="34" charset="0"/>
              <a:cs typeface="Arial" pitchFamily="34" charset="0"/>
            </a:rPr>
            <a:t>30%</a:t>
          </a:r>
          <a:endParaRPr lang="ru-RU" sz="2000" b="1" dirty="0">
            <a:latin typeface="Arial" pitchFamily="34" charset="0"/>
            <a:cs typeface="Arial" pitchFamily="34" charset="0"/>
          </a:endParaRPr>
        </a:p>
      </cdr:txBody>
    </cdr:sp>
  </cdr:relSizeAnchor>
  <cdr:relSizeAnchor xmlns:cdr="http://schemas.openxmlformats.org/drawingml/2006/chartDrawing">
    <cdr:from>
      <cdr:x>0.12201</cdr:x>
      <cdr:y>0.44684</cdr:y>
    </cdr:from>
    <cdr:to>
      <cdr:x>0.33463</cdr:x>
      <cdr:y>0.58859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743744" y="1815976"/>
          <a:ext cx="1296144" cy="57606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2000" b="1" dirty="0" smtClean="0">
              <a:latin typeface="Arial" pitchFamily="34" charset="0"/>
              <a:cs typeface="Arial" pitchFamily="34" charset="0"/>
            </a:rPr>
            <a:t>70%</a:t>
          </a:r>
          <a:endParaRPr lang="ru-RU" sz="2000" b="1" dirty="0">
            <a:latin typeface="Arial" pitchFamily="34" charset="0"/>
            <a:cs typeface="Arial" pitchFamily="34" charset="0"/>
          </a:endParaRP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0.13629</cdr:x>
      <cdr:y>0.31988</cdr:y>
    </cdr:from>
    <cdr:to>
      <cdr:x>0.29663</cdr:x>
      <cdr:y>0.50267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809625" y="1266825"/>
          <a:ext cx="952500" cy="7239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en-US" sz="2400" b="1"/>
            <a:t>50%</a:t>
          </a:r>
          <a:endParaRPr lang="ru-RU" sz="2400" b="1"/>
        </a:p>
      </cdr:txBody>
    </cdr:sp>
  </cdr:relSizeAnchor>
  <cdr:relSizeAnchor xmlns:cdr="http://schemas.openxmlformats.org/drawingml/2006/chartDrawing">
    <cdr:from>
      <cdr:x>0.5644</cdr:x>
      <cdr:y>0.27418</cdr:y>
    </cdr:from>
    <cdr:to>
      <cdr:x>0.76644</cdr:x>
      <cdr:y>0.51229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3352800" y="1085850"/>
          <a:ext cx="1200150" cy="9429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en-US" sz="2400" b="1"/>
            <a:t>50%</a:t>
          </a:r>
          <a:endParaRPr lang="ru-RU" sz="2400" b="1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10</Pages>
  <Words>1326</Words>
  <Characters>7560</Characters>
  <Application>Microsoft Macintosh Word</Application>
  <DocSecurity>0</DocSecurity>
  <Lines>63</Lines>
  <Paragraphs>17</Paragraphs>
  <ScaleCrop>false</ScaleCrop>
  <Company>Microsoft</Company>
  <LinksUpToDate>false</LinksUpToDate>
  <CharactersWithSpaces>8869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orc Турлакова</cp:lastModifiedBy>
  <cp:revision>6</cp:revision>
  <cp:lastPrinted>2016-01-23T04:25:00Z</cp:lastPrinted>
  <dcterms:created xsi:type="dcterms:W3CDTF">2009-07-06T20:09:00Z</dcterms:created>
  <dcterms:modified xsi:type="dcterms:W3CDTF">2016-02-24T03:29:00Z</dcterms:modified>
</cp:coreProperties>
</file>