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D1E1D" w:rsidRDefault="001D1E1D" w:rsidP="00EE35A6">
      <w:pPr>
        <w:spacing w:after="0" w:line="240" w:lineRule="auto"/>
        <w:jc w:val="center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>
        <w:rPr>
          <w:rFonts w:ascii="Times New Roman" w:eastAsiaTheme="minorEastAsia" w:hAnsi="Times New Roman" w:cs="Times New Roman"/>
          <w:sz w:val="24"/>
          <w:szCs w:val="24"/>
          <w:lang w:val="en-US" w:eastAsia="ru-RU"/>
        </w:rPr>
        <w:t>III</w:t>
      </w:r>
      <w:r w:rsidRPr="001D1E1D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  <w:lang w:eastAsia="ru-RU"/>
        </w:rPr>
        <w:t>Всероссийская конференция</w:t>
      </w:r>
    </w:p>
    <w:p w:rsidR="00EE35A6" w:rsidRPr="00EE35A6" w:rsidRDefault="001D1E1D" w:rsidP="00EE35A6">
      <w:pPr>
        <w:spacing w:after="0" w:line="240" w:lineRule="auto"/>
        <w:jc w:val="center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EE35A6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  <w:lang w:eastAsia="ru-RU"/>
        </w:rPr>
        <w:t>«ЮНЫЕ ТЕХНИКИ И ИЗОБРЕТАТЕЛИ</w:t>
      </w:r>
      <w:r w:rsidR="00EE35A6" w:rsidRPr="00EE35A6">
        <w:rPr>
          <w:rFonts w:ascii="Times New Roman" w:eastAsiaTheme="minorEastAsia" w:hAnsi="Times New Roman" w:cs="Times New Roman"/>
          <w:sz w:val="24"/>
          <w:szCs w:val="24"/>
          <w:lang w:eastAsia="ru-RU"/>
        </w:rPr>
        <w:t>»</w:t>
      </w:r>
    </w:p>
    <w:p w:rsidR="00B22029" w:rsidRDefault="00B22029" w:rsidP="00B2202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B22029" w:rsidRDefault="00B22029" w:rsidP="00B2202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B22029" w:rsidRDefault="00B22029" w:rsidP="00B2202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B22029" w:rsidRDefault="00B22029" w:rsidP="00B2202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B22029" w:rsidRDefault="00B22029" w:rsidP="00B2202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B22029" w:rsidRDefault="00B22029" w:rsidP="00B2202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B22029" w:rsidRDefault="00B22029" w:rsidP="00B2202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B22029" w:rsidRDefault="00B22029" w:rsidP="00B2202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B22029" w:rsidRDefault="00B22029" w:rsidP="00B2202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B22029" w:rsidRDefault="00B22029" w:rsidP="00B2202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B22029" w:rsidRDefault="00B22029" w:rsidP="00B2202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1D1E1D" w:rsidRPr="001D1E1D" w:rsidRDefault="001D1E1D" w:rsidP="00B2202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D1E1D">
        <w:rPr>
          <w:rFonts w:ascii="Times New Roman" w:hAnsi="Times New Roman" w:cs="Times New Roman"/>
          <w:b/>
          <w:sz w:val="28"/>
          <w:szCs w:val="28"/>
        </w:rPr>
        <w:t xml:space="preserve">ЭЛЕКТРООГНЕВАЯ ТЕХНОЛОГИЯ </w:t>
      </w:r>
    </w:p>
    <w:p w:rsidR="00692F04" w:rsidRPr="001D1E1D" w:rsidRDefault="001D1E1D" w:rsidP="00B2202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D1E1D">
        <w:rPr>
          <w:rFonts w:ascii="Times New Roman" w:hAnsi="Times New Roman" w:cs="Times New Roman"/>
          <w:b/>
          <w:sz w:val="28"/>
          <w:szCs w:val="28"/>
        </w:rPr>
        <w:t>ТУШЕНИЯ ПЛАМЕНИ</w:t>
      </w:r>
    </w:p>
    <w:p w:rsidR="00596941" w:rsidRDefault="00596941" w:rsidP="00B22029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22029" w:rsidRPr="00596941" w:rsidRDefault="00596941" w:rsidP="00B2202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96941">
        <w:rPr>
          <w:rFonts w:ascii="Times New Roman" w:hAnsi="Times New Roman" w:cs="Times New Roman"/>
          <w:b/>
          <w:sz w:val="28"/>
          <w:szCs w:val="28"/>
        </w:rPr>
        <w:t>Номинация: «Безопасность»</w:t>
      </w:r>
    </w:p>
    <w:p w:rsidR="00B22029" w:rsidRDefault="00B22029" w:rsidP="00B22029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00214" w:rsidRDefault="00900214" w:rsidP="00596941">
      <w:pPr>
        <w:spacing w:after="0" w:line="360" w:lineRule="auto"/>
        <w:ind w:right="-1" w:firstLine="3828"/>
        <w:rPr>
          <w:rFonts w:ascii="Times New Roman" w:hAnsi="Times New Roman" w:cs="Times New Roman"/>
          <w:sz w:val="24"/>
          <w:szCs w:val="24"/>
        </w:rPr>
      </w:pPr>
    </w:p>
    <w:p w:rsidR="00D765B7" w:rsidRDefault="00D765B7" w:rsidP="00596941">
      <w:pPr>
        <w:spacing w:after="0" w:line="360" w:lineRule="auto"/>
        <w:ind w:right="-1" w:firstLine="382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Россия, Мурманская область, </w:t>
      </w:r>
      <w:proofErr w:type="spellStart"/>
      <w:r>
        <w:rPr>
          <w:rFonts w:ascii="Times New Roman" w:hAnsi="Times New Roman" w:cs="Times New Roman"/>
          <w:sz w:val="24"/>
          <w:szCs w:val="24"/>
        </w:rPr>
        <w:t>г.Снежногорск</w:t>
      </w:r>
      <w:proofErr w:type="spellEnd"/>
    </w:p>
    <w:p w:rsidR="00B22029" w:rsidRDefault="00B22029" w:rsidP="00596941">
      <w:pPr>
        <w:spacing w:after="0" w:line="360" w:lineRule="auto"/>
        <w:ind w:right="-1" w:firstLine="382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Автор: Богатый Александр Александрович</w:t>
      </w:r>
    </w:p>
    <w:p w:rsidR="00B22029" w:rsidRDefault="00692F04" w:rsidP="00596941">
      <w:pPr>
        <w:spacing w:after="0" w:line="360" w:lineRule="auto"/>
        <w:ind w:right="-1" w:firstLine="382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</w:t>
      </w:r>
      <w:r w:rsidR="00B22029">
        <w:rPr>
          <w:rFonts w:ascii="Times New Roman" w:hAnsi="Times New Roman" w:cs="Times New Roman"/>
          <w:sz w:val="24"/>
          <w:szCs w:val="24"/>
        </w:rPr>
        <w:t xml:space="preserve"> класс, МБОУ «СОШ №266 ЗАТО Александровск»</w:t>
      </w:r>
    </w:p>
    <w:p w:rsidR="00596941" w:rsidRDefault="00596941" w:rsidP="00596941">
      <w:pPr>
        <w:spacing w:after="0" w:line="360" w:lineRule="auto"/>
        <w:ind w:right="-1" w:firstLine="3828"/>
        <w:rPr>
          <w:rFonts w:ascii="Times New Roman" w:hAnsi="Times New Roman" w:cs="Times New Roman"/>
          <w:sz w:val="24"/>
          <w:szCs w:val="24"/>
        </w:rPr>
      </w:pPr>
    </w:p>
    <w:p w:rsidR="00B22029" w:rsidRDefault="00B22029" w:rsidP="00596941">
      <w:pPr>
        <w:spacing w:after="0" w:line="360" w:lineRule="auto"/>
        <w:ind w:right="-1" w:firstLine="382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Научный руководитель: </w:t>
      </w:r>
      <w:proofErr w:type="spellStart"/>
      <w:r>
        <w:rPr>
          <w:rFonts w:ascii="Times New Roman" w:hAnsi="Times New Roman" w:cs="Times New Roman"/>
          <w:sz w:val="24"/>
          <w:szCs w:val="24"/>
        </w:rPr>
        <w:t>Михедько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Оксана</w:t>
      </w:r>
    </w:p>
    <w:p w:rsidR="00B22029" w:rsidRDefault="00B22029" w:rsidP="00596941">
      <w:pPr>
        <w:spacing w:after="0" w:line="360" w:lineRule="auto"/>
        <w:ind w:right="-1" w:firstLine="382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Григорьевна, учитель физики МБОУ «СОШ №266»</w:t>
      </w:r>
    </w:p>
    <w:p w:rsidR="00596941" w:rsidRDefault="00596941" w:rsidP="00596941">
      <w:pPr>
        <w:spacing w:after="0" w:line="360" w:lineRule="auto"/>
        <w:ind w:right="-1" w:firstLine="3828"/>
        <w:rPr>
          <w:rFonts w:ascii="Times New Roman" w:hAnsi="Times New Roman" w:cs="Times New Roman"/>
          <w:sz w:val="24"/>
          <w:szCs w:val="24"/>
        </w:rPr>
      </w:pPr>
    </w:p>
    <w:p w:rsidR="00900214" w:rsidRDefault="00B22029" w:rsidP="00596941">
      <w:pPr>
        <w:spacing w:after="0" w:line="360" w:lineRule="auto"/>
        <w:ind w:right="-1" w:firstLine="382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Научный консультант: Карелин </w:t>
      </w:r>
      <w:r w:rsidR="00BC1AE2">
        <w:rPr>
          <w:rFonts w:ascii="Times New Roman" w:hAnsi="Times New Roman" w:cs="Times New Roman"/>
          <w:sz w:val="24"/>
          <w:szCs w:val="24"/>
        </w:rPr>
        <w:t>Александр</w:t>
      </w:r>
    </w:p>
    <w:p w:rsidR="00900214" w:rsidRDefault="00BC1AE2" w:rsidP="00596941">
      <w:pPr>
        <w:spacing w:after="0" w:line="360" w:lineRule="auto"/>
        <w:ind w:right="-1" w:firstLine="382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Дмитриевич, </w:t>
      </w:r>
      <w:r w:rsidRPr="00900214">
        <w:rPr>
          <w:rFonts w:ascii="Times New Roman" w:hAnsi="Times New Roman" w:cs="Times New Roman"/>
          <w:sz w:val="24"/>
          <w:szCs w:val="24"/>
        </w:rPr>
        <w:t>специалист ОЯРБ</w:t>
      </w:r>
      <w:r w:rsidR="00900214">
        <w:rPr>
          <w:rFonts w:ascii="Times New Roman" w:hAnsi="Times New Roman" w:cs="Times New Roman"/>
          <w:sz w:val="24"/>
          <w:szCs w:val="24"/>
        </w:rPr>
        <w:t xml:space="preserve"> </w:t>
      </w:r>
      <w:r w:rsidRPr="00900214">
        <w:rPr>
          <w:rFonts w:ascii="Times New Roman" w:hAnsi="Times New Roman" w:cs="Times New Roman"/>
          <w:sz w:val="24"/>
          <w:szCs w:val="24"/>
        </w:rPr>
        <w:t>Головного филиала</w:t>
      </w:r>
    </w:p>
    <w:p w:rsidR="00BC1AE2" w:rsidRPr="00900214" w:rsidRDefault="00BC1AE2" w:rsidP="00596941">
      <w:pPr>
        <w:spacing w:after="0" w:line="360" w:lineRule="auto"/>
        <w:ind w:right="-1" w:firstLine="3828"/>
        <w:rPr>
          <w:rFonts w:ascii="Times New Roman" w:hAnsi="Times New Roman" w:cs="Times New Roman"/>
          <w:sz w:val="24"/>
          <w:szCs w:val="24"/>
        </w:rPr>
      </w:pPr>
      <w:r w:rsidRPr="00900214">
        <w:rPr>
          <w:rFonts w:ascii="Times New Roman" w:hAnsi="Times New Roman" w:cs="Times New Roman"/>
          <w:sz w:val="24"/>
          <w:szCs w:val="24"/>
        </w:rPr>
        <w:t xml:space="preserve"> СРЗ «Нерпа» ОАО «ЦС «Звездочка»</w:t>
      </w:r>
    </w:p>
    <w:p w:rsidR="00B22029" w:rsidRPr="00B22029" w:rsidRDefault="00B22029" w:rsidP="00900214">
      <w:pPr>
        <w:spacing w:after="0" w:line="360" w:lineRule="auto"/>
        <w:ind w:right="-1" w:firstLine="4253"/>
        <w:rPr>
          <w:rFonts w:ascii="Times New Roman" w:hAnsi="Times New Roman" w:cs="Times New Roman"/>
          <w:sz w:val="24"/>
          <w:szCs w:val="24"/>
        </w:rPr>
      </w:pPr>
    </w:p>
    <w:p w:rsidR="00B22029" w:rsidRDefault="00B22029" w:rsidP="00B22029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00214" w:rsidRDefault="00900214" w:rsidP="00B22029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00214" w:rsidRDefault="00900214" w:rsidP="00B22029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00214" w:rsidRDefault="00900214" w:rsidP="00B22029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00214" w:rsidRDefault="00900214" w:rsidP="00B22029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00214" w:rsidRDefault="00900214" w:rsidP="00B22029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00214" w:rsidRPr="00C8328E" w:rsidRDefault="001D1E1D" w:rsidP="00B22029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Москва</w:t>
      </w:r>
    </w:p>
    <w:p w:rsidR="00900214" w:rsidRDefault="001D1E1D" w:rsidP="00B22029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2016</w:t>
      </w:r>
    </w:p>
    <w:sdt>
      <w:sdtPr>
        <w:rPr>
          <w:rFonts w:asciiTheme="minorHAnsi" w:eastAsiaTheme="minorHAnsi" w:hAnsiTheme="minorHAnsi" w:cstheme="minorBidi"/>
          <w:b w:val="0"/>
          <w:bCs w:val="0"/>
          <w:color w:val="auto"/>
          <w:sz w:val="22"/>
          <w:szCs w:val="22"/>
          <w:lang w:eastAsia="en-US"/>
        </w:rPr>
        <w:id w:val="1268892447"/>
        <w:docPartObj>
          <w:docPartGallery w:val="Table of Contents"/>
          <w:docPartUnique/>
        </w:docPartObj>
      </w:sdtPr>
      <w:sdtEndPr/>
      <w:sdtContent>
        <w:p w:rsidR="00397C2D" w:rsidRPr="00397C2D" w:rsidRDefault="00397C2D">
          <w:pPr>
            <w:pStyle w:val="af2"/>
            <w:rPr>
              <w:rFonts w:ascii="Times New Roman" w:hAnsi="Times New Roman" w:cs="Times New Roman"/>
              <w:color w:val="000000" w:themeColor="text1"/>
              <w:sz w:val="24"/>
            </w:rPr>
          </w:pPr>
          <w:r w:rsidRPr="00397C2D">
            <w:rPr>
              <w:rFonts w:ascii="Times New Roman" w:hAnsi="Times New Roman" w:cs="Times New Roman"/>
              <w:color w:val="000000" w:themeColor="text1"/>
              <w:sz w:val="24"/>
            </w:rPr>
            <w:t>Содержание</w:t>
          </w:r>
        </w:p>
        <w:p w:rsidR="00397C2D" w:rsidRDefault="00397C2D">
          <w:pPr>
            <w:pStyle w:val="11"/>
            <w:tabs>
              <w:tab w:val="right" w:leader="dot" w:pos="9628"/>
            </w:tabs>
            <w:rPr>
              <w:noProof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431641504" w:history="1">
            <w:r w:rsidRPr="002516E1">
              <w:rPr>
                <w:rStyle w:val="a9"/>
                <w:rFonts w:ascii="Times New Roman" w:hAnsi="Times New Roman" w:cs="Times New Roman"/>
                <w:noProof/>
              </w:rPr>
              <w:t>Введение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_Toc431641504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F75E38"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97C2D" w:rsidRDefault="00332DC1">
          <w:pPr>
            <w:pStyle w:val="11"/>
            <w:tabs>
              <w:tab w:val="right" w:leader="dot" w:pos="9628"/>
            </w:tabs>
            <w:rPr>
              <w:noProof/>
            </w:rPr>
          </w:pPr>
          <w:hyperlink w:anchor="_Toc431641505" w:history="1">
            <w:r w:rsidR="00397C2D" w:rsidRPr="002516E1">
              <w:rPr>
                <w:rStyle w:val="a9"/>
                <w:rFonts w:ascii="Times New Roman" w:hAnsi="Times New Roman" w:cs="Times New Roman"/>
                <w:noProof/>
              </w:rPr>
              <w:t>Глава 1. Пламя и его свойства</w:t>
            </w:r>
            <w:r w:rsidR="00397C2D">
              <w:rPr>
                <w:noProof/>
                <w:webHidden/>
              </w:rPr>
              <w:tab/>
            </w:r>
            <w:r w:rsidR="00397C2D">
              <w:rPr>
                <w:noProof/>
                <w:webHidden/>
              </w:rPr>
              <w:fldChar w:fldCharType="begin"/>
            </w:r>
            <w:r w:rsidR="00397C2D">
              <w:rPr>
                <w:noProof/>
                <w:webHidden/>
              </w:rPr>
              <w:instrText xml:space="preserve"> PAGEREF _Toc431641505 \h </w:instrText>
            </w:r>
            <w:r w:rsidR="00397C2D">
              <w:rPr>
                <w:noProof/>
                <w:webHidden/>
              </w:rPr>
            </w:r>
            <w:r w:rsidR="00397C2D">
              <w:rPr>
                <w:noProof/>
                <w:webHidden/>
              </w:rPr>
              <w:fldChar w:fldCharType="separate"/>
            </w:r>
            <w:r w:rsidR="00F75E38">
              <w:rPr>
                <w:noProof/>
                <w:webHidden/>
              </w:rPr>
              <w:t>4</w:t>
            </w:r>
            <w:r w:rsidR="00397C2D">
              <w:rPr>
                <w:noProof/>
                <w:webHidden/>
              </w:rPr>
              <w:fldChar w:fldCharType="end"/>
            </w:r>
          </w:hyperlink>
        </w:p>
        <w:p w:rsidR="00397C2D" w:rsidRDefault="00332DC1">
          <w:pPr>
            <w:pStyle w:val="11"/>
            <w:tabs>
              <w:tab w:val="right" w:leader="dot" w:pos="9628"/>
            </w:tabs>
            <w:rPr>
              <w:noProof/>
            </w:rPr>
          </w:pPr>
          <w:hyperlink w:anchor="_Toc431641506" w:history="1">
            <w:r w:rsidR="00397C2D" w:rsidRPr="002516E1">
              <w:rPr>
                <w:rStyle w:val="a9"/>
                <w:rFonts w:ascii="Times New Roman" w:hAnsi="Times New Roman" w:cs="Times New Roman"/>
                <w:noProof/>
              </w:rPr>
              <w:t>1.1. Что такое пламя</w:t>
            </w:r>
            <w:r w:rsidR="00397C2D">
              <w:rPr>
                <w:noProof/>
                <w:webHidden/>
              </w:rPr>
              <w:tab/>
            </w:r>
            <w:r w:rsidR="00397C2D">
              <w:rPr>
                <w:noProof/>
                <w:webHidden/>
              </w:rPr>
              <w:fldChar w:fldCharType="begin"/>
            </w:r>
            <w:r w:rsidR="00397C2D">
              <w:rPr>
                <w:noProof/>
                <w:webHidden/>
              </w:rPr>
              <w:instrText xml:space="preserve"> PAGEREF _Toc431641506 \h </w:instrText>
            </w:r>
            <w:r w:rsidR="00397C2D">
              <w:rPr>
                <w:noProof/>
                <w:webHidden/>
              </w:rPr>
            </w:r>
            <w:r w:rsidR="00397C2D">
              <w:rPr>
                <w:noProof/>
                <w:webHidden/>
              </w:rPr>
              <w:fldChar w:fldCharType="separate"/>
            </w:r>
            <w:r w:rsidR="00F75E38">
              <w:rPr>
                <w:noProof/>
                <w:webHidden/>
              </w:rPr>
              <w:t>4</w:t>
            </w:r>
            <w:r w:rsidR="00397C2D">
              <w:rPr>
                <w:noProof/>
                <w:webHidden/>
              </w:rPr>
              <w:fldChar w:fldCharType="end"/>
            </w:r>
          </w:hyperlink>
        </w:p>
        <w:p w:rsidR="00397C2D" w:rsidRDefault="00332DC1">
          <w:pPr>
            <w:pStyle w:val="11"/>
            <w:tabs>
              <w:tab w:val="right" w:leader="dot" w:pos="9628"/>
            </w:tabs>
            <w:rPr>
              <w:noProof/>
            </w:rPr>
          </w:pPr>
          <w:hyperlink w:anchor="_Toc431641507" w:history="1">
            <w:r w:rsidR="00397C2D" w:rsidRPr="002516E1">
              <w:rPr>
                <w:rStyle w:val="a9"/>
                <w:rFonts w:ascii="Times New Roman" w:hAnsi="Times New Roman" w:cs="Times New Roman"/>
                <w:noProof/>
              </w:rPr>
              <w:t>1.2. Строение пламени</w:t>
            </w:r>
            <w:r w:rsidR="00397C2D">
              <w:rPr>
                <w:noProof/>
                <w:webHidden/>
              </w:rPr>
              <w:tab/>
            </w:r>
            <w:r w:rsidR="00397C2D">
              <w:rPr>
                <w:noProof/>
                <w:webHidden/>
              </w:rPr>
              <w:fldChar w:fldCharType="begin"/>
            </w:r>
            <w:r w:rsidR="00397C2D">
              <w:rPr>
                <w:noProof/>
                <w:webHidden/>
              </w:rPr>
              <w:instrText xml:space="preserve"> PAGEREF _Toc431641507 \h </w:instrText>
            </w:r>
            <w:r w:rsidR="00397C2D">
              <w:rPr>
                <w:noProof/>
                <w:webHidden/>
              </w:rPr>
            </w:r>
            <w:r w:rsidR="00397C2D">
              <w:rPr>
                <w:noProof/>
                <w:webHidden/>
              </w:rPr>
              <w:fldChar w:fldCharType="separate"/>
            </w:r>
            <w:r w:rsidR="00F75E38">
              <w:rPr>
                <w:noProof/>
                <w:webHidden/>
              </w:rPr>
              <w:t>5</w:t>
            </w:r>
            <w:r w:rsidR="00397C2D">
              <w:rPr>
                <w:noProof/>
                <w:webHidden/>
              </w:rPr>
              <w:fldChar w:fldCharType="end"/>
            </w:r>
          </w:hyperlink>
        </w:p>
        <w:p w:rsidR="00397C2D" w:rsidRDefault="00332DC1">
          <w:pPr>
            <w:pStyle w:val="11"/>
            <w:tabs>
              <w:tab w:val="right" w:leader="dot" w:pos="9628"/>
            </w:tabs>
            <w:rPr>
              <w:noProof/>
            </w:rPr>
          </w:pPr>
          <w:hyperlink w:anchor="_Toc431641508" w:history="1">
            <w:r w:rsidR="00397C2D" w:rsidRPr="002516E1">
              <w:rPr>
                <w:rStyle w:val="a9"/>
                <w:rFonts w:ascii="Times New Roman" w:hAnsi="Times New Roman" w:cs="Times New Roman"/>
                <w:noProof/>
              </w:rPr>
              <w:t>1.3. История изучения электрических свойств пламён</w:t>
            </w:r>
            <w:r w:rsidR="00397C2D">
              <w:rPr>
                <w:noProof/>
                <w:webHidden/>
              </w:rPr>
              <w:tab/>
            </w:r>
            <w:r w:rsidR="00397C2D">
              <w:rPr>
                <w:noProof/>
                <w:webHidden/>
              </w:rPr>
              <w:fldChar w:fldCharType="begin"/>
            </w:r>
            <w:r w:rsidR="00397C2D">
              <w:rPr>
                <w:noProof/>
                <w:webHidden/>
              </w:rPr>
              <w:instrText xml:space="preserve"> PAGEREF _Toc431641508 \h </w:instrText>
            </w:r>
            <w:r w:rsidR="00397C2D">
              <w:rPr>
                <w:noProof/>
                <w:webHidden/>
              </w:rPr>
            </w:r>
            <w:r w:rsidR="00397C2D">
              <w:rPr>
                <w:noProof/>
                <w:webHidden/>
              </w:rPr>
              <w:fldChar w:fldCharType="separate"/>
            </w:r>
            <w:r w:rsidR="00F75E38">
              <w:rPr>
                <w:noProof/>
                <w:webHidden/>
              </w:rPr>
              <w:t>6</w:t>
            </w:r>
            <w:r w:rsidR="00397C2D">
              <w:rPr>
                <w:noProof/>
                <w:webHidden/>
              </w:rPr>
              <w:fldChar w:fldCharType="end"/>
            </w:r>
          </w:hyperlink>
        </w:p>
        <w:p w:rsidR="00397C2D" w:rsidRDefault="00332DC1">
          <w:pPr>
            <w:pStyle w:val="11"/>
            <w:tabs>
              <w:tab w:val="right" w:leader="dot" w:pos="9628"/>
            </w:tabs>
            <w:rPr>
              <w:noProof/>
            </w:rPr>
          </w:pPr>
          <w:hyperlink w:anchor="_Toc431641509" w:history="1">
            <w:r w:rsidR="00397C2D" w:rsidRPr="002516E1">
              <w:rPr>
                <w:rStyle w:val="a9"/>
                <w:rFonts w:ascii="Times New Roman" w:hAnsi="Times New Roman" w:cs="Times New Roman"/>
                <w:noProof/>
              </w:rPr>
              <w:t>Глава 2. Исследование  способов влияния электрических полей на пламя</w:t>
            </w:r>
            <w:r w:rsidR="00397C2D">
              <w:rPr>
                <w:noProof/>
                <w:webHidden/>
              </w:rPr>
              <w:tab/>
            </w:r>
            <w:r w:rsidR="00397C2D">
              <w:rPr>
                <w:noProof/>
                <w:webHidden/>
              </w:rPr>
              <w:fldChar w:fldCharType="begin"/>
            </w:r>
            <w:r w:rsidR="00397C2D">
              <w:rPr>
                <w:noProof/>
                <w:webHidden/>
              </w:rPr>
              <w:instrText xml:space="preserve"> PAGEREF _Toc431641509 \h </w:instrText>
            </w:r>
            <w:r w:rsidR="00397C2D">
              <w:rPr>
                <w:noProof/>
                <w:webHidden/>
              </w:rPr>
            </w:r>
            <w:r w:rsidR="00397C2D">
              <w:rPr>
                <w:noProof/>
                <w:webHidden/>
              </w:rPr>
              <w:fldChar w:fldCharType="separate"/>
            </w:r>
            <w:r w:rsidR="00F75E38">
              <w:rPr>
                <w:noProof/>
                <w:webHidden/>
              </w:rPr>
              <w:t>7</w:t>
            </w:r>
            <w:r w:rsidR="00397C2D">
              <w:rPr>
                <w:noProof/>
                <w:webHidden/>
              </w:rPr>
              <w:fldChar w:fldCharType="end"/>
            </w:r>
          </w:hyperlink>
        </w:p>
        <w:p w:rsidR="00397C2D" w:rsidRDefault="00332DC1">
          <w:pPr>
            <w:pStyle w:val="11"/>
            <w:tabs>
              <w:tab w:val="right" w:leader="dot" w:pos="9628"/>
            </w:tabs>
            <w:rPr>
              <w:noProof/>
            </w:rPr>
          </w:pPr>
          <w:hyperlink w:anchor="_Toc431641510" w:history="1">
            <w:r w:rsidR="00397C2D" w:rsidRPr="002516E1">
              <w:rPr>
                <w:rStyle w:val="a9"/>
                <w:rFonts w:ascii="Times New Roman" w:hAnsi="Times New Roman" w:cs="Times New Roman"/>
                <w:noProof/>
              </w:rPr>
              <w:t>2.1. Сравнение температурных характеристик пламён</w:t>
            </w:r>
            <w:r w:rsidR="00397C2D">
              <w:rPr>
                <w:noProof/>
                <w:webHidden/>
              </w:rPr>
              <w:tab/>
            </w:r>
            <w:r w:rsidR="00397C2D">
              <w:rPr>
                <w:noProof/>
                <w:webHidden/>
              </w:rPr>
              <w:fldChar w:fldCharType="begin"/>
            </w:r>
            <w:r w:rsidR="00397C2D">
              <w:rPr>
                <w:noProof/>
                <w:webHidden/>
              </w:rPr>
              <w:instrText xml:space="preserve"> PAGEREF _Toc431641510 \h </w:instrText>
            </w:r>
            <w:r w:rsidR="00397C2D">
              <w:rPr>
                <w:noProof/>
                <w:webHidden/>
              </w:rPr>
            </w:r>
            <w:r w:rsidR="00397C2D">
              <w:rPr>
                <w:noProof/>
                <w:webHidden/>
              </w:rPr>
              <w:fldChar w:fldCharType="separate"/>
            </w:r>
            <w:r w:rsidR="00F75E38">
              <w:rPr>
                <w:noProof/>
                <w:webHidden/>
              </w:rPr>
              <w:t>7</w:t>
            </w:r>
            <w:r w:rsidR="00397C2D">
              <w:rPr>
                <w:noProof/>
                <w:webHidden/>
              </w:rPr>
              <w:fldChar w:fldCharType="end"/>
            </w:r>
          </w:hyperlink>
        </w:p>
        <w:p w:rsidR="00397C2D" w:rsidRDefault="00332DC1">
          <w:pPr>
            <w:pStyle w:val="11"/>
            <w:tabs>
              <w:tab w:val="right" w:leader="dot" w:pos="9628"/>
            </w:tabs>
            <w:rPr>
              <w:noProof/>
            </w:rPr>
          </w:pPr>
          <w:hyperlink w:anchor="_Toc431641511" w:history="1">
            <w:r w:rsidR="00397C2D" w:rsidRPr="002516E1">
              <w:rPr>
                <w:rStyle w:val="a9"/>
                <w:rFonts w:ascii="Times New Roman" w:hAnsi="Times New Roman" w:cs="Times New Roman"/>
                <w:noProof/>
              </w:rPr>
              <w:t>2.2. Исследование ионизирующей способности пламени</w:t>
            </w:r>
            <w:r w:rsidR="00397C2D">
              <w:rPr>
                <w:noProof/>
                <w:webHidden/>
              </w:rPr>
              <w:tab/>
            </w:r>
            <w:r w:rsidR="00397C2D">
              <w:rPr>
                <w:noProof/>
                <w:webHidden/>
              </w:rPr>
              <w:fldChar w:fldCharType="begin"/>
            </w:r>
            <w:r w:rsidR="00397C2D">
              <w:rPr>
                <w:noProof/>
                <w:webHidden/>
              </w:rPr>
              <w:instrText xml:space="preserve"> PAGEREF _Toc431641511 \h </w:instrText>
            </w:r>
            <w:r w:rsidR="00397C2D">
              <w:rPr>
                <w:noProof/>
                <w:webHidden/>
              </w:rPr>
            </w:r>
            <w:r w:rsidR="00397C2D">
              <w:rPr>
                <w:noProof/>
                <w:webHidden/>
              </w:rPr>
              <w:fldChar w:fldCharType="separate"/>
            </w:r>
            <w:r w:rsidR="00F75E38">
              <w:rPr>
                <w:noProof/>
                <w:webHidden/>
              </w:rPr>
              <w:t>8</w:t>
            </w:r>
            <w:r w:rsidR="00397C2D">
              <w:rPr>
                <w:noProof/>
                <w:webHidden/>
              </w:rPr>
              <w:fldChar w:fldCharType="end"/>
            </w:r>
          </w:hyperlink>
        </w:p>
        <w:p w:rsidR="00397C2D" w:rsidRDefault="00332DC1">
          <w:pPr>
            <w:pStyle w:val="11"/>
            <w:tabs>
              <w:tab w:val="right" w:leader="dot" w:pos="9628"/>
            </w:tabs>
            <w:rPr>
              <w:noProof/>
            </w:rPr>
          </w:pPr>
          <w:hyperlink w:anchor="_Toc431641512" w:history="1">
            <w:r w:rsidR="00397C2D" w:rsidRPr="002516E1">
              <w:rPr>
                <w:rStyle w:val="a9"/>
                <w:rFonts w:ascii="Times New Roman" w:hAnsi="Times New Roman" w:cs="Times New Roman"/>
                <w:noProof/>
              </w:rPr>
              <w:t>2.3. Влияние внешних электрических полей на интенсивность пламени</w:t>
            </w:r>
            <w:r w:rsidR="00397C2D">
              <w:rPr>
                <w:noProof/>
                <w:webHidden/>
              </w:rPr>
              <w:tab/>
            </w:r>
            <w:r w:rsidR="00397C2D">
              <w:rPr>
                <w:noProof/>
                <w:webHidden/>
              </w:rPr>
              <w:fldChar w:fldCharType="begin"/>
            </w:r>
            <w:r w:rsidR="00397C2D">
              <w:rPr>
                <w:noProof/>
                <w:webHidden/>
              </w:rPr>
              <w:instrText xml:space="preserve"> PAGEREF _Toc431641512 \h </w:instrText>
            </w:r>
            <w:r w:rsidR="00397C2D">
              <w:rPr>
                <w:noProof/>
                <w:webHidden/>
              </w:rPr>
            </w:r>
            <w:r w:rsidR="00397C2D">
              <w:rPr>
                <w:noProof/>
                <w:webHidden/>
              </w:rPr>
              <w:fldChar w:fldCharType="separate"/>
            </w:r>
            <w:r w:rsidR="00F75E38">
              <w:rPr>
                <w:noProof/>
                <w:webHidden/>
              </w:rPr>
              <w:t>9</w:t>
            </w:r>
            <w:r w:rsidR="00397C2D">
              <w:rPr>
                <w:noProof/>
                <w:webHidden/>
              </w:rPr>
              <w:fldChar w:fldCharType="end"/>
            </w:r>
          </w:hyperlink>
        </w:p>
        <w:p w:rsidR="00397C2D" w:rsidRDefault="00332DC1">
          <w:pPr>
            <w:pStyle w:val="11"/>
            <w:tabs>
              <w:tab w:val="right" w:leader="dot" w:pos="9628"/>
            </w:tabs>
            <w:rPr>
              <w:noProof/>
            </w:rPr>
          </w:pPr>
          <w:hyperlink w:anchor="_Toc431641513" w:history="1">
            <w:r w:rsidR="00397C2D" w:rsidRPr="002516E1">
              <w:rPr>
                <w:rStyle w:val="a9"/>
                <w:rFonts w:ascii="Times New Roman" w:hAnsi="Times New Roman" w:cs="Times New Roman"/>
                <w:noProof/>
              </w:rPr>
              <w:t>2.4. Гашение пламени электрическим полем</w:t>
            </w:r>
            <w:r w:rsidR="00397C2D">
              <w:rPr>
                <w:noProof/>
                <w:webHidden/>
              </w:rPr>
              <w:tab/>
            </w:r>
            <w:r w:rsidR="00397C2D">
              <w:rPr>
                <w:noProof/>
                <w:webHidden/>
              </w:rPr>
              <w:fldChar w:fldCharType="begin"/>
            </w:r>
            <w:r w:rsidR="00397C2D">
              <w:rPr>
                <w:noProof/>
                <w:webHidden/>
              </w:rPr>
              <w:instrText xml:space="preserve"> PAGEREF _Toc431641513 \h </w:instrText>
            </w:r>
            <w:r w:rsidR="00397C2D">
              <w:rPr>
                <w:noProof/>
                <w:webHidden/>
              </w:rPr>
            </w:r>
            <w:r w:rsidR="00397C2D">
              <w:rPr>
                <w:noProof/>
                <w:webHidden/>
              </w:rPr>
              <w:fldChar w:fldCharType="separate"/>
            </w:r>
            <w:r w:rsidR="00F75E38">
              <w:rPr>
                <w:noProof/>
                <w:webHidden/>
              </w:rPr>
              <w:t>11</w:t>
            </w:r>
            <w:r w:rsidR="00397C2D">
              <w:rPr>
                <w:noProof/>
                <w:webHidden/>
              </w:rPr>
              <w:fldChar w:fldCharType="end"/>
            </w:r>
          </w:hyperlink>
        </w:p>
        <w:p w:rsidR="00397C2D" w:rsidRDefault="00332DC1">
          <w:pPr>
            <w:pStyle w:val="11"/>
            <w:tabs>
              <w:tab w:val="right" w:leader="dot" w:pos="9628"/>
            </w:tabs>
            <w:rPr>
              <w:noProof/>
            </w:rPr>
          </w:pPr>
          <w:hyperlink w:anchor="_Toc431641514" w:history="1">
            <w:r w:rsidR="00397C2D" w:rsidRPr="002516E1">
              <w:rPr>
                <w:rStyle w:val="a9"/>
                <w:rFonts w:ascii="Times New Roman" w:hAnsi="Times New Roman" w:cs="Times New Roman"/>
                <w:noProof/>
              </w:rPr>
              <w:t>2.5. Разработка действующей модели установки по тушению пламени электрическим полем</w:t>
            </w:r>
            <w:r w:rsidR="00397C2D">
              <w:rPr>
                <w:noProof/>
                <w:webHidden/>
              </w:rPr>
              <w:tab/>
            </w:r>
            <w:r w:rsidR="00397C2D">
              <w:rPr>
                <w:noProof/>
                <w:webHidden/>
              </w:rPr>
              <w:fldChar w:fldCharType="begin"/>
            </w:r>
            <w:r w:rsidR="00397C2D">
              <w:rPr>
                <w:noProof/>
                <w:webHidden/>
              </w:rPr>
              <w:instrText xml:space="preserve"> PAGEREF _Toc431641514 \h </w:instrText>
            </w:r>
            <w:r w:rsidR="00397C2D">
              <w:rPr>
                <w:noProof/>
                <w:webHidden/>
              </w:rPr>
            </w:r>
            <w:r w:rsidR="00397C2D">
              <w:rPr>
                <w:noProof/>
                <w:webHidden/>
              </w:rPr>
              <w:fldChar w:fldCharType="separate"/>
            </w:r>
            <w:r w:rsidR="00F75E38">
              <w:rPr>
                <w:noProof/>
                <w:webHidden/>
              </w:rPr>
              <w:t>12</w:t>
            </w:r>
            <w:r w:rsidR="00397C2D">
              <w:rPr>
                <w:noProof/>
                <w:webHidden/>
              </w:rPr>
              <w:fldChar w:fldCharType="end"/>
            </w:r>
          </w:hyperlink>
        </w:p>
        <w:p w:rsidR="00397C2D" w:rsidRDefault="00332DC1">
          <w:pPr>
            <w:pStyle w:val="11"/>
            <w:tabs>
              <w:tab w:val="right" w:leader="dot" w:pos="9628"/>
            </w:tabs>
            <w:rPr>
              <w:noProof/>
            </w:rPr>
          </w:pPr>
          <w:hyperlink w:anchor="_Toc431641515" w:history="1">
            <w:r w:rsidR="00397C2D" w:rsidRPr="002516E1">
              <w:rPr>
                <w:rStyle w:val="a9"/>
                <w:rFonts w:ascii="Times New Roman" w:hAnsi="Times New Roman" w:cs="Times New Roman"/>
                <w:noProof/>
              </w:rPr>
              <w:t>Заключение</w:t>
            </w:r>
            <w:r w:rsidR="00397C2D">
              <w:rPr>
                <w:noProof/>
                <w:webHidden/>
              </w:rPr>
              <w:tab/>
            </w:r>
            <w:r w:rsidR="00397C2D">
              <w:rPr>
                <w:noProof/>
                <w:webHidden/>
              </w:rPr>
              <w:fldChar w:fldCharType="begin"/>
            </w:r>
            <w:r w:rsidR="00397C2D">
              <w:rPr>
                <w:noProof/>
                <w:webHidden/>
              </w:rPr>
              <w:instrText xml:space="preserve"> PAGEREF _Toc431641515 \h </w:instrText>
            </w:r>
            <w:r w:rsidR="00397C2D">
              <w:rPr>
                <w:noProof/>
                <w:webHidden/>
              </w:rPr>
            </w:r>
            <w:r w:rsidR="00397C2D">
              <w:rPr>
                <w:noProof/>
                <w:webHidden/>
              </w:rPr>
              <w:fldChar w:fldCharType="separate"/>
            </w:r>
            <w:r w:rsidR="00F75E38">
              <w:rPr>
                <w:noProof/>
                <w:webHidden/>
              </w:rPr>
              <w:t>14</w:t>
            </w:r>
            <w:r w:rsidR="00397C2D">
              <w:rPr>
                <w:noProof/>
                <w:webHidden/>
              </w:rPr>
              <w:fldChar w:fldCharType="end"/>
            </w:r>
          </w:hyperlink>
        </w:p>
        <w:p w:rsidR="00397C2D" w:rsidRDefault="00332DC1">
          <w:pPr>
            <w:pStyle w:val="11"/>
            <w:tabs>
              <w:tab w:val="right" w:leader="dot" w:pos="9628"/>
            </w:tabs>
            <w:rPr>
              <w:noProof/>
            </w:rPr>
          </w:pPr>
          <w:hyperlink w:anchor="_Toc431641516" w:history="1">
            <w:r w:rsidR="00397C2D" w:rsidRPr="002516E1">
              <w:rPr>
                <w:rStyle w:val="a9"/>
                <w:rFonts w:ascii="Times New Roman" w:hAnsi="Times New Roman" w:cs="Times New Roman"/>
                <w:noProof/>
              </w:rPr>
              <w:t>Список литературы</w:t>
            </w:r>
            <w:r w:rsidR="00397C2D">
              <w:rPr>
                <w:noProof/>
                <w:webHidden/>
              </w:rPr>
              <w:tab/>
            </w:r>
            <w:r w:rsidR="00397C2D">
              <w:rPr>
                <w:noProof/>
                <w:webHidden/>
              </w:rPr>
              <w:fldChar w:fldCharType="begin"/>
            </w:r>
            <w:r w:rsidR="00397C2D">
              <w:rPr>
                <w:noProof/>
                <w:webHidden/>
              </w:rPr>
              <w:instrText xml:space="preserve"> PAGEREF _Toc431641516 \h </w:instrText>
            </w:r>
            <w:r w:rsidR="00397C2D">
              <w:rPr>
                <w:noProof/>
                <w:webHidden/>
              </w:rPr>
            </w:r>
            <w:r w:rsidR="00397C2D">
              <w:rPr>
                <w:noProof/>
                <w:webHidden/>
              </w:rPr>
              <w:fldChar w:fldCharType="separate"/>
            </w:r>
            <w:r w:rsidR="00F75E38">
              <w:rPr>
                <w:noProof/>
                <w:webHidden/>
              </w:rPr>
              <w:t>15</w:t>
            </w:r>
            <w:r w:rsidR="00397C2D">
              <w:rPr>
                <w:noProof/>
                <w:webHidden/>
              </w:rPr>
              <w:fldChar w:fldCharType="end"/>
            </w:r>
          </w:hyperlink>
        </w:p>
        <w:p w:rsidR="00397C2D" w:rsidRDefault="00332DC1">
          <w:pPr>
            <w:pStyle w:val="11"/>
            <w:tabs>
              <w:tab w:val="right" w:leader="dot" w:pos="9628"/>
            </w:tabs>
            <w:rPr>
              <w:noProof/>
            </w:rPr>
          </w:pPr>
          <w:hyperlink w:anchor="_Toc431641517" w:history="1">
            <w:r w:rsidR="00397C2D" w:rsidRPr="002516E1">
              <w:rPr>
                <w:rStyle w:val="a9"/>
                <w:rFonts w:ascii="Times New Roman" w:hAnsi="Times New Roman" w:cs="Times New Roman"/>
                <w:noProof/>
              </w:rPr>
              <w:t>Приложения</w:t>
            </w:r>
            <w:r w:rsidR="00397C2D">
              <w:rPr>
                <w:noProof/>
                <w:webHidden/>
              </w:rPr>
              <w:tab/>
            </w:r>
            <w:r w:rsidR="00397C2D">
              <w:rPr>
                <w:noProof/>
                <w:webHidden/>
              </w:rPr>
              <w:fldChar w:fldCharType="begin"/>
            </w:r>
            <w:r w:rsidR="00397C2D">
              <w:rPr>
                <w:noProof/>
                <w:webHidden/>
              </w:rPr>
              <w:instrText xml:space="preserve"> PAGEREF _Toc431641517 \h </w:instrText>
            </w:r>
            <w:r w:rsidR="00397C2D">
              <w:rPr>
                <w:noProof/>
                <w:webHidden/>
              </w:rPr>
            </w:r>
            <w:r w:rsidR="00397C2D">
              <w:rPr>
                <w:noProof/>
                <w:webHidden/>
              </w:rPr>
              <w:fldChar w:fldCharType="separate"/>
            </w:r>
            <w:r w:rsidR="00F75E38">
              <w:rPr>
                <w:noProof/>
                <w:webHidden/>
              </w:rPr>
              <w:t>16</w:t>
            </w:r>
            <w:r w:rsidR="00397C2D">
              <w:rPr>
                <w:noProof/>
                <w:webHidden/>
              </w:rPr>
              <w:fldChar w:fldCharType="end"/>
            </w:r>
          </w:hyperlink>
        </w:p>
        <w:p w:rsidR="00397C2D" w:rsidRDefault="00397C2D">
          <w:r>
            <w:rPr>
              <w:b/>
              <w:bCs/>
            </w:rPr>
            <w:fldChar w:fldCharType="end"/>
          </w:r>
        </w:p>
      </w:sdtContent>
    </w:sdt>
    <w:p w:rsidR="00397C2D" w:rsidRPr="00900214" w:rsidRDefault="00397C2D" w:rsidP="00B22029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</w:p>
    <w:p w:rsidR="00397C2D" w:rsidRDefault="00397C2D" w:rsidP="00397C2D">
      <w:pPr>
        <w:pStyle w:val="1"/>
        <w:rPr>
          <w:rFonts w:ascii="Times New Roman" w:hAnsi="Times New Roman" w:cs="Times New Roman"/>
          <w:color w:val="000000" w:themeColor="text1"/>
          <w:sz w:val="24"/>
        </w:rPr>
      </w:pPr>
      <w:bookmarkStart w:id="1" w:name="_Toc431641504"/>
    </w:p>
    <w:p w:rsidR="00397C2D" w:rsidRDefault="00397C2D" w:rsidP="00397C2D">
      <w:pPr>
        <w:pStyle w:val="1"/>
        <w:rPr>
          <w:rFonts w:ascii="Times New Roman" w:hAnsi="Times New Roman" w:cs="Times New Roman"/>
          <w:color w:val="000000" w:themeColor="text1"/>
          <w:sz w:val="24"/>
        </w:rPr>
      </w:pPr>
    </w:p>
    <w:p w:rsidR="00397C2D" w:rsidRDefault="00397C2D" w:rsidP="00397C2D">
      <w:pPr>
        <w:pStyle w:val="1"/>
        <w:rPr>
          <w:rFonts w:ascii="Times New Roman" w:hAnsi="Times New Roman" w:cs="Times New Roman"/>
          <w:color w:val="000000" w:themeColor="text1"/>
          <w:sz w:val="24"/>
        </w:rPr>
      </w:pPr>
    </w:p>
    <w:p w:rsidR="00397C2D" w:rsidRDefault="00397C2D" w:rsidP="00397C2D">
      <w:pPr>
        <w:pStyle w:val="1"/>
        <w:rPr>
          <w:rFonts w:ascii="Times New Roman" w:hAnsi="Times New Roman" w:cs="Times New Roman"/>
          <w:color w:val="000000" w:themeColor="text1"/>
          <w:sz w:val="24"/>
        </w:rPr>
      </w:pPr>
    </w:p>
    <w:p w:rsidR="00397C2D" w:rsidRDefault="00397C2D" w:rsidP="00397C2D">
      <w:pPr>
        <w:pStyle w:val="1"/>
        <w:rPr>
          <w:rFonts w:ascii="Times New Roman" w:hAnsi="Times New Roman" w:cs="Times New Roman"/>
          <w:color w:val="000000" w:themeColor="text1"/>
          <w:sz w:val="24"/>
        </w:rPr>
      </w:pPr>
    </w:p>
    <w:p w:rsidR="00397C2D" w:rsidRDefault="00397C2D" w:rsidP="00397C2D">
      <w:pPr>
        <w:pStyle w:val="1"/>
        <w:rPr>
          <w:rFonts w:ascii="Times New Roman" w:hAnsi="Times New Roman" w:cs="Times New Roman"/>
          <w:color w:val="000000" w:themeColor="text1"/>
          <w:sz w:val="24"/>
        </w:rPr>
      </w:pPr>
    </w:p>
    <w:p w:rsidR="00397C2D" w:rsidRDefault="00397C2D" w:rsidP="00397C2D">
      <w:pPr>
        <w:pStyle w:val="1"/>
        <w:rPr>
          <w:rFonts w:ascii="Times New Roman" w:hAnsi="Times New Roman" w:cs="Times New Roman"/>
          <w:color w:val="000000" w:themeColor="text1"/>
          <w:sz w:val="24"/>
        </w:rPr>
      </w:pPr>
    </w:p>
    <w:p w:rsidR="00397C2D" w:rsidRDefault="00397C2D">
      <w:pPr>
        <w:rPr>
          <w:rFonts w:ascii="Times New Roman" w:eastAsiaTheme="majorEastAsia" w:hAnsi="Times New Roman" w:cs="Times New Roman"/>
          <w:b/>
          <w:bCs/>
          <w:color w:val="000000" w:themeColor="text1"/>
          <w:sz w:val="24"/>
          <w:szCs w:val="28"/>
        </w:rPr>
      </w:pPr>
      <w:r>
        <w:rPr>
          <w:rFonts w:ascii="Times New Roman" w:hAnsi="Times New Roman" w:cs="Times New Roman"/>
          <w:color w:val="000000" w:themeColor="text1"/>
          <w:sz w:val="24"/>
        </w:rPr>
        <w:br w:type="page"/>
      </w:r>
    </w:p>
    <w:p w:rsidR="00EF4677" w:rsidRPr="00596941" w:rsidRDefault="00EF4677" w:rsidP="00397C2D">
      <w:pPr>
        <w:pStyle w:val="1"/>
        <w:rPr>
          <w:rFonts w:ascii="Times New Roman" w:hAnsi="Times New Roman" w:cs="Times New Roman"/>
          <w:color w:val="000000" w:themeColor="text1"/>
        </w:rPr>
      </w:pPr>
      <w:r w:rsidRPr="00596941">
        <w:rPr>
          <w:rFonts w:ascii="Times New Roman" w:hAnsi="Times New Roman" w:cs="Times New Roman"/>
          <w:color w:val="000000" w:themeColor="text1"/>
        </w:rPr>
        <w:lastRenderedPageBreak/>
        <w:t>Введение</w:t>
      </w:r>
      <w:bookmarkEnd w:id="1"/>
    </w:p>
    <w:p w:rsidR="00513756" w:rsidRPr="00596941" w:rsidRDefault="00513756" w:rsidP="00052CEB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96941">
        <w:rPr>
          <w:rFonts w:ascii="Times New Roman" w:hAnsi="Times New Roman" w:cs="Times New Roman"/>
          <w:sz w:val="28"/>
          <w:szCs w:val="28"/>
        </w:rPr>
        <w:t>Он может родиться, окрепнуть и вырасти. Или зачахнуть и умереть. Он может быть ласковым или коварным. Он может принести спасение или обернуться ужасной трагедией.</w:t>
      </w:r>
    </w:p>
    <w:p w:rsidR="00DF16E5" w:rsidRPr="00596941" w:rsidRDefault="00513756" w:rsidP="00052CEB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96941">
        <w:rPr>
          <w:rFonts w:ascii="Times New Roman" w:hAnsi="Times New Roman" w:cs="Times New Roman"/>
          <w:sz w:val="28"/>
          <w:szCs w:val="28"/>
        </w:rPr>
        <w:t>-Огонь! – это и возглас надежды заплутавшего путника и суровая команда, несущая смерть врагу. Загореться мыслью, пылать пожаром, гореть огнем. Достаточно примеров. Они лишь должны напомнить, какую роль играет этот дар природы в нашей жизни.</w:t>
      </w:r>
      <w:r w:rsidR="00DF16E5" w:rsidRPr="00596941">
        <w:rPr>
          <w:rFonts w:ascii="Times New Roman" w:hAnsi="Times New Roman" w:cs="Times New Roman"/>
          <w:sz w:val="28"/>
          <w:szCs w:val="28"/>
        </w:rPr>
        <w:t xml:space="preserve"> </w:t>
      </w:r>
      <w:r w:rsidR="00E43C89" w:rsidRPr="00596941">
        <w:rPr>
          <w:rFonts w:ascii="Times New Roman" w:hAnsi="Times New Roman" w:cs="Times New Roman"/>
          <w:sz w:val="28"/>
          <w:szCs w:val="28"/>
        </w:rPr>
        <w:t xml:space="preserve">С тех пор как Прометей подарил людям огонь, человечество далеко ушло по пути прогресса. </w:t>
      </w:r>
      <w:r w:rsidR="00DF16E5" w:rsidRPr="00596941">
        <w:rPr>
          <w:rFonts w:ascii="Times New Roman" w:hAnsi="Times New Roman" w:cs="Times New Roman"/>
          <w:sz w:val="28"/>
          <w:szCs w:val="28"/>
        </w:rPr>
        <w:t xml:space="preserve">От применения огня для чисто бытовых целей человек перешел к использованию его в качестве источника получения механической работы в различного рода тепловых двигателях. </w:t>
      </w:r>
    </w:p>
    <w:p w:rsidR="00E43C89" w:rsidRPr="00596941" w:rsidRDefault="00DF16E5" w:rsidP="00052CEB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96941">
        <w:rPr>
          <w:rFonts w:ascii="Times New Roman" w:hAnsi="Times New Roman" w:cs="Times New Roman"/>
          <w:sz w:val="28"/>
          <w:szCs w:val="28"/>
        </w:rPr>
        <w:t xml:space="preserve">Кажется, что сегодня мы научились управлять огнем. </w:t>
      </w:r>
      <w:r w:rsidR="00E43C89" w:rsidRPr="00596941">
        <w:rPr>
          <w:rFonts w:ascii="Times New Roman" w:hAnsi="Times New Roman" w:cs="Times New Roman"/>
          <w:sz w:val="28"/>
          <w:szCs w:val="28"/>
        </w:rPr>
        <w:t>Но когда своенравный дар титана выходит из-под контроля, люди по-прежнему борются с ним древними методами. Вода гасит горящие материалы, охлаждая их до температуры ниже точки горения, пена изолирует огонь от кислорода, газ вытесняет воздух, лишая огонь</w:t>
      </w:r>
      <w:r w:rsidR="00DB08F9" w:rsidRPr="00596941">
        <w:rPr>
          <w:rFonts w:ascii="Times New Roman" w:hAnsi="Times New Roman" w:cs="Times New Roman"/>
          <w:sz w:val="28"/>
          <w:szCs w:val="28"/>
        </w:rPr>
        <w:t xml:space="preserve"> поддерживающего горение кислорода, порошок также выделяет негорючие газы. В принципе дедовские методы не так уж и плохи – они недороги и достаточно эффективны. Но при тушении конструкций из современных легких сплавов, тушении в сложных условиях (внутренние помещения кораблей, самолетов, оргтехника) эти способы тушения огня зачастую просто не работают. </w:t>
      </w:r>
    </w:p>
    <w:p w:rsidR="006C0CCB" w:rsidRPr="00596941" w:rsidRDefault="00592912" w:rsidP="00052CEB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96941">
        <w:rPr>
          <w:rFonts w:ascii="Times New Roman" w:hAnsi="Times New Roman" w:cs="Times New Roman"/>
          <w:sz w:val="28"/>
          <w:szCs w:val="28"/>
        </w:rPr>
        <w:t>Мы</w:t>
      </w:r>
      <w:r w:rsidR="00EB35D1" w:rsidRPr="00596941">
        <w:rPr>
          <w:rFonts w:ascii="Times New Roman" w:hAnsi="Times New Roman" w:cs="Times New Roman"/>
          <w:sz w:val="28"/>
          <w:szCs w:val="28"/>
        </w:rPr>
        <w:t xml:space="preserve"> заинтересовались, существуют ли способы воздействия на огонь с точки зрения физики. </w:t>
      </w:r>
      <w:r w:rsidRPr="00596941">
        <w:rPr>
          <w:rFonts w:ascii="Times New Roman" w:hAnsi="Times New Roman" w:cs="Times New Roman"/>
          <w:sz w:val="28"/>
          <w:szCs w:val="28"/>
        </w:rPr>
        <w:t>Может ли физика помочь челове</w:t>
      </w:r>
      <w:r w:rsidR="00345FD6" w:rsidRPr="00596941">
        <w:rPr>
          <w:rFonts w:ascii="Times New Roman" w:hAnsi="Times New Roman" w:cs="Times New Roman"/>
          <w:sz w:val="28"/>
          <w:szCs w:val="28"/>
        </w:rPr>
        <w:t>ку управлять огнем</w:t>
      </w:r>
      <w:r w:rsidRPr="00596941">
        <w:rPr>
          <w:rFonts w:ascii="Times New Roman" w:hAnsi="Times New Roman" w:cs="Times New Roman"/>
          <w:sz w:val="28"/>
          <w:szCs w:val="28"/>
        </w:rPr>
        <w:t>?</w:t>
      </w:r>
      <w:r w:rsidR="008432F3" w:rsidRPr="00596941">
        <w:rPr>
          <w:rFonts w:ascii="Times New Roman" w:hAnsi="Times New Roman" w:cs="Times New Roman"/>
          <w:sz w:val="28"/>
          <w:szCs w:val="28"/>
        </w:rPr>
        <w:t xml:space="preserve"> </w:t>
      </w:r>
      <w:r w:rsidR="008432F3" w:rsidRPr="00596941">
        <w:rPr>
          <w:rFonts w:ascii="Times New Roman" w:hAnsi="Times New Roman" w:cs="Times New Roman"/>
          <w:b/>
          <w:i/>
          <w:sz w:val="28"/>
          <w:szCs w:val="28"/>
        </w:rPr>
        <w:t>Цель нашей работы</w:t>
      </w:r>
      <w:r w:rsidR="008432F3" w:rsidRPr="00596941">
        <w:rPr>
          <w:rFonts w:ascii="Times New Roman" w:hAnsi="Times New Roman" w:cs="Times New Roman"/>
          <w:sz w:val="28"/>
          <w:szCs w:val="28"/>
        </w:rPr>
        <w:t xml:space="preserve">: </w:t>
      </w:r>
      <w:r w:rsidR="009969B4" w:rsidRPr="00596941">
        <w:rPr>
          <w:rFonts w:ascii="Times New Roman" w:hAnsi="Times New Roman" w:cs="Times New Roman"/>
          <w:sz w:val="28"/>
          <w:szCs w:val="28"/>
        </w:rPr>
        <w:t>изучение</w:t>
      </w:r>
      <w:r w:rsidR="008432F3" w:rsidRPr="00596941">
        <w:rPr>
          <w:rFonts w:ascii="Times New Roman" w:hAnsi="Times New Roman" w:cs="Times New Roman"/>
          <w:sz w:val="28"/>
          <w:szCs w:val="28"/>
        </w:rPr>
        <w:t xml:space="preserve"> </w:t>
      </w:r>
      <w:r w:rsidRPr="00596941">
        <w:rPr>
          <w:rFonts w:ascii="Times New Roman" w:hAnsi="Times New Roman" w:cs="Times New Roman"/>
          <w:sz w:val="28"/>
          <w:szCs w:val="28"/>
        </w:rPr>
        <w:t xml:space="preserve"> </w:t>
      </w:r>
      <w:r w:rsidR="008432F3" w:rsidRPr="00596941">
        <w:rPr>
          <w:rFonts w:ascii="Times New Roman" w:hAnsi="Times New Roman" w:cs="Times New Roman"/>
          <w:sz w:val="28"/>
          <w:szCs w:val="28"/>
        </w:rPr>
        <w:t>способов влияния электрических полей на пламя</w:t>
      </w:r>
      <w:r w:rsidR="004F5ADB" w:rsidRPr="00596941">
        <w:rPr>
          <w:rFonts w:ascii="Times New Roman" w:hAnsi="Times New Roman" w:cs="Times New Roman"/>
          <w:sz w:val="28"/>
          <w:szCs w:val="28"/>
        </w:rPr>
        <w:t xml:space="preserve"> с последующей разработкой действующей модели устройства для тушения огня</w:t>
      </w:r>
      <w:r w:rsidR="005E6B96" w:rsidRPr="00596941">
        <w:rPr>
          <w:rFonts w:ascii="Times New Roman" w:hAnsi="Times New Roman" w:cs="Times New Roman"/>
          <w:sz w:val="28"/>
          <w:szCs w:val="28"/>
        </w:rPr>
        <w:t>.</w:t>
      </w:r>
      <w:r w:rsidRPr="00596941">
        <w:rPr>
          <w:rFonts w:ascii="Times New Roman" w:hAnsi="Times New Roman" w:cs="Times New Roman"/>
          <w:sz w:val="28"/>
          <w:szCs w:val="28"/>
        </w:rPr>
        <w:t xml:space="preserve"> </w:t>
      </w:r>
      <w:r w:rsidR="005E6B96" w:rsidRPr="00596941">
        <w:rPr>
          <w:rFonts w:ascii="Times New Roman" w:hAnsi="Times New Roman" w:cs="Times New Roman"/>
          <w:b/>
          <w:i/>
          <w:sz w:val="28"/>
          <w:szCs w:val="28"/>
        </w:rPr>
        <w:t>Предмет исследования</w:t>
      </w:r>
      <w:r w:rsidR="005E6B96" w:rsidRPr="00596941">
        <w:rPr>
          <w:rFonts w:ascii="Times New Roman" w:hAnsi="Times New Roman" w:cs="Times New Roman"/>
          <w:sz w:val="28"/>
          <w:szCs w:val="28"/>
        </w:rPr>
        <w:t xml:space="preserve"> - пламя</w:t>
      </w:r>
      <w:r w:rsidR="00EF4677" w:rsidRPr="00596941">
        <w:rPr>
          <w:rFonts w:ascii="Times New Roman" w:hAnsi="Times New Roman" w:cs="Times New Roman"/>
          <w:sz w:val="28"/>
          <w:szCs w:val="28"/>
        </w:rPr>
        <w:t xml:space="preserve">, </w:t>
      </w:r>
      <w:r w:rsidR="00EF4677" w:rsidRPr="00596941">
        <w:rPr>
          <w:rFonts w:ascii="Times New Roman" w:hAnsi="Times New Roman" w:cs="Times New Roman"/>
          <w:b/>
          <w:i/>
          <w:sz w:val="28"/>
          <w:szCs w:val="28"/>
        </w:rPr>
        <w:t>объект</w:t>
      </w:r>
      <w:r w:rsidR="00EF4677" w:rsidRPr="00596941">
        <w:rPr>
          <w:rFonts w:ascii="Times New Roman" w:hAnsi="Times New Roman" w:cs="Times New Roman"/>
          <w:sz w:val="28"/>
          <w:szCs w:val="28"/>
        </w:rPr>
        <w:t xml:space="preserve"> – </w:t>
      </w:r>
      <w:r w:rsidR="008432F3" w:rsidRPr="00596941">
        <w:rPr>
          <w:rFonts w:ascii="Times New Roman" w:hAnsi="Times New Roman" w:cs="Times New Roman"/>
          <w:sz w:val="28"/>
          <w:szCs w:val="28"/>
        </w:rPr>
        <w:t>взаимодействие пламени с электрическими полями</w:t>
      </w:r>
      <w:r w:rsidR="00EF4677" w:rsidRPr="00596941">
        <w:rPr>
          <w:rFonts w:ascii="Times New Roman" w:hAnsi="Times New Roman" w:cs="Times New Roman"/>
          <w:sz w:val="28"/>
          <w:szCs w:val="28"/>
        </w:rPr>
        <w:t>.</w:t>
      </w:r>
    </w:p>
    <w:p w:rsidR="00D0053B" w:rsidRPr="00596941" w:rsidRDefault="00D0053B" w:rsidP="00052CEB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96941">
        <w:rPr>
          <w:rFonts w:ascii="Times New Roman" w:hAnsi="Times New Roman" w:cs="Times New Roman"/>
          <w:sz w:val="28"/>
          <w:szCs w:val="28"/>
        </w:rPr>
        <w:t>Для реализации поставленной цели нам необходимо было решить ряд задач:</w:t>
      </w:r>
    </w:p>
    <w:p w:rsidR="00D0053B" w:rsidRPr="00596941" w:rsidRDefault="007F0E63" w:rsidP="00DA0518">
      <w:pPr>
        <w:pStyle w:val="ab"/>
        <w:numPr>
          <w:ilvl w:val="0"/>
          <w:numId w:val="1"/>
        </w:numPr>
        <w:spacing w:after="0" w:line="360" w:lineRule="auto"/>
        <w:ind w:left="993" w:hanging="426"/>
        <w:jc w:val="both"/>
        <w:rPr>
          <w:rFonts w:ascii="Times New Roman" w:hAnsi="Times New Roman" w:cs="Times New Roman"/>
          <w:sz w:val="28"/>
          <w:szCs w:val="28"/>
        </w:rPr>
      </w:pPr>
      <w:r w:rsidRPr="00596941">
        <w:rPr>
          <w:rFonts w:ascii="Times New Roman" w:hAnsi="Times New Roman" w:cs="Times New Roman"/>
          <w:sz w:val="28"/>
          <w:szCs w:val="28"/>
        </w:rPr>
        <w:lastRenderedPageBreak/>
        <w:t>Изучить научную литературу по теме исследования;</w:t>
      </w:r>
    </w:p>
    <w:p w:rsidR="007F0E63" w:rsidRPr="00596941" w:rsidRDefault="007F0E63" w:rsidP="00DA0518">
      <w:pPr>
        <w:pStyle w:val="ab"/>
        <w:numPr>
          <w:ilvl w:val="0"/>
          <w:numId w:val="1"/>
        </w:numPr>
        <w:spacing w:after="0" w:line="360" w:lineRule="auto"/>
        <w:ind w:left="993" w:hanging="426"/>
        <w:jc w:val="both"/>
        <w:rPr>
          <w:rFonts w:ascii="Times New Roman" w:hAnsi="Times New Roman" w:cs="Times New Roman"/>
          <w:sz w:val="28"/>
          <w:szCs w:val="28"/>
        </w:rPr>
      </w:pPr>
      <w:r w:rsidRPr="00596941">
        <w:rPr>
          <w:rFonts w:ascii="Times New Roman" w:hAnsi="Times New Roman" w:cs="Times New Roman"/>
          <w:sz w:val="28"/>
          <w:szCs w:val="28"/>
        </w:rPr>
        <w:t xml:space="preserve">Провести эксперименты по изучению </w:t>
      </w:r>
      <w:r w:rsidR="00FE4E0F" w:rsidRPr="00596941">
        <w:rPr>
          <w:rFonts w:ascii="Times New Roman" w:hAnsi="Times New Roman" w:cs="Times New Roman"/>
          <w:sz w:val="28"/>
          <w:szCs w:val="28"/>
        </w:rPr>
        <w:t>воздействия электрических полей на пламя</w:t>
      </w:r>
      <w:r w:rsidRPr="00596941">
        <w:rPr>
          <w:rFonts w:ascii="Times New Roman" w:hAnsi="Times New Roman" w:cs="Times New Roman"/>
          <w:sz w:val="28"/>
          <w:szCs w:val="28"/>
        </w:rPr>
        <w:t>;</w:t>
      </w:r>
    </w:p>
    <w:p w:rsidR="00410D11" w:rsidRPr="00596941" w:rsidRDefault="00410D11" w:rsidP="00DA0518">
      <w:pPr>
        <w:pStyle w:val="ab"/>
        <w:numPr>
          <w:ilvl w:val="0"/>
          <w:numId w:val="1"/>
        </w:numPr>
        <w:spacing w:after="0" w:line="360" w:lineRule="auto"/>
        <w:ind w:left="993" w:hanging="426"/>
        <w:jc w:val="both"/>
        <w:rPr>
          <w:rFonts w:ascii="Times New Roman" w:hAnsi="Times New Roman" w:cs="Times New Roman"/>
          <w:sz w:val="28"/>
          <w:szCs w:val="28"/>
        </w:rPr>
      </w:pPr>
      <w:r w:rsidRPr="00596941">
        <w:rPr>
          <w:rFonts w:ascii="Times New Roman" w:hAnsi="Times New Roman" w:cs="Times New Roman"/>
          <w:sz w:val="28"/>
          <w:szCs w:val="28"/>
        </w:rPr>
        <w:t>Разработать действующую установку по тушению пламени электрическим полем;</w:t>
      </w:r>
    </w:p>
    <w:p w:rsidR="007F0E63" w:rsidRPr="00596941" w:rsidRDefault="007F0E63" w:rsidP="00DA0518">
      <w:pPr>
        <w:pStyle w:val="ab"/>
        <w:numPr>
          <w:ilvl w:val="0"/>
          <w:numId w:val="1"/>
        </w:numPr>
        <w:spacing w:after="0" w:line="360" w:lineRule="auto"/>
        <w:ind w:left="993" w:hanging="426"/>
        <w:jc w:val="both"/>
        <w:rPr>
          <w:rFonts w:ascii="Times New Roman" w:hAnsi="Times New Roman" w:cs="Times New Roman"/>
          <w:sz w:val="28"/>
          <w:szCs w:val="28"/>
        </w:rPr>
      </w:pPr>
      <w:r w:rsidRPr="00596941">
        <w:rPr>
          <w:rFonts w:ascii="Times New Roman" w:hAnsi="Times New Roman" w:cs="Times New Roman"/>
          <w:sz w:val="28"/>
          <w:szCs w:val="28"/>
        </w:rPr>
        <w:t>Обобщить результаты исследования и сделать выводы.</w:t>
      </w:r>
    </w:p>
    <w:p w:rsidR="0062074A" w:rsidRPr="00596941" w:rsidRDefault="00EF4677" w:rsidP="00052CEB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96941">
        <w:rPr>
          <w:rFonts w:ascii="Times New Roman" w:hAnsi="Times New Roman" w:cs="Times New Roman"/>
          <w:b/>
          <w:i/>
          <w:sz w:val="28"/>
          <w:szCs w:val="28"/>
        </w:rPr>
        <w:t>Актуальность</w:t>
      </w:r>
      <w:r w:rsidRPr="00596941">
        <w:rPr>
          <w:rFonts w:ascii="Times New Roman" w:hAnsi="Times New Roman" w:cs="Times New Roman"/>
          <w:sz w:val="28"/>
          <w:szCs w:val="28"/>
        </w:rPr>
        <w:t xml:space="preserve"> работы мы видим в поиске</w:t>
      </w:r>
      <w:r w:rsidR="0036126B" w:rsidRPr="00596941">
        <w:rPr>
          <w:rFonts w:ascii="Times New Roman" w:hAnsi="Times New Roman" w:cs="Times New Roman"/>
          <w:sz w:val="28"/>
          <w:szCs w:val="28"/>
        </w:rPr>
        <w:t xml:space="preserve"> физических методов воздействия на огонь</w:t>
      </w:r>
      <w:r w:rsidRPr="00596941">
        <w:rPr>
          <w:rFonts w:ascii="Times New Roman" w:hAnsi="Times New Roman" w:cs="Times New Roman"/>
          <w:sz w:val="28"/>
          <w:szCs w:val="28"/>
        </w:rPr>
        <w:t>.</w:t>
      </w:r>
    </w:p>
    <w:p w:rsidR="0062074A" w:rsidRPr="00596941" w:rsidRDefault="0062074A" w:rsidP="00052CEB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96941">
        <w:rPr>
          <w:rFonts w:ascii="Times New Roman" w:hAnsi="Times New Roman" w:cs="Times New Roman"/>
          <w:sz w:val="28"/>
          <w:szCs w:val="28"/>
        </w:rPr>
        <w:t xml:space="preserve">В процессе исследования нами выдвинута </w:t>
      </w:r>
      <w:r w:rsidRPr="00596941">
        <w:rPr>
          <w:rFonts w:ascii="Times New Roman" w:hAnsi="Times New Roman" w:cs="Times New Roman"/>
          <w:b/>
          <w:i/>
          <w:sz w:val="28"/>
          <w:szCs w:val="28"/>
        </w:rPr>
        <w:t>гипотеза</w:t>
      </w:r>
      <w:r w:rsidRPr="00596941">
        <w:rPr>
          <w:rFonts w:ascii="Times New Roman" w:hAnsi="Times New Roman" w:cs="Times New Roman"/>
          <w:sz w:val="28"/>
          <w:szCs w:val="28"/>
        </w:rPr>
        <w:t xml:space="preserve">: физическая природа пламени позволяет оказывать на него действие </w:t>
      </w:r>
      <w:r w:rsidR="00410D11" w:rsidRPr="00596941">
        <w:rPr>
          <w:rFonts w:ascii="Times New Roman" w:hAnsi="Times New Roman" w:cs="Times New Roman"/>
          <w:sz w:val="28"/>
          <w:szCs w:val="28"/>
        </w:rPr>
        <w:t>электрическими</w:t>
      </w:r>
      <w:r w:rsidRPr="00596941">
        <w:rPr>
          <w:rFonts w:ascii="Times New Roman" w:hAnsi="Times New Roman" w:cs="Times New Roman"/>
          <w:sz w:val="28"/>
          <w:szCs w:val="28"/>
        </w:rPr>
        <w:t xml:space="preserve"> полями.</w:t>
      </w:r>
    </w:p>
    <w:p w:rsidR="00703830" w:rsidRPr="00596941" w:rsidRDefault="00703830" w:rsidP="00052CEB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96941">
        <w:rPr>
          <w:rFonts w:ascii="Times New Roman" w:hAnsi="Times New Roman" w:cs="Times New Roman"/>
          <w:sz w:val="28"/>
          <w:szCs w:val="28"/>
        </w:rPr>
        <w:t>При выполнении исследования нами использовались следующие методы:</w:t>
      </w:r>
      <w:r w:rsidR="00667BEA" w:rsidRPr="00596941">
        <w:rPr>
          <w:rFonts w:ascii="Times New Roman" w:hAnsi="Times New Roman" w:cs="Times New Roman"/>
          <w:sz w:val="28"/>
          <w:szCs w:val="28"/>
        </w:rPr>
        <w:t xml:space="preserve"> наблюдение, </w:t>
      </w:r>
      <w:r w:rsidRPr="00596941">
        <w:rPr>
          <w:rFonts w:ascii="Times New Roman" w:hAnsi="Times New Roman" w:cs="Times New Roman"/>
          <w:sz w:val="28"/>
          <w:szCs w:val="28"/>
        </w:rPr>
        <w:t xml:space="preserve"> </w:t>
      </w:r>
      <w:r w:rsidR="00531C20" w:rsidRPr="00596941">
        <w:rPr>
          <w:rFonts w:ascii="Times New Roman" w:hAnsi="Times New Roman" w:cs="Times New Roman"/>
          <w:sz w:val="28"/>
          <w:szCs w:val="28"/>
        </w:rPr>
        <w:t>анализ,</w:t>
      </w:r>
      <w:r w:rsidR="00667BEA" w:rsidRPr="00596941">
        <w:rPr>
          <w:rFonts w:ascii="Times New Roman" w:hAnsi="Times New Roman" w:cs="Times New Roman"/>
          <w:sz w:val="28"/>
          <w:szCs w:val="28"/>
        </w:rPr>
        <w:t xml:space="preserve"> </w:t>
      </w:r>
      <w:r w:rsidR="00531C20" w:rsidRPr="00596941">
        <w:rPr>
          <w:rFonts w:ascii="Times New Roman" w:hAnsi="Times New Roman" w:cs="Times New Roman"/>
          <w:sz w:val="28"/>
          <w:szCs w:val="28"/>
        </w:rPr>
        <w:t xml:space="preserve">эксперимент, </w:t>
      </w:r>
      <w:r w:rsidR="00667BEA" w:rsidRPr="00596941">
        <w:rPr>
          <w:rFonts w:ascii="Times New Roman" w:hAnsi="Times New Roman" w:cs="Times New Roman"/>
          <w:sz w:val="28"/>
          <w:szCs w:val="28"/>
        </w:rPr>
        <w:t>моделирование</w:t>
      </w:r>
      <w:r w:rsidR="00531C20" w:rsidRPr="00596941">
        <w:rPr>
          <w:rFonts w:ascii="Times New Roman" w:hAnsi="Times New Roman" w:cs="Times New Roman"/>
          <w:sz w:val="28"/>
          <w:szCs w:val="28"/>
        </w:rPr>
        <w:t>.</w:t>
      </w:r>
    </w:p>
    <w:p w:rsidR="007F0E63" w:rsidRPr="00596941" w:rsidRDefault="00EF4677" w:rsidP="00052CEB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96941">
        <w:rPr>
          <w:rFonts w:ascii="Times New Roman" w:hAnsi="Times New Roman" w:cs="Times New Roman"/>
          <w:sz w:val="28"/>
          <w:szCs w:val="28"/>
        </w:rPr>
        <w:t>Результаты исследования могут быть использованы на уроках физики, практически реализованы при создании экспериментальных установок по тушению огня.</w:t>
      </w:r>
    </w:p>
    <w:p w:rsidR="001956B4" w:rsidRPr="00596941" w:rsidRDefault="001956B4" w:rsidP="00D945C5">
      <w:pPr>
        <w:rPr>
          <w:rFonts w:ascii="Times New Roman" w:hAnsi="Times New Roman" w:cs="Times New Roman"/>
          <w:b/>
          <w:sz w:val="28"/>
          <w:szCs w:val="28"/>
        </w:rPr>
      </w:pPr>
    </w:p>
    <w:p w:rsidR="00A904AB" w:rsidRPr="00596941" w:rsidRDefault="00385C07" w:rsidP="00397C2D">
      <w:pPr>
        <w:pStyle w:val="1"/>
        <w:rPr>
          <w:rFonts w:ascii="Times New Roman" w:hAnsi="Times New Roman" w:cs="Times New Roman"/>
          <w:color w:val="000000" w:themeColor="text1"/>
        </w:rPr>
      </w:pPr>
      <w:bookmarkStart w:id="2" w:name="_Toc431641505"/>
      <w:r w:rsidRPr="00596941">
        <w:rPr>
          <w:rFonts w:ascii="Times New Roman" w:hAnsi="Times New Roman" w:cs="Times New Roman"/>
          <w:color w:val="000000" w:themeColor="text1"/>
        </w:rPr>
        <w:t xml:space="preserve">Глава 1. </w:t>
      </w:r>
      <w:r w:rsidR="00957B27" w:rsidRPr="00596941">
        <w:rPr>
          <w:rFonts w:ascii="Times New Roman" w:hAnsi="Times New Roman" w:cs="Times New Roman"/>
          <w:color w:val="000000" w:themeColor="text1"/>
        </w:rPr>
        <w:t>Пламя и его свойства</w:t>
      </w:r>
      <w:bookmarkEnd w:id="2"/>
    </w:p>
    <w:p w:rsidR="00052CEB" w:rsidRPr="00596941" w:rsidRDefault="00052CEB" w:rsidP="00397C2D">
      <w:pPr>
        <w:pStyle w:val="1"/>
        <w:rPr>
          <w:rFonts w:ascii="Times New Roman" w:hAnsi="Times New Roman" w:cs="Times New Roman"/>
          <w:color w:val="000000" w:themeColor="text1"/>
        </w:rPr>
      </w:pPr>
      <w:bookmarkStart w:id="3" w:name="_Toc431641506"/>
      <w:r w:rsidRPr="00596941">
        <w:rPr>
          <w:rFonts w:ascii="Times New Roman" w:hAnsi="Times New Roman" w:cs="Times New Roman"/>
          <w:color w:val="000000" w:themeColor="text1"/>
        </w:rPr>
        <w:t xml:space="preserve">1.1. </w:t>
      </w:r>
      <w:r w:rsidR="00F53A76" w:rsidRPr="00596941">
        <w:rPr>
          <w:rFonts w:ascii="Times New Roman" w:hAnsi="Times New Roman" w:cs="Times New Roman"/>
          <w:color w:val="000000" w:themeColor="text1"/>
        </w:rPr>
        <w:t>Что такое пламя</w:t>
      </w:r>
      <w:bookmarkEnd w:id="3"/>
    </w:p>
    <w:p w:rsidR="005C131A" w:rsidRPr="00596941" w:rsidRDefault="005C131A" w:rsidP="005C131A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96941">
        <w:rPr>
          <w:rFonts w:ascii="Times New Roman" w:hAnsi="Times New Roman" w:cs="Times New Roman"/>
          <w:sz w:val="28"/>
          <w:szCs w:val="28"/>
        </w:rPr>
        <w:t xml:space="preserve">Как таковая тепловая энергия использовалась людьми издавна, но сама наука о горении появилась недавно. </w:t>
      </w:r>
      <w:r w:rsidR="00D945C5" w:rsidRPr="00596941">
        <w:rPr>
          <w:rFonts w:ascii="Times New Roman" w:hAnsi="Times New Roman" w:cs="Times New Roman"/>
          <w:sz w:val="28"/>
          <w:szCs w:val="28"/>
        </w:rPr>
        <w:t xml:space="preserve">Только в 18 веке </w:t>
      </w:r>
      <w:r w:rsidRPr="00596941">
        <w:rPr>
          <w:rFonts w:ascii="Times New Roman" w:hAnsi="Times New Roman" w:cs="Times New Roman"/>
          <w:sz w:val="28"/>
          <w:szCs w:val="28"/>
        </w:rPr>
        <w:t xml:space="preserve">Ломоносов и Лавуазье </w:t>
      </w:r>
      <w:r w:rsidR="00D945C5" w:rsidRPr="00596941">
        <w:rPr>
          <w:rFonts w:ascii="Times New Roman" w:hAnsi="Times New Roman" w:cs="Times New Roman"/>
          <w:sz w:val="28"/>
          <w:szCs w:val="28"/>
        </w:rPr>
        <w:t xml:space="preserve">отвергли ошибочный взгляд алхимиков, утверждавших, что вещества, способные гореть содержат особое «вещество огня» - флогистон, и </w:t>
      </w:r>
      <w:r w:rsidRPr="00596941">
        <w:rPr>
          <w:rFonts w:ascii="Times New Roman" w:hAnsi="Times New Roman" w:cs="Times New Roman"/>
          <w:sz w:val="28"/>
          <w:szCs w:val="28"/>
        </w:rPr>
        <w:t>определили горение как процесс соединения веществ с кислородом</w:t>
      </w:r>
      <w:r w:rsidR="00912924" w:rsidRPr="00596941">
        <w:rPr>
          <w:rFonts w:ascii="Times New Roman" w:hAnsi="Times New Roman" w:cs="Times New Roman"/>
          <w:sz w:val="28"/>
          <w:szCs w:val="28"/>
        </w:rPr>
        <w:t xml:space="preserve"> [1]</w:t>
      </w:r>
      <w:r w:rsidRPr="00596941">
        <w:rPr>
          <w:rFonts w:ascii="Times New Roman" w:hAnsi="Times New Roman" w:cs="Times New Roman"/>
          <w:sz w:val="28"/>
          <w:szCs w:val="28"/>
        </w:rPr>
        <w:t>. </w:t>
      </w:r>
    </w:p>
    <w:p w:rsidR="005C131A" w:rsidRPr="00596941" w:rsidRDefault="003A4568" w:rsidP="00052CEB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96941">
        <w:rPr>
          <w:rFonts w:ascii="Times New Roman" w:hAnsi="Times New Roman" w:cs="Times New Roman"/>
          <w:sz w:val="28"/>
          <w:szCs w:val="28"/>
        </w:rPr>
        <w:t>Горение — это химическая реакция окисления, сопровождающаяся выделением большого количества теплоты и свечением. Окислителем чаще всего является кислород воздуха, иногда — другие химические элементы: хлор, фтор и др.</w:t>
      </w:r>
      <w:r w:rsidR="00912924" w:rsidRPr="00596941">
        <w:rPr>
          <w:rFonts w:ascii="Times New Roman" w:hAnsi="Times New Roman" w:cs="Times New Roman"/>
          <w:sz w:val="28"/>
          <w:szCs w:val="28"/>
        </w:rPr>
        <w:t>[2]</w:t>
      </w:r>
      <w:r w:rsidR="00022091" w:rsidRPr="00596941">
        <w:rPr>
          <w:rFonts w:ascii="Times New Roman" w:hAnsi="Times New Roman" w:cs="Times New Roman"/>
          <w:sz w:val="28"/>
          <w:szCs w:val="28"/>
        </w:rPr>
        <w:t xml:space="preserve">. </w:t>
      </w:r>
      <w:r w:rsidR="005C131A" w:rsidRPr="00596941">
        <w:rPr>
          <w:rStyle w:val="apple-converted-space"/>
          <w:rFonts w:ascii="Arial" w:hAnsi="Arial" w:cs="Arial"/>
          <w:color w:val="666666"/>
          <w:sz w:val="28"/>
          <w:szCs w:val="28"/>
          <w:shd w:val="clear" w:color="auto" w:fill="FFFFFF"/>
          <w:vertAlign w:val="superscript"/>
        </w:rPr>
        <w:t xml:space="preserve"> </w:t>
      </w:r>
      <w:r w:rsidRPr="00596941">
        <w:rPr>
          <w:rFonts w:ascii="Times New Roman" w:hAnsi="Times New Roman" w:cs="Times New Roman"/>
          <w:sz w:val="28"/>
          <w:szCs w:val="28"/>
        </w:rPr>
        <w:t xml:space="preserve">Светятся разогретые частицы сгораемого вещества, </w:t>
      </w:r>
      <w:r w:rsidRPr="00596941">
        <w:rPr>
          <w:rFonts w:ascii="Times New Roman" w:hAnsi="Times New Roman" w:cs="Times New Roman"/>
          <w:sz w:val="28"/>
          <w:szCs w:val="28"/>
        </w:rPr>
        <w:lastRenderedPageBreak/>
        <w:t xml:space="preserve">которые </w:t>
      </w:r>
      <w:r w:rsidR="005C131A" w:rsidRPr="00596941">
        <w:rPr>
          <w:rFonts w:ascii="Times New Roman" w:hAnsi="Times New Roman" w:cs="Times New Roman"/>
          <w:sz w:val="28"/>
          <w:szCs w:val="28"/>
        </w:rPr>
        <w:t xml:space="preserve">мы </w:t>
      </w:r>
      <w:r w:rsidRPr="00596941">
        <w:rPr>
          <w:rFonts w:ascii="Times New Roman" w:hAnsi="Times New Roman" w:cs="Times New Roman"/>
          <w:sz w:val="28"/>
          <w:szCs w:val="28"/>
        </w:rPr>
        <w:t>и называем пламенем. Пламя обычно направлено вверх, потому что горячие газы всегда стремятся подняться вверх.</w:t>
      </w:r>
    </w:p>
    <w:p w:rsidR="00663278" w:rsidRPr="00596941" w:rsidRDefault="00663278" w:rsidP="004978E1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96941">
        <w:rPr>
          <w:rFonts w:ascii="Times New Roman" w:hAnsi="Times New Roman" w:cs="Times New Roman"/>
          <w:sz w:val="28"/>
          <w:szCs w:val="28"/>
        </w:rPr>
        <w:t xml:space="preserve">Википедия дает нам следующее определение пламени: «Пламя – явление, вызванное свечением раскаленной газообразной среды, в ряде случаев содержащей плазму и/или диспергированные твердые вещества, в которой происходят физико-химические превращения реагентов, приводящие к свечению, тепловыделению и </w:t>
      </w:r>
      <w:proofErr w:type="spellStart"/>
      <w:r w:rsidRPr="00596941">
        <w:rPr>
          <w:rFonts w:ascii="Times New Roman" w:hAnsi="Times New Roman" w:cs="Times New Roman"/>
          <w:sz w:val="28"/>
          <w:szCs w:val="28"/>
        </w:rPr>
        <w:t>саморазогреву</w:t>
      </w:r>
      <w:proofErr w:type="spellEnd"/>
      <w:r w:rsidRPr="00596941">
        <w:rPr>
          <w:rFonts w:ascii="Times New Roman" w:hAnsi="Times New Roman" w:cs="Times New Roman"/>
          <w:sz w:val="28"/>
          <w:szCs w:val="28"/>
        </w:rPr>
        <w:t>»</w:t>
      </w:r>
    </w:p>
    <w:p w:rsidR="00663A17" w:rsidRPr="00596941" w:rsidRDefault="00663A17" w:rsidP="00663A17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96941">
        <w:rPr>
          <w:rFonts w:ascii="Times New Roman" w:hAnsi="Times New Roman" w:cs="Times New Roman"/>
          <w:sz w:val="28"/>
          <w:szCs w:val="28"/>
        </w:rPr>
        <w:t xml:space="preserve">Физики считают, что пламя относится к так называемой низкотемпературной плазме. </w:t>
      </w:r>
      <w:r w:rsidR="00430A26" w:rsidRPr="00596941">
        <w:rPr>
          <w:rFonts w:ascii="Times New Roman" w:hAnsi="Times New Roman" w:cs="Times New Roman"/>
          <w:sz w:val="28"/>
          <w:szCs w:val="28"/>
        </w:rPr>
        <w:t>Наука знает четыре фазовых состояния вещества: твердое, жидкое, газообразное</w:t>
      </w:r>
      <w:r w:rsidR="004978E1" w:rsidRPr="00596941">
        <w:rPr>
          <w:rFonts w:ascii="Times New Roman" w:hAnsi="Times New Roman" w:cs="Times New Roman"/>
          <w:sz w:val="28"/>
          <w:szCs w:val="28"/>
        </w:rPr>
        <w:t xml:space="preserve"> </w:t>
      </w:r>
      <w:r w:rsidR="00430A26" w:rsidRPr="00596941">
        <w:rPr>
          <w:rFonts w:ascii="Times New Roman" w:hAnsi="Times New Roman" w:cs="Times New Roman"/>
          <w:sz w:val="28"/>
          <w:szCs w:val="28"/>
        </w:rPr>
        <w:t>и плазменное. Первые три из этого списка – основа жизни нашей планеты и поэтому они</w:t>
      </w:r>
      <w:r w:rsidR="004978E1" w:rsidRPr="00596941">
        <w:rPr>
          <w:rFonts w:ascii="Times New Roman" w:hAnsi="Times New Roman" w:cs="Times New Roman"/>
          <w:sz w:val="28"/>
          <w:szCs w:val="28"/>
        </w:rPr>
        <w:t xml:space="preserve"> </w:t>
      </w:r>
      <w:r w:rsidR="00430A26" w:rsidRPr="00596941">
        <w:rPr>
          <w:rFonts w:ascii="Times New Roman" w:hAnsi="Times New Roman" w:cs="Times New Roman"/>
          <w:sz w:val="28"/>
          <w:szCs w:val="28"/>
        </w:rPr>
        <w:t xml:space="preserve">более или менее изучены наукой. Плазма же занимает в этом ряду выделенное положение – она преимущественно распространена в открытом космосе – это звезды. </w:t>
      </w:r>
    </w:p>
    <w:p w:rsidR="00663A17" w:rsidRPr="00596941" w:rsidRDefault="00663A17" w:rsidP="00663A17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96941">
        <w:rPr>
          <w:rFonts w:ascii="Times New Roman" w:hAnsi="Times New Roman" w:cs="Times New Roman"/>
          <w:sz w:val="28"/>
          <w:szCs w:val="28"/>
        </w:rPr>
        <w:t>Увеличивая температуру газа при фиксированном давлении, можно добиться того, что его молекулы при столкновении начнут «разбивать» друг друга на ионы и электроны. В результате образуется плазма. Она представляет собой частично или полностью ионизованный газ.</w:t>
      </w:r>
      <w:r w:rsidR="00E07978" w:rsidRPr="00596941">
        <w:rPr>
          <w:rFonts w:ascii="Times New Roman" w:hAnsi="Times New Roman" w:cs="Times New Roman"/>
          <w:sz w:val="28"/>
          <w:szCs w:val="28"/>
        </w:rPr>
        <w:t xml:space="preserve"> Плазму с температурой менее 10</w:t>
      </w:r>
      <w:r w:rsidR="00E07978" w:rsidRPr="00596941">
        <w:rPr>
          <w:rFonts w:ascii="Times New Roman" w:hAnsi="Times New Roman" w:cs="Times New Roman"/>
          <w:sz w:val="28"/>
          <w:szCs w:val="28"/>
          <w:vertAlign w:val="superscript"/>
        </w:rPr>
        <w:t>6</w:t>
      </w:r>
      <w:r w:rsidR="00E07978" w:rsidRPr="00596941">
        <w:rPr>
          <w:rFonts w:ascii="Times New Roman" w:hAnsi="Times New Roman" w:cs="Times New Roman"/>
          <w:sz w:val="28"/>
          <w:szCs w:val="28"/>
        </w:rPr>
        <w:t xml:space="preserve"> </w:t>
      </w:r>
      <w:r w:rsidRPr="00596941">
        <w:rPr>
          <w:rFonts w:ascii="Times New Roman" w:hAnsi="Times New Roman" w:cs="Times New Roman"/>
          <w:sz w:val="28"/>
          <w:szCs w:val="28"/>
        </w:rPr>
        <w:t>ºС называют низкотемпературной</w:t>
      </w:r>
      <w:r w:rsidR="00BD5782" w:rsidRPr="00596941">
        <w:rPr>
          <w:rFonts w:ascii="Times New Roman" w:hAnsi="Times New Roman" w:cs="Times New Roman"/>
          <w:sz w:val="28"/>
          <w:szCs w:val="28"/>
        </w:rPr>
        <w:t xml:space="preserve"> (плазма газовых разрядов, пламя, верхние слои атмосферы, межзвездная среда и галактические туманности), а пла</w:t>
      </w:r>
      <w:r w:rsidR="00E07978" w:rsidRPr="00596941">
        <w:rPr>
          <w:rFonts w:ascii="Times New Roman" w:hAnsi="Times New Roman" w:cs="Times New Roman"/>
          <w:sz w:val="28"/>
          <w:szCs w:val="28"/>
        </w:rPr>
        <w:t>зму с температурой более 10</w:t>
      </w:r>
      <w:r w:rsidR="00E07978" w:rsidRPr="00596941">
        <w:rPr>
          <w:rFonts w:ascii="Times New Roman" w:hAnsi="Times New Roman" w:cs="Times New Roman"/>
          <w:sz w:val="28"/>
          <w:szCs w:val="28"/>
          <w:vertAlign w:val="superscript"/>
        </w:rPr>
        <w:t>6</w:t>
      </w:r>
      <w:r w:rsidR="00E07978" w:rsidRPr="00596941">
        <w:rPr>
          <w:rFonts w:ascii="Times New Roman" w:hAnsi="Times New Roman" w:cs="Times New Roman"/>
          <w:sz w:val="28"/>
          <w:szCs w:val="28"/>
        </w:rPr>
        <w:t xml:space="preserve"> </w:t>
      </w:r>
      <w:r w:rsidR="00BD5782" w:rsidRPr="00596941">
        <w:rPr>
          <w:rFonts w:ascii="Times New Roman" w:hAnsi="Times New Roman" w:cs="Times New Roman"/>
          <w:sz w:val="28"/>
          <w:szCs w:val="28"/>
        </w:rPr>
        <w:t xml:space="preserve">°С называют горячей или высокотемпературной плазмой (она существует </w:t>
      </w:r>
      <w:r w:rsidR="00022091" w:rsidRPr="00596941">
        <w:rPr>
          <w:rFonts w:ascii="Times New Roman" w:hAnsi="Times New Roman" w:cs="Times New Roman"/>
          <w:sz w:val="28"/>
          <w:szCs w:val="28"/>
        </w:rPr>
        <w:t xml:space="preserve">в недрах Солнца и других звезд) </w:t>
      </w:r>
      <w:r w:rsidR="00912924" w:rsidRPr="00596941">
        <w:rPr>
          <w:rFonts w:ascii="Times New Roman" w:hAnsi="Times New Roman" w:cs="Times New Roman"/>
          <w:sz w:val="28"/>
          <w:szCs w:val="28"/>
        </w:rPr>
        <w:t>[3]</w:t>
      </w:r>
      <w:r w:rsidR="00022091" w:rsidRPr="00596941">
        <w:rPr>
          <w:rFonts w:ascii="Times New Roman" w:hAnsi="Times New Roman" w:cs="Times New Roman"/>
          <w:sz w:val="28"/>
          <w:szCs w:val="28"/>
        </w:rPr>
        <w:t>.</w:t>
      </w:r>
    </w:p>
    <w:p w:rsidR="00430A26" w:rsidRPr="00596941" w:rsidRDefault="00F53A76" w:rsidP="00397C2D">
      <w:pPr>
        <w:pStyle w:val="1"/>
        <w:rPr>
          <w:rFonts w:ascii="Times New Roman" w:hAnsi="Times New Roman" w:cs="Times New Roman"/>
          <w:color w:val="000000" w:themeColor="text1"/>
        </w:rPr>
      </w:pPr>
      <w:bookmarkStart w:id="4" w:name="_Toc431641507"/>
      <w:r w:rsidRPr="00596941">
        <w:rPr>
          <w:rFonts w:ascii="Times New Roman" w:hAnsi="Times New Roman" w:cs="Times New Roman"/>
          <w:color w:val="000000" w:themeColor="text1"/>
        </w:rPr>
        <w:t>1.2. Строение пламени</w:t>
      </w:r>
      <w:bookmarkEnd w:id="4"/>
      <w:r w:rsidRPr="00596941">
        <w:rPr>
          <w:rFonts w:ascii="Times New Roman" w:hAnsi="Times New Roman" w:cs="Times New Roman"/>
          <w:color w:val="000000" w:themeColor="text1"/>
        </w:rPr>
        <w:t xml:space="preserve"> </w:t>
      </w:r>
    </w:p>
    <w:p w:rsidR="00AF0CB6" w:rsidRPr="00596941" w:rsidRDefault="00AF0CB6" w:rsidP="00052CEB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96941">
        <w:rPr>
          <w:rFonts w:ascii="Times New Roman" w:hAnsi="Times New Roman" w:cs="Times New Roman"/>
          <w:sz w:val="28"/>
          <w:szCs w:val="28"/>
        </w:rPr>
        <w:t>Пламя</w:t>
      </w:r>
      <w:r w:rsidR="00DB141E" w:rsidRPr="00596941">
        <w:rPr>
          <w:rFonts w:ascii="Times New Roman" w:hAnsi="Times New Roman" w:cs="Times New Roman"/>
          <w:sz w:val="28"/>
          <w:szCs w:val="28"/>
        </w:rPr>
        <w:t xml:space="preserve">, в частности пламя свечи, </w:t>
      </w:r>
      <w:r w:rsidRPr="00596941">
        <w:rPr>
          <w:rFonts w:ascii="Times New Roman" w:hAnsi="Times New Roman" w:cs="Times New Roman"/>
          <w:sz w:val="28"/>
          <w:szCs w:val="28"/>
        </w:rPr>
        <w:t>можно условно разделить на три зоны</w:t>
      </w:r>
      <w:r w:rsidR="005D5A8B" w:rsidRPr="00596941">
        <w:rPr>
          <w:rFonts w:ascii="Times New Roman" w:hAnsi="Times New Roman" w:cs="Times New Roman"/>
          <w:sz w:val="28"/>
          <w:szCs w:val="28"/>
        </w:rPr>
        <w:t xml:space="preserve"> (</w:t>
      </w:r>
      <w:r w:rsidR="00391537" w:rsidRPr="00596941">
        <w:rPr>
          <w:rFonts w:ascii="Times New Roman" w:hAnsi="Times New Roman" w:cs="Times New Roman"/>
          <w:i/>
          <w:sz w:val="28"/>
          <w:szCs w:val="28"/>
        </w:rPr>
        <w:t>Приложение 1</w:t>
      </w:r>
      <w:r w:rsidR="00391537" w:rsidRPr="00596941">
        <w:rPr>
          <w:rFonts w:ascii="Times New Roman" w:hAnsi="Times New Roman" w:cs="Times New Roman"/>
          <w:sz w:val="28"/>
          <w:szCs w:val="28"/>
        </w:rPr>
        <w:t xml:space="preserve">. </w:t>
      </w:r>
      <w:r w:rsidR="00022091" w:rsidRPr="00596941">
        <w:rPr>
          <w:rFonts w:ascii="Times New Roman" w:hAnsi="Times New Roman" w:cs="Times New Roman"/>
          <w:i/>
          <w:sz w:val="28"/>
          <w:szCs w:val="28"/>
        </w:rPr>
        <w:t>Структура пламени</w:t>
      </w:r>
      <w:r w:rsidR="005D5A8B" w:rsidRPr="00596941">
        <w:rPr>
          <w:rFonts w:ascii="Times New Roman" w:hAnsi="Times New Roman" w:cs="Times New Roman"/>
          <w:i/>
          <w:sz w:val="28"/>
          <w:szCs w:val="28"/>
        </w:rPr>
        <w:t>)</w:t>
      </w:r>
      <w:r w:rsidRPr="00596941">
        <w:rPr>
          <w:rFonts w:ascii="Times New Roman" w:hAnsi="Times New Roman" w:cs="Times New Roman"/>
          <w:i/>
          <w:sz w:val="28"/>
          <w:szCs w:val="28"/>
        </w:rPr>
        <w:t>.</w:t>
      </w:r>
      <w:r w:rsidRPr="00596941">
        <w:rPr>
          <w:rFonts w:ascii="Times New Roman" w:hAnsi="Times New Roman" w:cs="Times New Roman"/>
          <w:sz w:val="28"/>
          <w:szCs w:val="28"/>
        </w:rPr>
        <w:t xml:space="preserve"> Первая зона находится ближе всего к фитилю. В этой части пламени происходит только испарение парафина, так как кислород туда не проникает и, соответственно, не происходит сгорание газов. За счет парафина эта зона практически бесцветная. Температура горения здесь </w:t>
      </w:r>
      <w:r w:rsidR="00F80950" w:rsidRPr="00596941">
        <w:rPr>
          <w:rFonts w:ascii="Times New Roman" w:hAnsi="Times New Roman" w:cs="Times New Roman"/>
          <w:sz w:val="28"/>
          <w:szCs w:val="28"/>
        </w:rPr>
        <w:t>может достигать</w:t>
      </w:r>
      <w:r w:rsidRPr="00596941">
        <w:rPr>
          <w:rFonts w:ascii="Times New Roman" w:hAnsi="Times New Roman" w:cs="Times New Roman"/>
          <w:sz w:val="28"/>
          <w:szCs w:val="28"/>
        </w:rPr>
        <w:t xml:space="preserve"> 600 °С.</w:t>
      </w:r>
    </w:p>
    <w:p w:rsidR="00F33D69" w:rsidRPr="00596941" w:rsidRDefault="00AF0CB6" w:rsidP="00F33D69">
      <w:pPr>
        <w:pStyle w:val="a6"/>
        <w:spacing w:before="0" w:beforeAutospacing="0" w:after="0" w:afterAutospacing="0" w:line="360" w:lineRule="auto"/>
        <w:ind w:firstLine="567"/>
        <w:jc w:val="both"/>
        <w:rPr>
          <w:color w:val="000000"/>
          <w:sz w:val="28"/>
          <w:szCs w:val="28"/>
        </w:rPr>
      </w:pPr>
      <w:r w:rsidRPr="00596941">
        <w:rPr>
          <w:sz w:val="28"/>
          <w:szCs w:val="28"/>
        </w:rPr>
        <w:lastRenderedPageBreak/>
        <w:t xml:space="preserve">Вторая зона – самая яркая. </w:t>
      </w:r>
      <w:r w:rsidR="00F33D69" w:rsidRPr="00596941">
        <w:rPr>
          <w:color w:val="000000"/>
          <w:sz w:val="28"/>
          <w:szCs w:val="28"/>
        </w:rPr>
        <w:t>Здесь происходит разложение углеводородов, из которых состоит свеча. Частицы углерода сильно накаляются и изучают свет.</w:t>
      </w:r>
      <w:r w:rsidRPr="00596941">
        <w:rPr>
          <w:sz w:val="28"/>
          <w:szCs w:val="28"/>
        </w:rPr>
        <w:t xml:space="preserve"> Раскаленные частицы углерода придают оранжевый или алый цвет этой части. Температура тут колеблется в пределах 800 – 1000 °С. </w:t>
      </w:r>
    </w:p>
    <w:p w:rsidR="00AF0CB6" w:rsidRPr="00596941" w:rsidRDefault="00AF0CB6" w:rsidP="00F33D69">
      <w:pPr>
        <w:pStyle w:val="a6"/>
        <w:spacing w:before="0" w:beforeAutospacing="0" w:after="0" w:afterAutospacing="0" w:line="360" w:lineRule="auto"/>
        <w:ind w:firstLine="567"/>
        <w:jc w:val="both"/>
        <w:rPr>
          <w:color w:val="000000"/>
          <w:sz w:val="28"/>
          <w:szCs w:val="28"/>
        </w:rPr>
      </w:pPr>
      <w:r w:rsidRPr="00596941">
        <w:rPr>
          <w:sz w:val="28"/>
          <w:szCs w:val="28"/>
        </w:rPr>
        <w:t xml:space="preserve">Самой горячей является внешняя зона пламени, температура в которой доходит до 1400 °С. </w:t>
      </w:r>
      <w:r w:rsidR="00F33D69" w:rsidRPr="00596941">
        <w:rPr>
          <w:color w:val="000000"/>
          <w:sz w:val="28"/>
          <w:szCs w:val="28"/>
        </w:rPr>
        <w:t>Здесь происходит полное сгорание газов с образованием оксида углерода (IV) СО</w:t>
      </w:r>
      <w:r w:rsidR="00F33D69" w:rsidRPr="00596941">
        <w:rPr>
          <w:color w:val="000000"/>
          <w:sz w:val="28"/>
          <w:szCs w:val="28"/>
          <w:vertAlign w:val="subscript"/>
        </w:rPr>
        <w:t>2</w:t>
      </w:r>
      <w:r w:rsidR="00912924" w:rsidRPr="00596941">
        <w:rPr>
          <w:color w:val="000000"/>
          <w:sz w:val="28"/>
          <w:szCs w:val="28"/>
        </w:rPr>
        <w:t> и воды. Пламя – светящееся [1]</w:t>
      </w:r>
      <w:r w:rsidR="00022091" w:rsidRPr="00596941">
        <w:rPr>
          <w:color w:val="000000"/>
          <w:sz w:val="28"/>
          <w:szCs w:val="28"/>
        </w:rPr>
        <w:t>.</w:t>
      </w:r>
    </w:p>
    <w:p w:rsidR="007D5C51" w:rsidRPr="00596941" w:rsidRDefault="007D5C51" w:rsidP="00F33D69">
      <w:pPr>
        <w:pStyle w:val="a6"/>
        <w:spacing w:before="0" w:beforeAutospacing="0" w:after="0" w:afterAutospacing="0" w:line="360" w:lineRule="auto"/>
        <w:ind w:firstLine="567"/>
        <w:jc w:val="both"/>
        <w:rPr>
          <w:sz w:val="28"/>
          <w:szCs w:val="28"/>
        </w:rPr>
      </w:pPr>
      <w:r w:rsidRPr="00596941">
        <w:rPr>
          <w:sz w:val="28"/>
          <w:szCs w:val="28"/>
        </w:rPr>
        <w:t>Форма пламени конусообразная и определяется восходящими потоками воздуха.</w:t>
      </w:r>
    </w:p>
    <w:p w:rsidR="002B285C" w:rsidRPr="00596941" w:rsidRDefault="002B285C" w:rsidP="00F33D69">
      <w:pPr>
        <w:pStyle w:val="a6"/>
        <w:spacing w:before="0" w:beforeAutospacing="0" w:after="0" w:afterAutospacing="0" w:line="360" w:lineRule="auto"/>
        <w:ind w:firstLine="567"/>
        <w:jc w:val="both"/>
        <w:rPr>
          <w:sz w:val="28"/>
          <w:szCs w:val="28"/>
        </w:rPr>
      </w:pPr>
    </w:p>
    <w:p w:rsidR="007A3222" w:rsidRPr="00596941" w:rsidRDefault="007A3222" w:rsidP="00397C2D">
      <w:pPr>
        <w:pStyle w:val="1"/>
        <w:rPr>
          <w:rFonts w:ascii="Times New Roman" w:hAnsi="Times New Roman" w:cs="Times New Roman"/>
          <w:color w:val="000000" w:themeColor="text1"/>
        </w:rPr>
      </w:pPr>
      <w:bookmarkStart w:id="5" w:name="_Toc431641508"/>
      <w:r w:rsidRPr="00596941">
        <w:rPr>
          <w:rFonts w:ascii="Times New Roman" w:hAnsi="Times New Roman" w:cs="Times New Roman"/>
          <w:color w:val="000000" w:themeColor="text1"/>
        </w:rPr>
        <w:t xml:space="preserve">1.3. </w:t>
      </w:r>
      <w:r w:rsidR="00E053A1" w:rsidRPr="00596941">
        <w:rPr>
          <w:rFonts w:ascii="Times New Roman" w:hAnsi="Times New Roman" w:cs="Times New Roman"/>
          <w:color w:val="000000" w:themeColor="text1"/>
        </w:rPr>
        <w:t xml:space="preserve">История изучения электрических свойств </w:t>
      </w:r>
      <w:proofErr w:type="spellStart"/>
      <w:r w:rsidR="00E053A1" w:rsidRPr="00596941">
        <w:rPr>
          <w:rFonts w:ascii="Times New Roman" w:hAnsi="Times New Roman" w:cs="Times New Roman"/>
          <w:color w:val="000000" w:themeColor="text1"/>
        </w:rPr>
        <w:t>пламён</w:t>
      </w:r>
      <w:bookmarkEnd w:id="5"/>
      <w:proofErr w:type="spellEnd"/>
      <w:r w:rsidR="00E053A1" w:rsidRPr="00596941">
        <w:rPr>
          <w:rFonts w:ascii="Times New Roman" w:hAnsi="Times New Roman" w:cs="Times New Roman"/>
          <w:color w:val="000000" w:themeColor="text1"/>
        </w:rPr>
        <w:t xml:space="preserve"> </w:t>
      </w:r>
    </w:p>
    <w:p w:rsidR="003968DA" w:rsidRPr="00596941" w:rsidRDefault="00F40549" w:rsidP="003968DA">
      <w:pPr>
        <w:pStyle w:val="a6"/>
        <w:spacing w:before="0" w:beforeAutospacing="0" w:after="0" w:afterAutospacing="0" w:line="360" w:lineRule="auto"/>
        <w:ind w:firstLine="567"/>
        <w:jc w:val="both"/>
        <w:rPr>
          <w:sz w:val="28"/>
          <w:szCs w:val="28"/>
        </w:rPr>
      </w:pPr>
      <w:r w:rsidRPr="00596941">
        <w:rPr>
          <w:sz w:val="28"/>
          <w:szCs w:val="28"/>
        </w:rPr>
        <w:t>Тот факт, что пламя обладает электрическими свойствами, известен очень давно.</w:t>
      </w:r>
      <w:r w:rsidR="00941E4A" w:rsidRPr="00596941">
        <w:rPr>
          <w:sz w:val="28"/>
          <w:szCs w:val="28"/>
        </w:rPr>
        <w:t xml:space="preserve"> </w:t>
      </w:r>
      <w:r w:rsidR="0030641A" w:rsidRPr="00596941">
        <w:rPr>
          <w:sz w:val="28"/>
          <w:szCs w:val="28"/>
        </w:rPr>
        <w:t xml:space="preserve">Проводимость пламени обнаружил ещё </w:t>
      </w:r>
      <w:proofErr w:type="spellStart"/>
      <w:r w:rsidR="0030641A" w:rsidRPr="00596941">
        <w:rPr>
          <w:sz w:val="28"/>
          <w:szCs w:val="28"/>
        </w:rPr>
        <w:t>Алессандро</w:t>
      </w:r>
      <w:proofErr w:type="spellEnd"/>
      <w:r w:rsidR="0030641A" w:rsidRPr="00596941">
        <w:rPr>
          <w:sz w:val="28"/>
          <w:szCs w:val="28"/>
        </w:rPr>
        <w:t xml:space="preserve"> Вольта в 1784 году.  </w:t>
      </w:r>
      <w:r w:rsidRPr="00596941">
        <w:rPr>
          <w:sz w:val="28"/>
          <w:szCs w:val="28"/>
        </w:rPr>
        <w:t>Первоначально предполагали, что ионизация пламени имеет термическую природу, т.е. стимулирована сравнительно высокими температурами, развивающими при горении.</w:t>
      </w:r>
      <w:r w:rsidR="009D3A53" w:rsidRPr="00596941">
        <w:rPr>
          <w:sz w:val="28"/>
          <w:szCs w:val="28"/>
        </w:rPr>
        <w:t xml:space="preserve"> </w:t>
      </w:r>
      <w:r w:rsidR="003968DA" w:rsidRPr="00596941">
        <w:rPr>
          <w:sz w:val="28"/>
          <w:szCs w:val="28"/>
        </w:rPr>
        <w:t>Тепловая теория горения была разработана в 20-50-е годы прошлого столетья,  соответственно трудами Я.Б. Зельдовича, Д.А. Франк-</w:t>
      </w:r>
      <w:proofErr w:type="spellStart"/>
      <w:r w:rsidR="003968DA" w:rsidRPr="00596941">
        <w:rPr>
          <w:sz w:val="28"/>
          <w:szCs w:val="28"/>
        </w:rPr>
        <w:t>Каменецкого</w:t>
      </w:r>
      <w:proofErr w:type="spellEnd"/>
      <w:r w:rsidR="003968DA" w:rsidRPr="00596941">
        <w:rPr>
          <w:sz w:val="28"/>
          <w:szCs w:val="28"/>
        </w:rPr>
        <w:t xml:space="preserve"> и Н.Н. </w:t>
      </w:r>
      <w:proofErr w:type="spellStart"/>
      <w:r w:rsidR="003968DA" w:rsidRPr="00596941">
        <w:rPr>
          <w:sz w:val="28"/>
          <w:szCs w:val="28"/>
        </w:rPr>
        <w:t>Семёнова</w:t>
      </w:r>
      <w:proofErr w:type="spellEnd"/>
      <w:r w:rsidR="003968DA" w:rsidRPr="00596941">
        <w:rPr>
          <w:sz w:val="28"/>
          <w:szCs w:val="28"/>
        </w:rPr>
        <w:t xml:space="preserve">. Труды этих ученых в основном хорошо описывают свойства пламени, но слабо связаны друг с другом и не учитывают  ряда факторов, способных во многом определять ход процесса горения. К числу таких факторов можно отнести электрические свойства </w:t>
      </w:r>
      <w:proofErr w:type="spellStart"/>
      <w:r w:rsidR="003968DA" w:rsidRPr="00596941">
        <w:rPr>
          <w:sz w:val="28"/>
          <w:szCs w:val="28"/>
        </w:rPr>
        <w:t>пламён</w:t>
      </w:r>
      <w:proofErr w:type="spellEnd"/>
      <w:r w:rsidR="003968DA" w:rsidRPr="00596941">
        <w:rPr>
          <w:sz w:val="28"/>
          <w:szCs w:val="28"/>
        </w:rPr>
        <w:t>, которые,  как показало их экспериментальное изучение, могут эффективно использовать</w:t>
      </w:r>
      <w:r w:rsidR="00941E4A" w:rsidRPr="00596941">
        <w:rPr>
          <w:sz w:val="28"/>
          <w:szCs w:val="28"/>
        </w:rPr>
        <w:t>ся</w:t>
      </w:r>
      <w:r w:rsidR="003968DA" w:rsidRPr="00596941">
        <w:rPr>
          <w:sz w:val="28"/>
          <w:szCs w:val="28"/>
        </w:rPr>
        <w:t xml:space="preserve"> для контроля и управления процессом горения.</w:t>
      </w:r>
    </w:p>
    <w:p w:rsidR="009D3A53" w:rsidRPr="00596941" w:rsidRDefault="003968DA" w:rsidP="001F7F33">
      <w:pPr>
        <w:pStyle w:val="a6"/>
        <w:spacing w:before="0" w:beforeAutospacing="0" w:after="0" w:afterAutospacing="0" w:line="360" w:lineRule="auto"/>
        <w:ind w:firstLine="567"/>
        <w:jc w:val="both"/>
        <w:rPr>
          <w:sz w:val="28"/>
          <w:szCs w:val="28"/>
        </w:rPr>
      </w:pPr>
      <w:r w:rsidRPr="00596941">
        <w:rPr>
          <w:sz w:val="28"/>
          <w:szCs w:val="28"/>
        </w:rPr>
        <w:t>Е</w:t>
      </w:r>
      <w:r w:rsidR="00F40549" w:rsidRPr="00596941">
        <w:rPr>
          <w:sz w:val="28"/>
          <w:szCs w:val="28"/>
        </w:rPr>
        <w:t xml:space="preserve">щё в 1909 г. </w:t>
      </w:r>
      <w:r w:rsidR="00B82883" w:rsidRPr="00596941">
        <w:rPr>
          <w:sz w:val="28"/>
          <w:szCs w:val="28"/>
        </w:rPr>
        <w:t xml:space="preserve">выдающийся </w:t>
      </w:r>
      <w:r w:rsidR="008C5A6E" w:rsidRPr="00596941">
        <w:rPr>
          <w:sz w:val="28"/>
          <w:szCs w:val="28"/>
        </w:rPr>
        <w:t>н</w:t>
      </w:r>
      <w:r w:rsidR="002D5B07" w:rsidRPr="00596941">
        <w:rPr>
          <w:sz w:val="28"/>
          <w:szCs w:val="28"/>
        </w:rPr>
        <w:t xml:space="preserve">емецкий химик </w:t>
      </w:r>
      <w:r w:rsidR="00F40549" w:rsidRPr="00596941">
        <w:rPr>
          <w:sz w:val="28"/>
          <w:szCs w:val="28"/>
        </w:rPr>
        <w:t>Ф</w:t>
      </w:r>
      <w:r w:rsidR="002D5B07" w:rsidRPr="00596941">
        <w:rPr>
          <w:sz w:val="28"/>
          <w:szCs w:val="28"/>
        </w:rPr>
        <w:t xml:space="preserve">риц </w:t>
      </w:r>
      <w:proofErr w:type="spellStart"/>
      <w:r w:rsidR="00F40549" w:rsidRPr="00596941">
        <w:rPr>
          <w:sz w:val="28"/>
          <w:szCs w:val="28"/>
        </w:rPr>
        <w:t>Габер</w:t>
      </w:r>
      <w:proofErr w:type="spellEnd"/>
      <w:r w:rsidR="00F40549" w:rsidRPr="00596941">
        <w:rPr>
          <w:sz w:val="28"/>
          <w:szCs w:val="28"/>
        </w:rPr>
        <w:t xml:space="preserve"> предположил, что ионы в пламени образуются в результате химической ионизации в реакции с участием радикалов С</w:t>
      </w:r>
      <w:r w:rsidR="00F40549" w:rsidRPr="00596941">
        <w:rPr>
          <w:sz w:val="28"/>
          <w:szCs w:val="28"/>
          <w:vertAlign w:val="subscript"/>
        </w:rPr>
        <w:t>2</w:t>
      </w:r>
      <w:r w:rsidR="00F40549" w:rsidRPr="00596941">
        <w:rPr>
          <w:sz w:val="28"/>
          <w:szCs w:val="28"/>
        </w:rPr>
        <w:t xml:space="preserve">, СН, ОН. </w:t>
      </w:r>
    </w:p>
    <w:p w:rsidR="00EE2FE3" w:rsidRPr="00596941" w:rsidRDefault="00034874" w:rsidP="001F7F33">
      <w:pPr>
        <w:pStyle w:val="a6"/>
        <w:spacing w:before="0" w:beforeAutospacing="0" w:after="0" w:afterAutospacing="0" w:line="360" w:lineRule="auto"/>
        <w:ind w:firstLine="567"/>
        <w:jc w:val="both"/>
        <w:rPr>
          <w:i/>
          <w:sz w:val="28"/>
          <w:szCs w:val="28"/>
        </w:rPr>
      </w:pPr>
      <w:r w:rsidRPr="00596941">
        <w:rPr>
          <w:sz w:val="28"/>
          <w:szCs w:val="28"/>
        </w:rPr>
        <w:t>В плазме пламени концентрация заряженных частиц составляет 10</w:t>
      </w:r>
      <w:r w:rsidRPr="00596941">
        <w:rPr>
          <w:sz w:val="28"/>
          <w:szCs w:val="28"/>
          <w:vertAlign w:val="superscript"/>
        </w:rPr>
        <w:t xml:space="preserve">12 </w:t>
      </w:r>
      <w:r w:rsidRPr="00596941">
        <w:rPr>
          <w:sz w:val="28"/>
          <w:szCs w:val="28"/>
        </w:rPr>
        <w:t>ионов/см</w:t>
      </w:r>
      <w:r w:rsidRPr="00596941">
        <w:rPr>
          <w:sz w:val="28"/>
          <w:szCs w:val="28"/>
          <w:vertAlign w:val="superscript"/>
        </w:rPr>
        <w:t xml:space="preserve">3 </w:t>
      </w:r>
      <w:r w:rsidRPr="00596941">
        <w:rPr>
          <w:sz w:val="28"/>
          <w:szCs w:val="28"/>
        </w:rPr>
        <w:t xml:space="preserve">. Положительные и отрицательные частицы содержатся </w:t>
      </w:r>
      <w:r w:rsidRPr="00596941">
        <w:rPr>
          <w:sz w:val="28"/>
          <w:szCs w:val="28"/>
        </w:rPr>
        <w:lastRenderedPageBreak/>
        <w:t>приблизительно в равном количестве. Однако распределение их по пламени не является однородным</w:t>
      </w:r>
      <w:r w:rsidR="002E1F02" w:rsidRPr="00596941">
        <w:rPr>
          <w:sz w:val="28"/>
          <w:szCs w:val="28"/>
        </w:rPr>
        <w:t>. Положительные частицы расположены по краю пламени, отрицательные в середине</w:t>
      </w:r>
      <w:r w:rsidR="005167CD" w:rsidRPr="00596941">
        <w:rPr>
          <w:sz w:val="28"/>
          <w:szCs w:val="28"/>
        </w:rPr>
        <w:t xml:space="preserve"> </w:t>
      </w:r>
      <w:r w:rsidR="005167CD" w:rsidRPr="00596941">
        <w:rPr>
          <w:i/>
          <w:sz w:val="28"/>
          <w:szCs w:val="28"/>
        </w:rPr>
        <w:t>(</w:t>
      </w:r>
      <w:r w:rsidR="00391537" w:rsidRPr="00596941">
        <w:rPr>
          <w:i/>
          <w:sz w:val="28"/>
          <w:szCs w:val="28"/>
        </w:rPr>
        <w:t xml:space="preserve">Приложение </w:t>
      </w:r>
      <w:r w:rsidR="005167CD" w:rsidRPr="00596941">
        <w:rPr>
          <w:i/>
          <w:sz w:val="28"/>
          <w:szCs w:val="28"/>
        </w:rPr>
        <w:t>2. Распределение зарядов в пламени)</w:t>
      </w:r>
      <w:r w:rsidR="002E1F02" w:rsidRPr="00596941">
        <w:rPr>
          <w:i/>
          <w:sz w:val="28"/>
          <w:szCs w:val="28"/>
        </w:rPr>
        <w:t>.</w:t>
      </w:r>
      <w:r w:rsidR="00EE07B8" w:rsidRPr="00596941">
        <w:rPr>
          <w:i/>
          <w:sz w:val="28"/>
          <w:szCs w:val="28"/>
        </w:rPr>
        <w:t xml:space="preserve"> </w:t>
      </w:r>
    </w:p>
    <w:p w:rsidR="00034874" w:rsidRPr="00596941" w:rsidRDefault="00EE07B8" w:rsidP="001F7F33">
      <w:pPr>
        <w:pStyle w:val="a6"/>
        <w:spacing w:before="0" w:beforeAutospacing="0" w:after="0" w:afterAutospacing="0" w:line="360" w:lineRule="auto"/>
        <w:ind w:firstLine="567"/>
        <w:jc w:val="both"/>
        <w:rPr>
          <w:sz w:val="28"/>
          <w:szCs w:val="28"/>
        </w:rPr>
      </w:pPr>
      <w:r w:rsidRPr="00596941">
        <w:rPr>
          <w:sz w:val="28"/>
          <w:szCs w:val="28"/>
        </w:rPr>
        <w:t>Такое неравномерное распределение зарядов указывает на возможность воздействия на пламя электрическим полем.</w:t>
      </w:r>
      <w:r w:rsidR="009C7832" w:rsidRPr="00596941">
        <w:rPr>
          <w:sz w:val="28"/>
          <w:szCs w:val="28"/>
        </w:rPr>
        <w:t xml:space="preserve"> </w:t>
      </w:r>
      <w:r w:rsidR="00CF6FFF" w:rsidRPr="00596941">
        <w:rPr>
          <w:sz w:val="28"/>
          <w:szCs w:val="28"/>
        </w:rPr>
        <w:t xml:space="preserve">Научный подход в вопросе воздействия электрического поля на процесс горения исследовали А.Ф.Гаранин, П.К.Третьяков, О.В.Водяник и др. </w:t>
      </w:r>
      <w:r w:rsidR="009C7832" w:rsidRPr="00596941">
        <w:rPr>
          <w:sz w:val="28"/>
          <w:szCs w:val="28"/>
        </w:rPr>
        <w:t>В 60-х годах прошлого века рассматривались три вида воздействия электрической энергии на пламя</w:t>
      </w:r>
      <w:r w:rsidR="00912924" w:rsidRPr="00596941">
        <w:rPr>
          <w:sz w:val="28"/>
          <w:szCs w:val="28"/>
        </w:rPr>
        <w:t xml:space="preserve"> [4]</w:t>
      </w:r>
      <w:r w:rsidR="00460DD1" w:rsidRPr="00596941">
        <w:rPr>
          <w:sz w:val="28"/>
          <w:szCs w:val="28"/>
        </w:rPr>
        <w:t>:</w:t>
      </w:r>
    </w:p>
    <w:p w:rsidR="005A307C" w:rsidRPr="00596941" w:rsidRDefault="005A307C" w:rsidP="001F7F33">
      <w:pPr>
        <w:pStyle w:val="a6"/>
        <w:spacing w:before="0" w:beforeAutospacing="0" w:after="0" w:afterAutospacing="0" w:line="360" w:lineRule="auto"/>
        <w:ind w:firstLine="567"/>
        <w:jc w:val="both"/>
        <w:rPr>
          <w:sz w:val="28"/>
          <w:szCs w:val="28"/>
        </w:rPr>
      </w:pPr>
      <w:r w:rsidRPr="00596941">
        <w:rPr>
          <w:sz w:val="28"/>
          <w:szCs w:val="28"/>
        </w:rPr>
        <w:t>- ионным ветром, т.е. возникающим под действием электрического поля движением положительных ионов к отрицательному электроду – катоду; в результате может изменяться форма пламени и скорость процесса горения;</w:t>
      </w:r>
    </w:p>
    <w:p w:rsidR="005A307C" w:rsidRPr="00596941" w:rsidRDefault="005A307C" w:rsidP="001F7F33">
      <w:pPr>
        <w:pStyle w:val="a6"/>
        <w:spacing w:before="0" w:beforeAutospacing="0" w:after="0" w:afterAutospacing="0" w:line="360" w:lineRule="auto"/>
        <w:ind w:firstLine="567"/>
        <w:jc w:val="both"/>
        <w:rPr>
          <w:sz w:val="28"/>
          <w:szCs w:val="28"/>
        </w:rPr>
      </w:pPr>
      <w:r w:rsidRPr="00596941">
        <w:rPr>
          <w:sz w:val="28"/>
          <w:szCs w:val="28"/>
        </w:rPr>
        <w:t>- превращением энергии электрического поля в тепловую, в результате чего повышается температура</w:t>
      </w:r>
      <w:r w:rsidR="00686B66" w:rsidRPr="00596941">
        <w:rPr>
          <w:sz w:val="28"/>
          <w:szCs w:val="28"/>
        </w:rPr>
        <w:t xml:space="preserve"> и интенсивность пламени</w:t>
      </w:r>
      <w:r w:rsidRPr="00596941">
        <w:rPr>
          <w:sz w:val="28"/>
          <w:szCs w:val="28"/>
        </w:rPr>
        <w:t>;</w:t>
      </w:r>
    </w:p>
    <w:p w:rsidR="005A307C" w:rsidRPr="00596941" w:rsidRDefault="005A307C" w:rsidP="001F7F33">
      <w:pPr>
        <w:pStyle w:val="a6"/>
        <w:spacing w:before="0" w:beforeAutospacing="0" w:after="0" w:afterAutospacing="0" w:line="360" w:lineRule="auto"/>
        <w:ind w:firstLine="567"/>
        <w:jc w:val="both"/>
        <w:rPr>
          <w:sz w:val="28"/>
          <w:szCs w:val="28"/>
        </w:rPr>
      </w:pPr>
      <w:r w:rsidRPr="00596941">
        <w:rPr>
          <w:sz w:val="28"/>
          <w:szCs w:val="28"/>
        </w:rPr>
        <w:t>- прямым воздействием электрического поля на развитие химических реакций в процессе горения.</w:t>
      </w:r>
    </w:p>
    <w:p w:rsidR="00A734E0" w:rsidRPr="00596941" w:rsidRDefault="00A734E0" w:rsidP="00C31BED">
      <w:pPr>
        <w:pStyle w:val="a6"/>
        <w:spacing w:before="0" w:beforeAutospacing="0" w:after="0" w:afterAutospacing="0" w:line="360" w:lineRule="auto"/>
        <w:ind w:firstLine="567"/>
        <w:rPr>
          <w:b/>
          <w:color w:val="000000"/>
          <w:sz w:val="28"/>
          <w:szCs w:val="28"/>
        </w:rPr>
      </w:pPr>
    </w:p>
    <w:p w:rsidR="00C31BED" w:rsidRPr="00596941" w:rsidRDefault="00C31BED" w:rsidP="00397C2D">
      <w:pPr>
        <w:pStyle w:val="1"/>
        <w:rPr>
          <w:rFonts w:ascii="Times New Roman" w:hAnsi="Times New Roman" w:cs="Times New Roman"/>
          <w:color w:val="000000" w:themeColor="text1"/>
        </w:rPr>
      </w:pPr>
      <w:bookmarkStart w:id="6" w:name="_Toc431641509"/>
      <w:r w:rsidRPr="00596941">
        <w:rPr>
          <w:rFonts w:ascii="Times New Roman" w:hAnsi="Times New Roman" w:cs="Times New Roman"/>
          <w:color w:val="000000" w:themeColor="text1"/>
        </w:rPr>
        <w:t xml:space="preserve">Глава 2. </w:t>
      </w:r>
      <w:r w:rsidR="00A66D24" w:rsidRPr="00596941">
        <w:rPr>
          <w:rFonts w:ascii="Times New Roman" w:hAnsi="Times New Roman" w:cs="Times New Roman"/>
          <w:color w:val="000000" w:themeColor="text1"/>
        </w:rPr>
        <w:t xml:space="preserve">Исследование  </w:t>
      </w:r>
      <w:r w:rsidR="005C499F" w:rsidRPr="00596941">
        <w:rPr>
          <w:rFonts w:ascii="Times New Roman" w:hAnsi="Times New Roman" w:cs="Times New Roman"/>
          <w:color w:val="000000" w:themeColor="text1"/>
        </w:rPr>
        <w:t>способов влияния электрических полей на пламя</w:t>
      </w:r>
      <w:bookmarkEnd w:id="6"/>
    </w:p>
    <w:p w:rsidR="00894B49" w:rsidRPr="00596941" w:rsidRDefault="00757067" w:rsidP="00397C2D">
      <w:pPr>
        <w:pStyle w:val="1"/>
        <w:rPr>
          <w:rFonts w:ascii="Times New Roman" w:hAnsi="Times New Roman" w:cs="Times New Roman"/>
          <w:color w:val="000000" w:themeColor="text1"/>
        </w:rPr>
      </w:pPr>
      <w:bookmarkStart w:id="7" w:name="_Toc431641510"/>
      <w:r w:rsidRPr="00596941">
        <w:rPr>
          <w:rFonts w:ascii="Times New Roman" w:hAnsi="Times New Roman" w:cs="Times New Roman"/>
          <w:color w:val="000000" w:themeColor="text1"/>
        </w:rPr>
        <w:t xml:space="preserve">2.1. Сравнение температурных характеристик </w:t>
      </w:r>
      <w:proofErr w:type="spellStart"/>
      <w:r w:rsidRPr="00596941">
        <w:rPr>
          <w:rFonts w:ascii="Times New Roman" w:hAnsi="Times New Roman" w:cs="Times New Roman"/>
          <w:color w:val="000000" w:themeColor="text1"/>
        </w:rPr>
        <w:t>пламён</w:t>
      </w:r>
      <w:bookmarkEnd w:id="7"/>
      <w:proofErr w:type="spellEnd"/>
    </w:p>
    <w:p w:rsidR="00894B49" w:rsidRPr="00596941" w:rsidRDefault="0090121B" w:rsidP="0090121B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96941">
        <w:rPr>
          <w:rFonts w:ascii="Times New Roman" w:hAnsi="Times New Roman" w:cs="Times New Roman"/>
          <w:color w:val="000000"/>
          <w:sz w:val="28"/>
          <w:szCs w:val="28"/>
        </w:rPr>
        <w:t>На современном этапе развития человеческой цивилизации использование процессов горения с целью получения энергии, т.е. сжигание различных видов топлив, играет определяющую роль в энергетике, на транспорте, в металлургической и других отраслях промышленности. Инженеры и ученые стремятся оптимизировать процесс горения, снизить количество вредных выбросов с продуктами горения.</w:t>
      </w:r>
    </w:p>
    <w:p w:rsidR="0090121B" w:rsidRPr="00596941" w:rsidRDefault="0090121B" w:rsidP="0090121B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96941">
        <w:rPr>
          <w:rFonts w:ascii="Times New Roman" w:hAnsi="Times New Roman" w:cs="Times New Roman"/>
          <w:color w:val="000000"/>
          <w:sz w:val="28"/>
          <w:szCs w:val="28"/>
        </w:rPr>
        <w:t>С физической же точки зрения</w:t>
      </w:r>
      <w:r w:rsidR="00A43A5E" w:rsidRPr="00596941">
        <w:rPr>
          <w:rFonts w:ascii="Times New Roman" w:hAnsi="Times New Roman" w:cs="Times New Roman"/>
          <w:color w:val="000000"/>
          <w:sz w:val="28"/>
          <w:szCs w:val="28"/>
        </w:rPr>
        <w:t>,</w:t>
      </w:r>
      <w:r w:rsidRPr="00596941">
        <w:rPr>
          <w:rFonts w:ascii="Times New Roman" w:hAnsi="Times New Roman" w:cs="Times New Roman"/>
          <w:color w:val="000000"/>
          <w:sz w:val="28"/>
          <w:szCs w:val="28"/>
        </w:rPr>
        <w:t xml:space="preserve"> использование разнообразных </w:t>
      </w:r>
      <w:r w:rsidR="00A43A5E" w:rsidRPr="00596941">
        <w:rPr>
          <w:rFonts w:ascii="Times New Roman" w:hAnsi="Times New Roman" w:cs="Times New Roman"/>
          <w:color w:val="000000"/>
          <w:sz w:val="28"/>
          <w:szCs w:val="28"/>
        </w:rPr>
        <w:t xml:space="preserve">видов топлива, позволяет нам исследовать их электрические свойства. </w:t>
      </w:r>
    </w:p>
    <w:p w:rsidR="00A43A5E" w:rsidRPr="00596941" w:rsidRDefault="00A43A5E" w:rsidP="0090121B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96941">
        <w:rPr>
          <w:rFonts w:ascii="Times New Roman" w:hAnsi="Times New Roman" w:cs="Times New Roman"/>
          <w:color w:val="000000"/>
          <w:sz w:val="28"/>
          <w:szCs w:val="28"/>
        </w:rPr>
        <w:lastRenderedPageBreak/>
        <w:t xml:space="preserve">Для проведения эксперимента нами в качестве источников пламени использовались: </w:t>
      </w:r>
      <w:r w:rsidR="003725D9" w:rsidRPr="00596941">
        <w:rPr>
          <w:rFonts w:ascii="Times New Roman" w:hAnsi="Times New Roman" w:cs="Times New Roman"/>
          <w:color w:val="000000"/>
          <w:sz w:val="28"/>
          <w:szCs w:val="28"/>
        </w:rPr>
        <w:t>восковая</w:t>
      </w:r>
      <w:r w:rsidRPr="00596941">
        <w:rPr>
          <w:rFonts w:ascii="Times New Roman" w:hAnsi="Times New Roman" w:cs="Times New Roman"/>
          <w:color w:val="000000"/>
          <w:sz w:val="28"/>
          <w:szCs w:val="28"/>
        </w:rPr>
        <w:t xml:space="preserve"> свеча, спиртовка, сухо</w:t>
      </w:r>
      <w:r w:rsidR="00AA314C" w:rsidRPr="00596941">
        <w:rPr>
          <w:rFonts w:ascii="Times New Roman" w:hAnsi="Times New Roman" w:cs="Times New Roman"/>
          <w:color w:val="000000"/>
          <w:sz w:val="28"/>
          <w:szCs w:val="28"/>
        </w:rPr>
        <w:t>е горючее</w:t>
      </w:r>
      <w:r w:rsidRPr="00596941">
        <w:rPr>
          <w:rFonts w:ascii="Times New Roman" w:hAnsi="Times New Roman" w:cs="Times New Roman"/>
          <w:color w:val="000000"/>
          <w:sz w:val="28"/>
          <w:szCs w:val="28"/>
        </w:rPr>
        <w:t xml:space="preserve">. С помощью лаборатории </w:t>
      </w:r>
      <w:r w:rsidRPr="00596941">
        <w:rPr>
          <w:rFonts w:ascii="Times New Roman" w:hAnsi="Times New Roman" w:cs="Times New Roman"/>
          <w:color w:val="000000"/>
          <w:sz w:val="28"/>
          <w:szCs w:val="28"/>
          <w:lang w:val="en-US"/>
        </w:rPr>
        <w:t>L</w:t>
      </w:r>
      <w:r w:rsidRPr="00596941">
        <w:rPr>
          <w:rFonts w:ascii="Times New Roman" w:hAnsi="Times New Roman" w:cs="Times New Roman"/>
          <w:color w:val="000000"/>
          <w:sz w:val="28"/>
          <w:szCs w:val="28"/>
        </w:rPr>
        <w:t>-Микро (термопара, 1000°С, программное обеспечение лаборатории) мы сняли температурные показания в трех основных зонах пламени (</w:t>
      </w:r>
      <w:r w:rsidR="00391537" w:rsidRPr="00596941">
        <w:rPr>
          <w:rFonts w:ascii="Times New Roman" w:hAnsi="Times New Roman" w:cs="Times New Roman"/>
          <w:i/>
          <w:color w:val="000000"/>
          <w:sz w:val="28"/>
          <w:szCs w:val="28"/>
        </w:rPr>
        <w:t>Приложение 3</w:t>
      </w:r>
      <w:r w:rsidRPr="00596941">
        <w:rPr>
          <w:rFonts w:ascii="Times New Roman" w:hAnsi="Times New Roman" w:cs="Times New Roman"/>
          <w:i/>
          <w:color w:val="000000"/>
          <w:sz w:val="28"/>
          <w:szCs w:val="28"/>
        </w:rPr>
        <w:t>)</w:t>
      </w:r>
      <w:r w:rsidR="00391537" w:rsidRPr="00596941">
        <w:rPr>
          <w:rFonts w:ascii="Times New Roman" w:hAnsi="Times New Roman" w:cs="Times New Roman"/>
          <w:i/>
          <w:color w:val="000000"/>
          <w:sz w:val="28"/>
          <w:szCs w:val="28"/>
        </w:rPr>
        <w:t>:</w:t>
      </w:r>
    </w:p>
    <w:p w:rsidR="00B43C5D" w:rsidRPr="00596941" w:rsidRDefault="00B43C5D" w:rsidP="0090121B">
      <w:pPr>
        <w:spacing w:after="0" w:line="360" w:lineRule="auto"/>
        <w:ind w:firstLine="567"/>
        <w:jc w:val="both"/>
        <w:rPr>
          <w:rFonts w:ascii="Times New Roman" w:hAnsi="Times New Roman" w:cs="Times New Roman"/>
          <w:b/>
          <w:i/>
          <w:color w:val="000000"/>
          <w:sz w:val="28"/>
          <w:szCs w:val="28"/>
        </w:rPr>
      </w:pPr>
      <w:r w:rsidRPr="00596941">
        <w:rPr>
          <w:rFonts w:ascii="Times New Roman" w:hAnsi="Times New Roman" w:cs="Times New Roman"/>
          <w:b/>
          <w:i/>
          <w:color w:val="000000"/>
          <w:sz w:val="28"/>
          <w:szCs w:val="28"/>
        </w:rPr>
        <w:t>Таблица 1.</w:t>
      </w:r>
    </w:p>
    <w:tbl>
      <w:tblPr>
        <w:tblStyle w:val="af1"/>
        <w:tblW w:w="9889" w:type="dxa"/>
        <w:tblLook w:val="04A0" w:firstRow="1" w:lastRow="0" w:firstColumn="1" w:lastColumn="0" w:noHBand="0" w:noVBand="1"/>
      </w:tblPr>
      <w:tblGrid>
        <w:gridCol w:w="2235"/>
        <w:gridCol w:w="2463"/>
        <w:gridCol w:w="2640"/>
        <w:gridCol w:w="2551"/>
      </w:tblGrid>
      <w:tr w:rsidR="00BA4A1F" w:rsidRPr="00596941" w:rsidTr="00012E14">
        <w:tc>
          <w:tcPr>
            <w:tcW w:w="2235" w:type="dxa"/>
          </w:tcPr>
          <w:p w:rsidR="00BA4A1F" w:rsidRPr="00596941" w:rsidRDefault="00BA4A1F" w:rsidP="0090121B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9694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Источник пламени</w:t>
            </w:r>
          </w:p>
        </w:tc>
        <w:tc>
          <w:tcPr>
            <w:tcW w:w="2463" w:type="dxa"/>
          </w:tcPr>
          <w:p w:rsidR="00BA4A1F" w:rsidRPr="00596941" w:rsidRDefault="00BA4A1F" w:rsidP="00012E1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9694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Температура в </w:t>
            </w:r>
            <w:r w:rsidR="00012E14" w:rsidRPr="00596941"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t>I</w:t>
            </w:r>
            <w:r w:rsidR="00012E14" w:rsidRPr="0059694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Pr="0059694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зоне,</w:t>
            </w:r>
          </w:p>
          <w:p w:rsidR="00BA4A1F" w:rsidRPr="00596941" w:rsidRDefault="00012E14" w:rsidP="00012E1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9694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°</w:t>
            </w:r>
            <w:r w:rsidRPr="00596941"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t>C</w:t>
            </w:r>
          </w:p>
        </w:tc>
        <w:tc>
          <w:tcPr>
            <w:tcW w:w="2640" w:type="dxa"/>
          </w:tcPr>
          <w:p w:rsidR="00BA4A1F" w:rsidRPr="00596941" w:rsidRDefault="00012E14" w:rsidP="00012E1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9694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Температура во </w:t>
            </w:r>
            <w:r w:rsidRPr="00596941"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t>II</w:t>
            </w:r>
            <w:r w:rsidRPr="0059694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зоне, °С</w:t>
            </w:r>
          </w:p>
        </w:tc>
        <w:tc>
          <w:tcPr>
            <w:tcW w:w="2551" w:type="dxa"/>
          </w:tcPr>
          <w:p w:rsidR="00BA4A1F" w:rsidRPr="00596941" w:rsidRDefault="00012E14" w:rsidP="00012E14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9694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Температура в </w:t>
            </w:r>
            <w:r w:rsidRPr="00596941"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t>III</w:t>
            </w:r>
            <w:r w:rsidRPr="0059694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зоне, °С</w:t>
            </w:r>
          </w:p>
        </w:tc>
      </w:tr>
      <w:tr w:rsidR="00BA4A1F" w:rsidRPr="00596941" w:rsidTr="00012E14">
        <w:tc>
          <w:tcPr>
            <w:tcW w:w="2235" w:type="dxa"/>
          </w:tcPr>
          <w:p w:rsidR="00BA4A1F" w:rsidRPr="00596941" w:rsidRDefault="00012E14" w:rsidP="0090121B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9694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Восковая свеча</w:t>
            </w:r>
          </w:p>
        </w:tc>
        <w:tc>
          <w:tcPr>
            <w:tcW w:w="2463" w:type="dxa"/>
          </w:tcPr>
          <w:p w:rsidR="00BA4A1F" w:rsidRPr="00596941" w:rsidRDefault="00E71150" w:rsidP="004E390C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9694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382</w:t>
            </w:r>
          </w:p>
        </w:tc>
        <w:tc>
          <w:tcPr>
            <w:tcW w:w="2640" w:type="dxa"/>
          </w:tcPr>
          <w:p w:rsidR="00BA4A1F" w:rsidRPr="00596941" w:rsidRDefault="00E71150" w:rsidP="004E390C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9694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504</w:t>
            </w:r>
          </w:p>
        </w:tc>
        <w:tc>
          <w:tcPr>
            <w:tcW w:w="2551" w:type="dxa"/>
          </w:tcPr>
          <w:p w:rsidR="00BA4A1F" w:rsidRPr="00596941" w:rsidRDefault="00E71150" w:rsidP="004E390C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9694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683</w:t>
            </w:r>
          </w:p>
        </w:tc>
      </w:tr>
      <w:tr w:rsidR="00BA4A1F" w:rsidRPr="00596941" w:rsidTr="00012E14">
        <w:tc>
          <w:tcPr>
            <w:tcW w:w="2235" w:type="dxa"/>
          </w:tcPr>
          <w:p w:rsidR="00BA4A1F" w:rsidRPr="00596941" w:rsidRDefault="00012E14" w:rsidP="0090121B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9694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Спирт</w:t>
            </w:r>
          </w:p>
        </w:tc>
        <w:tc>
          <w:tcPr>
            <w:tcW w:w="2463" w:type="dxa"/>
          </w:tcPr>
          <w:p w:rsidR="00BA4A1F" w:rsidRPr="00596941" w:rsidRDefault="00E71150" w:rsidP="004E390C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9694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467</w:t>
            </w:r>
          </w:p>
        </w:tc>
        <w:tc>
          <w:tcPr>
            <w:tcW w:w="2640" w:type="dxa"/>
          </w:tcPr>
          <w:p w:rsidR="00BA4A1F" w:rsidRPr="00596941" w:rsidRDefault="00E71150" w:rsidP="004E390C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9694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624</w:t>
            </w:r>
          </w:p>
        </w:tc>
        <w:tc>
          <w:tcPr>
            <w:tcW w:w="2551" w:type="dxa"/>
          </w:tcPr>
          <w:p w:rsidR="00BA4A1F" w:rsidRPr="00596941" w:rsidRDefault="00E71150" w:rsidP="004E390C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9694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838</w:t>
            </w:r>
          </w:p>
        </w:tc>
      </w:tr>
      <w:tr w:rsidR="00BA4A1F" w:rsidRPr="00596941" w:rsidTr="00012E14">
        <w:tc>
          <w:tcPr>
            <w:tcW w:w="2235" w:type="dxa"/>
          </w:tcPr>
          <w:p w:rsidR="00BA4A1F" w:rsidRPr="00596941" w:rsidRDefault="00AA314C" w:rsidP="0090121B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9694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Сухое горючее</w:t>
            </w:r>
          </w:p>
        </w:tc>
        <w:tc>
          <w:tcPr>
            <w:tcW w:w="2463" w:type="dxa"/>
          </w:tcPr>
          <w:p w:rsidR="00BA4A1F" w:rsidRPr="00596941" w:rsidRDefault="00214C4A" w:rsidP="004E390C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9694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458</w:t>
            </w:r>
          </w:p>
        </w:tc>
        <w:tc>
          <w:tcPr>
            <w:tcW w:w="2640" w:type="dxa"/>
          </w:tcPr>
          <w:p w:rsidR="00BA4A1F" w:rsidRPr="00596941" w:rsidRDefault="00214C4A" w:rsidP="004E390C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9694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602</w:t>
            </w:r>
          </w:p>
        </w:tc>
        <w:tc>
          <w:tcPr>
            <w:tcW w:w="2551" w:type="dxa"/>
          </w:tcPr>
          <w:p w:rsidR="00BA4A1F" w:rsidRPr="00596941" w:rsidRDefault="00214C4A" w:rsidP="004E390C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9694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769</w:t>
            </w:r>
          </w:p>
        </w:tc>
      </w:tr>
    </w:tbl>
    <w:p w:rsidR="007558BF" w:rsidRPr="00596941" w:rsidRDefault="007558BF" w:rsidP="0090121B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BA4A1F" w:rsidRPr="00596941" w:rsidRDefault="007558BF" w:rsidP="0090121B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96941">
        <w:rPr>
          <w:rFonts w:ascii="Times New Roman" w:hAnsi="Times New Roman" w:cs="Times New Roman"/>
          <w:color w:val="000000"/>
          <w:sz w:val="28"/>
          <w:szCs w:val="28"/>
        </w:rPr>
        <w:t>Таким образом, горящий спирт дает наиболее высокую температуру пламени и, следовательно, его пламя должно обладать лучшими электрическими свойствами.</w:t>
      </w:r>
      <w:r w:rsidR="003361C5" w:rsidRPr="00596941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:rsidR="004043BD" w:rsidRPr="00596941" w:rsidRDefault="004043BD" w:rsidP="0090121B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6D452A" w:rsidRPr="00596941" w:rsidRDefault="00894B49" w:rsidP="00397C2D">
      <w:pPr>
        <w:pStyle w:val="1"/>
        <w:rPr>
          <w:rFonts w:ascii="Times New Roman" w:hAnsi="Times New Roman" w:cs="Times New Roman"/>
          <w:color w:val="000000" w:themeColor="text1"/>
        </w:rPr>
      </w:pPr>
      <w:bookmarkStart w:id="8" w:name="_Toc431641511"/>
      <w:r w:rsidRPr="00596941">
        <w:rPr>
          <w:rFonts w:ascii="Times New Roman" w:hAnsi="Times New Roman" w:cs="Times New Roman"/>
          <w:color w:val="000000" w:themeColor="text1"/>
        </w:rPr>
        <w:t>2.2.</w:t>
      </w:r>
      <w:r w:rsidR="00084453" w:rsidRPr="00596941">
        <w:rPr>
          <w:rFonts w:ascii="Times New Roman" w:hAnsi="Times New Roman" w:cs="Times New Roman"/>
          <w:color w:val="000000" w:themeColor="text1"/>
        </w:rPr>
        <w:t xml:space="preserve"> Исследование </w:t>
      </w:r>
      <w:r w:rsidR="003773E5" w:rsidRPr="00596941">
        <w:rPr>
          <w:rFonts w:ascii="Times New Roman" w:hAnsi="Times New Roman" w:cs="Times New Roman"/>
          <w:color w:val="000000" w:themeColor="text1"/>
        </w:rPr>
        <w:t>ионизирующей способности</w:t>
      </w:r>
      <w:r w:rsidR="00084453" w:rsidRPr="00596941">
        <w:rPr>
          <w:rFonts w:ascii="Times New Roman" w:hAnsi="Times New Roman" w:cs="Times New Roman"/>
          <w:color w:val="000000" w:themeColor="text1"/>
        </w:rPr>
        <w:t xml:space="preserve"> пламени</w:t>
      </w:r>
      <w:bookmarkEnd w:id="8"/>
    </w:p>
    <w:p w:rsidR="002C19CA" w:rsidRPr="00596941" w:rsidRDefault="00084453" w:rsidP="00052CEB">
      <w:pPr>
        <w:spacing w:after="0" w:line="360" w:lineRule="auto"/>
        <w:ind w:firstLine="567"/>
        <w:jc w:val="both"/>
        <w:rPr>
          <w:rFonts w:ascii="Times New Roman" w:hAnsi="Times New Roman" w:cs="Times New Roman"/>
          <w:i/>
          <w:color w:val="000000"/>
          <w:sz w:val="28"/>
          <w:szCs w:val="28"/>
        </w:rPr>
      </w:pPr>
      <w:r w:rsidRPr="00596941">
        <w:rPr>
          <w:rFonts w:ascii="Times New Roman" w:hAnsi="Times New Roman" w:cs="Times New Roman"/>
          <w:color w:val="000000"/>
          <w:sz w:val="28"/>
          <w:szCs w:val="28"/>
        </w:rPr>
        <w:t>Если пламя действительно являет</w:t>
      </w:r>
      <w:r w:rsidR="002C19CA" w:rsidRPr="00596941">
        <w:rPr>
          <w:rFonts w:ascii="Times New Roman" w:hAnsi="Times New Roman" w:cs="Times New Roman"/>
          <w:color w:val="000000"/>
          <w:sz w:val="28"/>
          <w:szCs w:val="28"/>
        </w:rPr>
        <w:t xml:space="preserve">ся низкотемпературной плазмой, то </w:t>
      </w:r>
      <w:r w:rsidRPr="00596941">
        <w:rPr>
          <w:rFonts w:ascii="Times New Roman" w:hAnsi="Times New Roman" w:cs="Times New Roman"/>
          <w:color w:val="000000"/>
          <w:sz w:val="28"/>
          <w:szCs w:val="28"/>
        </w:rPr>
        <w:t>в процессе горения образуются заряженные частицы (ионы и электроны)</w:t>
      </w:r>
      <w:r w:rsidR="002C19CA" w:rsidRPr="00596941">
        <w:rPr>
          <w:rFonts w:ascii="Times New Roman" w:hAnsi="Times New Roman" w:cs="Times New Roman"/>
          <w:color w:val="000000"/>
          <w:sz w:val="28"/>
          <w:szCs w:val="28"/>
        </w:rPr>
        <w:t>. Мы провели следующий опыт</w:t>
      </w:r>
      <w:r w:rsidR="005167CD" w:rsidRPr="00596941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5167CD" w:rsidRPr="00596941">
        <w:rPr>
          <w:rFonts w:ascii="Times New Roman" w:hAnsi="Times New Roman" w:cs="Times New Roman"/>
          <w:i/>
          <w:color w:val="000000"/>
          <w:sz w:val="28"/>
          <w:szCs w:val="28"/>
        </w:rPr>
        <w:t>(</w:t>
      </w:r>
      <w:r w:rsidR="00391537" w:rsidRPr="00596941">
        <w:rPr>
          <w:rFonts w:ascii="Times New Roman" w:hAnsi="Times New Roman" w:cs="Times New Roman"/>
          <w:i/>
          <w:color w:val="000000"/>
          <w:sz w:val="28"/>
          <w:szCs w:val="28"/>
        </w:rPr>
        <w:t>Приложение 4</w:t>
      </w:r>
      <w:r w:rsidR="005167CD" w:rsidRPr="00596941">
        <w:rPr>
          <w:rFonts w:ascii="Times New Roman" w:hAnsi="Times New Roman" w:cs="Times New Roman"/>
          <w:i/>
          <w:color w:val="000000"/>
          <w:sz w:val="28"/>
          <w:szCs w:val="28"/>
        </w:rPr>
        <w:t>)</w:t>
      </w:r>
      <w:r w:rsidR="002C19CA" w:rsidRPr="00596941">
        <w:rPr>
          <w:rFonts w:ascii="Times New Roman" w:hAnsi="Times New Roman" w:cs="Times New Roman"/>
          <w:i/>
          <w:color w:val="000000"/>
          <w:sz w:val="28"/>
          <w:szCs w:val="28"/>
        </w:rPr>
        <w:t>.</w:t>
      </w:r>
    </w:p>
    <w:p w:rsidR="002C19CA" w:rsidRPr="00596941" w:rsidRDefault="002C19CA" w:rsidP="00052CEB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96941">
        <w:rPr>
          <w:rFonts w:ascii="Times New Roman" w:hAnsi="Times New Roman" w:cs="Times New Roman"/>
          <w:i/>
          <w:color w:val="000000"/>
          <w:sz w:val="28"/>
          <w:szCs w:val="28"/>
        </w:rPr>
        <w:t>Оборудование</w:t>
      </w:r>
      <w:r w:rsidRPr="00596941">
        <w:rPr>
          <w:rFonts w:ascii="Times New Roman" w:hAnsi="Times New Roman" w:cs="Times New Roman"/>
          <w:color w:val="000000"/>
          <w:sz w:val="28"/>
          <w:szCs w:val="28"/>
        </w:rPr>
        <w:t xml:space="preserve">: </w:t>
      </w:r>
      <w:r w:rsidR="00AA314C" w:rsidRPr="00596941">
        <w:rPr>
          <w:rFonts w:ascii="Times New Roman" w:hAnsi="Times New Roman" w:cs="Times New Roman"/>
          <w:color w:val="000000"/>
          <w:sz w:val="28"/>
          <w:szCs w:val="28"/>
        </w:rPr>
        <w:t xml:space="preserve">восковая свеча, спиртовка, сухое горючее, </w:t>
      </w:r>
      <w:proofErr w:type="spellStart"/>
      <w:r w:rsidRPr="00596941">
        <w:rPr>
          <w:rFonts w:ascii="Times New Roman" w:hAnsi="Times New Roman" w:cs="Times New Roman"/>
          <w:color w:val="000000"/>
          <w:sz w:val="28"/>
          <w:szCs w:val="28"/>
        </w:rPr>
        <w:t>электрофорная</w:t>
      </w:r>
      <w:proofErr w:type="spellEnd"/>
      <w:r w:rsidRPr="00596941">
        <w:rPr>
          <w:rFonts w:ascii="Times New Roman" w:hAnsi="Times New Roman" w:cs="Times New Roman"/>
          <w:color w:val="000000"/>
          <w:sz w:val="28"/>
          <w:szCs w:val="28"/>
        </w:rPr>
        <w:t xml:space="preserve"> машина, две алюминиевые пластины, электрометр, соединительные провода.</w:t>
      </w:r>
    </w:p>
    <w:p w:rsidR="002C19CA" w:rsidRPr="00596941" w:rsidRDefault="002C19CA" w:rsidP="00052CEB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96941">
        <w:rPr>
          <w:rFonts w:ascii="Times New Roman" w:hAnsi="Times New Roman" w:cs="Times New Roman"/>
          <w:i/>
          <w:color w:val="000000"/>
          <w:sz w:val="28"/>
          <w:szCs w:val="28"/>
        </w:rPr>
        <w:t>Ход эксперимента</w:t>
      </w:r>
      <w:r w:rsidRPr="00596941">
        <w:rPr>
          <w:rFonts w:ascii="Times New Roman" w:hAnsi="Times New Roman" w:cs="Times New Roman"/>
          <w:color w:val="000000"/>
          <w:sz w:val="28"/>
          <w:szCs w:val="28"/>
        </w:rPr>
        <w:t>:</w:t>
      </w:r>
      <w:r w:rsidR="009F1B65" w:rsidRPr="00596941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:rsidR="002C19CA" w:rsidRPr="00596941" w:rsidRDefault="009F1B65" w:rsidP="00052CEB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96941">
        <w:rPr>
          <w:rFonts w:ascii="Times New Roman" w:hAnsi="Times New Roman" w:cs="Times New Roman"/>
          <w:color w:val="000000"/>
          <w:sz w:val="28"/>
          <w:szCs w:val="28"/>
        </w:rPr>
        <w:t xml:space="preserve">Присоединим пластины плоского конденсатора к разным полюсам </w:t>
      </w:r>
      <w:proofErr w:type="spellStart"/>
      <w:r w:rsidRPr="00596941">
        <w:rPr>
          <w:rFonts w:ascii="Times New Roman" w:hAnsi="Times New Roman" w:cs="Times New Roman"/>
          <w:color w:val="000000"/>
          <w:sz w:val="28"/>
          <w:szCs w:val="28"/>
        </w:rPr>
        <w:t>электрофорной</w:t>
      </w:r>
      <w:proofErr w:type="spellEnd"/>
      <w:r w:rsidRPr="00596941">
        <w:rPr>
          <w:rFonts w:ascii="Times New Roman" w:hAnsi="Times New Roman" w:cs="Times New Roman"/>
          <w:color w:val="000000"/>
          <w:sz w:val="28"/>
          <w:szCs w:val="28"/>
        </w:rPr>
        <w:t xml:space="preserve"> машины. Подключим к ним электрометр. Зарядим пластины. Внесем между пластинами </w:t>
      </w:r>
      <w:r w:rsidR="00505B46" w:rsidRPr="00596941">
        <w:rPr>
          <w:rFonts w:ascii="Times New Roman" w:hAnsi="Times New Roman" w:cs="Times New Roman"/>
          <w:color w:val="000000"/>
          <w:sz w:val="28"/>
          <w:szCs w:val="28"/>
        </w:rPr>
        <w:t>источник пламени</w:t>
      </w:r>
      <w:r w:rsidRPr="00596941">
        <w:rPr>
          <w:rFonts w:ascii="Times New Roman" w:hAnsi="Times New Roman" w:cs="Times New Roman"/>
          <w:color w:val="000000"/>
          <w:sz w:val="28"/>
          <w:szCs w:val="28"/>
        </w:rPr>
        <w:t>. Наблюдаем уменьшение заряда электрометра.</w:t>
      </w:r>
      <w:r w:rsidR="00505B46" w:rsidRPr="00596941">
        <w:rPr>
          <w:rFonts w:ascii="Times New Roman" w:hAnsi="Times New Roman" w:cs="Times New Roman"/>
          <w:color w:val="000000"/>
          <w:sz w:val="28"/>
          <w:szCs w:val="28"/>
        </w:rPr>
        <w:t xml:space="preserve"> Измерим время разрядки электрометра для различных видов топлива (</w:t>
      </w:r>
      <w:r w:rsidR="00505B46" w:rsidRPr="00596941">
        <w:rPr>
          <w:rFonts w:ascii="Times New Roman" w:hAnsi="Times New Roman" w:cs="Times New Roman"/>
          <w:i/>
          <w:color w:val="000000"/>
          <w:sz w:val="28"/>
          <w:szCs w:val="28"/>
        </w:rPr>
        <w:t>Таблица 2</w:t>
      </w:r>
      <w:r w:rsidR="00505B46" w:rsidRPr="00596941">
        <w:rPr>
          <w:rFonts w:ascii="Times New Roman" w:hAnsi="Times New Roman" w:cs="Times New Roman"/>
          <w:color w:val="000000"/>
          <w:sz w:val="28"/>
          <w:szCs w:val="28"/>
        </w:rPr>
        <w:t>).</w:t>
      </w:r>
    </w:p>
    <w:p w:rsidR="00B43C5D" w:rsidRPr="00596941" w:rsidRDefault="00B43C5D" w:rsidP="00052CEB">
      <w:pPr>
        <w:spacing w:after="0" w:line="360" w:lineRule="auto"/>
        <w:ind w:firstLine="567"/>
        <w:jc w:val="both"/>
        <w:rPr>
          <w:rFonts w:ascii="Times New Roman" w:hAnsi="Times New Roman" w:cs="Times New Roman"/>
          <w:b/>
          <w:i/>
          <w:color w:val="000000"/>
          <w:sz w:val="28"/>
          <w:szCs w:val="28"/>
        </w:rPr>
      </w:pPr>
      <w:r w:rsidRPr="00596941">
        <w:rPr>
          <w:rFonts w:ascii="Times New Roman" w:hAnsi="Times New Roman" w:cs="Times New Roman"/>
          <w:b/>
          <w:i/>
          <w:color w:val="000000"/>
          <w:sz w:val="28"/>
          <w:szCs w:val="28"/>
        </w:rPr>
        <w:lastRenderedPageBreak/>
        <w:t>Таблица 2.</w:t>
      </w:r>
    </w:p>
    <w:tbl>
      <w:tblPr>
        <w:tblStyle w:val="af1"/>
        <w:tblW w:w="9747" w:type="dxa"/>
        <w:tblLook w:val="04A0" w:firstRow="1" w:lastRow="0" w:firstColumn="1" w:lastColumn="0" w:noHBand="0" w:noVBand="1"/>
      </w:tblPr>
      <w:tblGrid>
        <w:gridCol w:w="3510"/>
        <w:gridCol w:w="6237"/>
      </w:tblGrid>
      <w:tr w:rsidR="00731D6A" w:rsidRPr="00596941" w:rsidTr="00731D6A">
        <w:tc>
          <w:tcPr>
            <w:tcW w:w="3510" w:type="dxa"/>
          </w:tcPr>
          <w:p w:rsidR="00731D6A" w:rsidRPr="00596941" w:rsidRDefault="00731D6A" w:rsidP="00EA4DF8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9694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Источник пламени</w:t>
            </w:r>
          </w:p>
        </w:tc>
        <w:tc>
          <w:tcPr>
            <w:tcW w:w="6237" w:type="dxa"/>
          </w:tcPr>
          <w:p w:rsidR="00731D6A" w:rsidRPr="00596941" w:rsidRDefault="00731D6A" w:rsidP="00EA4DF8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9694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Время разрядки электрометра, с</w:t>
            </w:r>
          </w:p>
        </w:tc>
      </w:tr>
      <w:tr w:rsidR="00731D6A" w:rsidRPr="00596941" w:rsidTr="00731D6A">
        <w:tc>
          <w:tcPr>
            <w:tcW w:w="3510" w:type="dxa"/>
          </w:tcPr>
          <w:p w:rsidR="00731D6A" w:rsidRPr="00596941" w:rsidRDefault="00731D6A" w:rsidP="00EA4DF8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9694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Восковая свеча</w:t>
            </w:r>
          </w:p>
        </w:tc>
        <w:tc>
          <w:tcPr>
            <w:tcW w:w="6237" w:type="dxa"/>
          </w:tcPr>
          <w:p w:rsidR="00731D6A" w:rsidRPr="00596941" w:rsidRDefault="003C628B" w:rsidP="007E473C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</w:pPr>
            <w:r w:rsidRPr="00596941"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t>17</w:t>
            </w:r>
          </w:p>
        </w:tc>
      </w:tr>
      <w:tr w:rsidR="00731D6A" w:rsidRPr="00596941" w:rsidTr="00731D6A">
        <w:tc>
          <w:tcPr>
            <w:tcW w:w="3510" w:type="dxa"/>
          </w:tcPr>
          <w:p w:rsidR="00731D6A" w:rsidRPr="00596941" w:rsidRDefault="00731D6A" w:rsidP="00EA4DF8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9694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Спирт</w:t>
            </w:r>
          </w:p>
        </w:tc>
        <w:tc>
          <w:tcPr>
            <w:tcW w:w="6237" w:type="dxa"/>
          </w:tcPr>
          <w:p w:rsidR="00731D6A" w:rsidRPr="00596941" w:rsidRDefault="003C628B" w:rsidP="007E473C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</w:pPr>
            <w:r w:rsidRPr="00596941"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t>8</w:t>
            </w:r>
          </w:p>
        </w:tc>
      </w:tr>
      <w:tr w:rsidR="00731D6A" w:rsidRPr="00596941" w:rsidTr="00731D6A">
        <w:tc>
          <w:tcPr>
            <w:tcW w:w="3510" w:type="dxa"/>
          </w:tcPr>
          <w:p w:rsidR="00731D6A" w:rsidRPr="00596941" w:rsidRDefault="00731D6A" w:rsidP="00EA4DF8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9694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Сухое горючее</w:t>
            </w:r>
          </w:p>
        </w:tc>
        <w:tc>
          <w:tcPr>
            <w:tcW w:w="6237" w:type="dxa"/>
          </w:tcPr>
          <w:p w:rsidR="00731D6A" w:rsidRPr="00596941" w:rsidRDefault="003C628B" w:rsidP="007E473C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</w:pPr>
            <w:r w:rsidRPr="00596941"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t>11</w:t>
            </w:r>
          </w:p>
        </w:tc>
      </w:tr>
    </w:tbl>
    <w:p w:rsidR="002C19CA" w:rsidRPr="00596941" w:rsidRDefault="009F1B65" w:rsidP="00052CEB">
      <w:pPr>
        <w:spacing w:after="0" w:line="360" w:lineRule="auto"/>
        <w:ind w:firstLine="567"/>
        <w:jc w:val="both"/>
        <w:rPr>
          <w:rFonts w:ascii="Times New Roman" w:hAnsi="Times New Roman" w:cs="Times New Roman"/>
          <w:i/>
          <w:color w:val="000000"/>
          <w:sz w:val="28"/>
          <w:szCs w:val="28"/>
        </w:rPr>
      </w:pPr>
      <w:r w:rsidRPr="00596941">
        <w:rPr>
          <w:rFonts w:ascii="Times New Roman" w:hAnsi="Times New Roman" w:cs="Times New Roman"/>
          <w:i/>
          <w:color w:val="000000"/>
          <w:sz w:val="28"/>
          <w:szCs w:val="28"/>
        </w:rPr>
        <w:t>Объяснение результатов:</w:t>
      </w:r>
    </w:p>
    <w:p w:rsidR="002C19CA" w:rsidRPr="00596941" w:rsidRDefault="002C19CA" w:rsidP="00676910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96941">
        <w:rPr>
          <w:rFonts w:ascii="Times New Roman" w:hAnsi="Times New Roman" w:cs="Times New Roman"/>
          <w:color w:val="000000"/>
          <w:sz w:val="28"/>
          <w:szCs w:val="28"/>
        </w:rPr>
        <w:t xml:space="preserve">Газы в естественном состоянии не проводят электричества. Если поместить в сухом атмосферном воздухе хорошо изолированное заряженное тело, то его заряд долгое время практически остается неизменным. Однако, подвергая газ различным внешним воздействиям, можно вызвать в нем электропроводность. </w:t>
      </w:r>
      <w:r w:rsidR="003361C5" w:rsidRPr="00596941">
        <w:rPr>
          <w:rFonts w:ascii="Times New Roman" w:hAnsi="Times New Roman" w:cs="Times New Roman"/>
          <w:color w:val="000000"/>
          <w:sz w:val="28"/>
          <w:szCs w:val="28"/>
        </w:rPr>
        <w:t>В</w:t>
      </w:r>
      <w:r w:rsidRPr="00596941">
        <w:rPr>
          <w:rFonts w:ascii="Times New Roman" w:hAnsi="Times New Roman" w:cs="Times New Roman"/>
          <w:color w:val="000000"/>
          <w:sz w:val="28"/>
          <w:szCs w:val="28"/>
        </w:rPr>
        <w:t xml:space="preserve"> газах под влиянием высокой температуры появляются заряженные частицы. </w:t>
      </w:r>
      <w:r w:rsidR="003361C5" w:rsidRPr="00596941">
        <w:rPr>
          <w:rFonts w:ascii="Times New Roman" w:hAnsi="Times New Roman" w:cs="Times New Roman"/>
          <w:color w:val="000000"/>
          <w:sz w:val="28"/>
          <w:szCs w:val="28"/>
        </w:rPr>
        <w:t xml:space="preserve"> Различное время разрядки электрометра можно объяснить следующим:</w:t>
      </w:r>
    </w:p>
    <w:p w:rsidR="003361C5" w:rsidRPr="00596941" w:rsidRDefault="003361C5" w:rsidP="003361C5">
      <w:pPr>
        <w:pStyle w:val="ab"/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96941">
        <w:rPr>
          <w:rFonts w:ascii="Times New Roman" w:hAnsi="Times New Roman" w:cs="Times New Roman"/>
          <w:color w:val="000000"/>
          <w:sz w:val="28"/>
          <w:szCs w:val="28"/>
        </w:rPr>
        <w:t xml:space="preserve">Различная температура </w:t>
      </w:r>
      <w:proofErr w:type="spellStart"/>
      <w:r w:rsidRPr="00596941">
        <w:rPr>
          <w:rFonts w:ascii="Times New Roman" w:hAnsi="Times New Roman" w:cs="Times New Roman"/>
          <w:color w:val="000000"/>
          <w:sz w:val="28"/>
          <w:szCs w:val="28"/>
        </w:rPr>
        <w:t>пламён</w:t>
      </w:r>
      <w:proofErr w:type="spellEnd"/>
      <w:r w:rsidRPr="00596941">
        <w:rPr>
          <w:rFonts w:ascii="Times New Roman" w:hAnsi="Times New Roman" w:cs="Times New Roman"/>
          <w:color w:val="000000"/>
          <w:sz w:val="28"/>
          <w:szCs w:val="28"/>
        </w:rPr>
        <w:t xml:space="preserve"> приводит к образованию разного количества заряженных частиц;</w:t>
      </w:r>
    </w:p>
    <w:p w:rsidR="00FC0350" w:rsidRPr="00596941" w:rsidRDefault="003361C5" w:rsidP="00397C2D">
      <w:pPr>
        <w:pStyle w:val="ab"/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96941">
        <w:rPr>
          <w:rFonts w:ascii="Times New Roman" w:hAnsi="Times New Roman" w:cs="Times New Roman"/>
          <w:color w:val="000000"/>
          <w:sz w:val="28"/>
          <w:szCs w:val="28"/>
        </w:rPr>
        <w:t>Чем выше температура пламени, тем больше образуется заряженных частиц, т.е. лучше идет ионизация воздуха.</w:t>
      </w:r>
    </w:p>
    <w:p w:rsidR="00090521" w:rsidRPr="00596941" w:rsidRDefault="002F3DE1" w:rsidP="00397C2D">
      <w:pPr>
        <w:pStyle w:val="1"/>
        <w:rPr>
          <w:rFonts w:ascii="Times New Roman" w:hAnsi="Times New Roman" w:cs="Times New Roman"/>
          <w:color w:val="000000" w:themeColor="text1"/>
        </w:rPr>
      </w:pPr>
      <w:bookmarkStart w:id="9" w:name="_Toc431641512"/>
      <w:r w:rsidRPr="00596941">
        <w:rPr>
          <w:rFonts w:ascii="Times New Roman" w:hAnsi="Times New Roman" w:cs="Times New Roman"/>
          <w:color w:val="000000" w:themeColor="text1"/>
        </w:rPr>
        <w:t xml:space="preserve">2.3. </w:t>
      </w:r>
      <w:r w:rsidR="00F112DC" w:rsidRPr="00596941">
        <w:rPr>
          <w:rFonts w:ascii="Times New Roman" w:hAnsi="Times New Roman" w:cs="Times New Roman"/>
          <w:color w:val="000000" w:themeColor="text1"/>
        </w:rPr>
        <w:t>Влияние внешних электрических полей на интенсивность пламени</w:t>
      </w:r>
      <w:bookmarkEnd w:id="9"/>
    </w:p>
    <w:p w:rsidR="003F05D7" w:rsidRPr="00596941" w:rsidRDefault="00630BF6" w:rsidP="0064159D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96941">
        <w:rPr>
          <w:rFonts w:ascii="Times New Roman" w:hAnsi="Times New Roman" w:cs="Times New Roman"/>
          <w:color w:val="000000"/>
          <w:sz w:val="28"/>
          <w:szCs w:val="28"/>
        </w:rPr>
        <w:t xml:space="preserve">Влияние внешних электрических полей на пламя было исследовано нами наложением электрического поля на </w:t>
      </w:r>
      <w:r w:rsidR="00A10BDE" w:rsidRPr="00596941">
        <w:rPr>
          <w:rFonts w:ascii="Times New Roman" w:hAnsi="Times New Roman" w:cs="Times New Roman"/>
          <w:color w:val="000000"/>
          <w:sz w:val="28"/>
          <w:szCs w:val="28"/>
        </w:rPr>
        <w:t>пламя свечи</w:t>
      </w:r>
      <w:r w:rsidRPr="00596941">
        <w:rPr>
          <w:rFonts w:ascii="Times New Roman" w:hAnsi="Times New Roman" w:cs="Times New Roman"/>
          <w:color w:val="000000"/>
          <w:sz w:val="28"/>
          <w:szCs w:val="28"/>
        </w:rPr>
        <w:t xml:space="preserve"> по методике, предложенной Е.М.Степановым</w:t>
      </w:r>
      <w:r w:rsidR="00912924" w:rsidRPr="00596941">
        <w:rPr>
          <w:rFonts w:ascii="Times New Roman" w:hAnsi="Times New Roman" w:cs="Times New Roman"/>
          <w:color w:val="000000"/>
          <w:sz w:val="28"/>
          <w:szCs w:val="28"/>
        </w:rPr>
        <w:t xml:space="preserve"> [4]</w:t>
      </w:r>
      <w:r w:rsidR="00515B38" w:rsidRPr="00596941">
        <w:rPr>
          <w:rFonts w:ascii="Times New Roman" w:hAnsi="Times New Roman" w:cs="Times New Roman"/>
          <w:color w:val="000000"/>
          <w:sz w:val="28"/>
          <w:szCs w:val="28"/>
        </w:rPr>
        <w:t xml:space="preserve">. </w:t>
      </w:r>
      <w:r w:rsidR="003F05D7" w:rsidRPr="00596941">
        <w:rPr>
          <w:rFonts w:ascii="Times New Roman" w:hAnsi="Times New Roman" w:cs="Times New Roman"/>
          <w:color w:val="000000"/>
          <w:sz w:val="28"/>
          <w:szCs w:val="28"/>
        </w:rPr>
        <w:t>На низкотемпературное пламя свечи можно воздействовать небольшими электрическими полями. Поэтому это пламя и было выбрано для проведения эксперимента.</w:t>
      </w:r>
    </w:p>
    <w:p w:rsidR="00084509" w:rsidRPr="00596941" w:rsidRDefault="00630BF6" w:rsidP="0064159D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96941">
        <w:rPr>
          <w:rFonts w:ascii="Times New Roman" w:hAnsi="Times New Roman" w:cs="Times New Roman"/>
          <w:color w:val="000000"/>
          <w:sz w:val="28"/>
          <w:szCs w:val="28"/>
        </w:rPr>
        <w:t>Полученные результаты исследований</w:t>
      </w:r>
      <w:r w:rsidR="00084509" w:rsidRPr="00596941">
        <w:rPr>
          <w:rFonts w:ascii="Times New Roman" w:hAnsi="Times New Roman" w:cs="Times New Roman"/>
          <w:color w:val="000000"/>
          <w:sz w:val="28"/>
          <w:szCs w:val="28"/>
        </w:rPr>
        <w:t xml:space="preserve"> представлены в </w:t>
      </w:r>
      <w:r w:rsidR="00084509" w:rsidRPr="00596941">
        <w:rPr>
          <w:rFonts w:ascii="Times New Roman" w:hAnsi="Times New Roman" w:cs="Times New Roman"/>
          <w:b/>
          <w:i/>
          <w:color w:val="000000"/>
          <w:sz w:val="28"/>
          <w:szCs w:val="28"/>
        </w:rPr>
        <w:t>Таблице 3</w:t>
      </w:r>
      <w:r w:rsidR="00084509" w:rsidRPr="00596941">
        <w:rPr>
          <w:rFonts w:ascii="Times New Roman" w:hAnsi="Times New Roman" w:cs="Times New Roman"/>
          <w:color w:val="000000"/>
          <w:sz w:val="28"/>
          <w:szCs w:val="28"/>
        </w:rPr>
        <w:t>:</w:t>
      </w:r>
    </w:p>
    <w:p w:rsidR="005167CD" w:rsidRDefault="005167CD" w:rsidP="00397C2D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596941" w:rsidRDefault="00596941" w:rsidP="00397C2D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596941" w:rsidRDefault="00596941" w:rsidP="00397C2D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596941" w:rsidRPr="00596941" w:rsidRDefault="00596941" w:rsidP="00397C2D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5167CD" w:rsidRPr="00596941" w:rsidRDefault="005167CD" w:rsidP="0064159D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tbl>
      <w:tblPr>
        <w:tblStyle w:val="af1"/>
        <w:tblW w:w="0" w:type="auto"/>
        <w:tblLook w:val="04A0" w:firstRow="1" w:lastRow="0" w:firstColumn="1" w:lastColumn="0" w:noHBand="0" w:noVBand="1"/>
      </w:tblPr>
      <w:tblGrid>
        <w:gridCol w:w="2070"/>
        <w:gridCol w:w="1875"/>
        <w:gridCol w:w="1875"/>
        <w:gridCol w:w="1875"/>
        <w:gridCol w:w="1875"/>
      </w:tblGrid>
      <w:tr w:rsidR="0064159D" w:rsidRPr="00596941" w:rsidTr="00EA4DF8">
        <w:tc>
          <w:tcPr>
            <w:tcW w:w="1970" w:type="dxa"/>
            <w:vMerge w:val="restart"/>
          </w:tcPr>
          <w:p w:rsidR="0064159D" w:rsidRPr="00596941" w:rsidRDefault="0064159D" w:rsidP="00312C4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9694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Механизм влияния электрического поля на пламя</w:t>
            </w:r>
          </w:p>
        </w:tc>
        <w:tc>
          <w:tcPr>
            <w:tcW w:w="7884" w:type="dxa"/>
            <w:gridSpan w:val="4"/>
          </w:tcPr>
          <w:p w:rsidR="0064159D" w:rsidRPr="00596941" w:rsidRDefault="0064159D" w:rsidP="00312C4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9694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Варианты схем наложения электрических полей</w:t>
            </w:r>
          </w:p>
        </w:tc>
      </w:tr>
      <w:tr w:rsidR="0064159D" w:rsidRPr="00596941" w:rsidTr="00EE2FE3">
        <w:trPr>
          <w:trHeight w:val="1915"/>
        </w:trPr>
        <w:tc>
          <w:tcPr>
            <w:tcW w:w="1970" w:type="dxa"/>
            <w:vMerge/>
          </w:tcPr>
          <w:p w:rsidR="0064159D" w:rsidRPr="00596941" w:rsidRDefault="0064159D" w:rsidP="00312C4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971" w:type="dxa"/>
          </w:tcPr>
          <w:p w:rsidR="0064159D" w:rsidRPr="00596941" w:rsidRDefault="00746EE7" w:rsidP="00312C4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96941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84864" behindDoc="1" locked="0" layoutInCell="1" allowOverlap="1" wp14:anchorId="33D35E3E" wp14:editId="4ED35228">
                  <wp:simplePos x="0" y="0"/>
                  <wp:positionH relativeFrom="column">
                    <wp:posOffset>163195</wp:posOffset>
                  </wp:positionH>
                  <wp:positionV relativeFrom="paragraph">
                    <wp:posOffset>161925</wp:posOffset>
                  </wp:positionV>
                  <wp:extent cx="742950" cy="1038225"/>
                  <wp:effectExtent l="0" t="0" r="0" b="0"/>
                  <wp:wrapTight wrapText="bothSides">
                    <wp:wrapPolygon edited="0">
                      <wp:start x="0" y="0"/>
                      <wp:lineTo x="0" y="21402"/>
                      <wp:lineTo x="21046" y="21402"/>
                      <wp:lineTo x="21046" y="0"/>
                      <wp:lineTo x="0" y="0"/>
                    </wp:wrapPolygon>
                  </wp:wrapTight>
                  <wp:docPr id="11" name="Рисунок 11" descr="G:\DCIM\101MSDCF\DSC046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G:\DCIM\101MSDCF\DSC0466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0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226" t="39833" r="74637" b="37552"/>
                          <a:stretch/>
                        </pic:blipFill>
                        <pic:spPr bwMode="auto">
                          <a:xfrm>
                            <a:off x="0" y="0"/>
                            <a:ext cx="742950" cy="1038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971" w:type="dxa"/>
          </w:tcPr>
          <w:p w:rsidR="0064159D" w:rsidRPr="00596941" w:rsidRDefault="00746EE7" w:rsidP="00312C4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96941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85888" behindDoc="1" locked="0" layoutInCell="1" allowOverlap="1" wp14:anchorId="1C039602" wp14:editId="509E9D86">
                  <wp:simplePos x="0" y="0"/>
                  <wp:positionH relativeFrom="column">
                    <wp:posOffset>139065</wp:posOffset>
                  </wp:positionH>
                  <wp:positionV relativeFrom="paragraph">
                    <wp:posOffset>158115</wp:posOffset>
                  </wp:positionV>
                  <wp:extent cx="774065" cy="1038225"/>
                  <wp:effectExtent l="0" t="0" r="0" b="0"/>
                  <wp:wrapTight wrapText="bothSides">
                    <wp:wrapPolygon edited="0">
                      <wp:start x="0" y="0"/>
                      <wp:lineTo x="0" y="21402"/>
                      <wp:lineTo x="21263" y="21402"/>
                      <wp:lineTo x="21263" y="0"/>
                      <wp:lineTo x="0" y="0"/>
                    </wp:wrapPolygon>
                  </wp:wrapTight>
                  <wp:docPr id="12" name="Рисунок 12" descr="G:\DCIM\101MSDCF\DSC046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G:\DCIM\101MSDCF\DSC0466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2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322" t="37966" r="50985" b="37552"/>
                          <a:stretch/>
                        </pic:blipFill>
                        <pic:spPr bwMode="auto">
                          <a:xfrm>
                            <a:off x="0" y="0"/>
                            <a:ext cx="774065" cy="1038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971" w:type="dxa"/>
          </w:tcPr>
          <w:p w:rsidR="0064159D" w:rsidRPr="00596941" w:rsidRDefault="00746EE7" w:rsidP="00312C4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96941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86912" behindDoc="1" locked="0" layoutInCell="1" allowOverlap="1" wp14:anchorId="700DEC80" wp14:editId="6136EDFF">
                  <wp:simplePos x="0" y="0"/>
                  <wp:positionH relativeFrom="column">
                    <wp:posOffset>107315</wp:posOffset>
                  </wp:positionH>
                  <wp:positionV relativeFrom="paragraph">
                    <wp:posOffset>173355</wp:posOffset>
                  </wp:positionV>
                  <wp:extent cx="895350" cy="1025525"/>
                  <wp:effectExtent l="0" t="0" r="0" b="0"/>
                  <wp:wrapTight wrapText="bothSides">
                    <wp:wrapPolygon edited="0">
                      <wp:start x="0" y="0"/>
                      <wp:lineTo x="0" y="21266"/>
                      <wp:lineTo x="21140" y="21266"/>
                      <wp:lineTo x="21140" y="0"/>
                      <wp:lineTo x="0" y="0"/>
                    </wp:wrapPolygon>
                  </wp:wrapTight>
                  <wp:docPr id="14" name="Рисунок 14" descr="G:\DCIM\101MSDCF\DSC046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G:\DCIM\101MSDCF\DSC0466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4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7106" t="37966" r="26866" b="37552"/>
                          <a:stretch/>
                        </pic:blipFill>
                        <pic:spPr bwMode="auto">
                          <a:xfrm>
                            <a:off x="0" y="0"/>
                            <a:ext cx="895350" cy="1025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971" w:type="dxa"/>
          </w:tcPr>
          <w:p w:rsidR="0064159D" w:rsidRPr="00596941" w:rsidRDefault="00746EE7" w:rsidP="00312C4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96941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87936" behindDoc="1" locked="0" layoutInCell="1" allowOverlap="1" wp14:anchorId="13554773" wp14:editId="49A2CB43">
                  <wp:simplePos x="0" y="0"/>
                  <wp:positionH relativeFrom="column">
                    <wp:posOffset>93980</wp:posOffset>
                  </wp:positionH>
                  <wp:positionV relativeFrom="paragraph">
                    <wp:posOffset>173990</wp:posOffset>
                  </wp:positionV>
                  <wp:extent cx="857250" cy="1021715"/>
                  <wp:effectExtent l="0" t="0" r="0" b="0"/>
                  <wp:wrapTight wrapText="bothSides">
                    <wp:wrapPolygon edited="0">
                      <wp:start x="0" y="0"/>
                      <wp:lineTo x="0" y="21345"/>
                      <wp:lineTo x="21120" y="21345"/>
                      <wp:lineTo x="21120" y="0"/>
                      <wp:lineTo x="0" y="0"/>
                    </wp:wrapPolygon>
                  </wp:wrapTight>
                  <wp:docPr id="15" name="Рисунок 15" descr="G:\DCIM\101MSDCF\DSC046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G:\DCIM\101MSDCF\DSC0466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6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0291" t="37966" r="4304" b="37552"/>
                          <a:stretch/>
                        </pic:blipFill>
                        <pic:spPr bwMode="auto">
                          <a:xfrm>
                            <a:off x="0" y="0"/>
                            <a:ext cx="857250" cy="10217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64159D" w:rsidRPr="00596941" w:rsidTr="0064159D">
        <w:tc>
          <w:tcPr>
            <w:tcW w:w="1970" w:type="dxa"/>
          </w:tcPr>
          <w:p w:rsidR="0064159D" w:rsidRPr="00596941" w:rsidRDefault="00312C47" w:rsidP="00312C4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9694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Образование ионного ветра (изменение формы пламени)</w:t>
            </w:r>
          </w:p>
        </w:tc>
        <w:tc>
          <w:tcPr>
            <w:tcW w:w="1971" w:type="dxa"/>
          </w:tcPr>
          <w:p w:rsidR="0064159D" w:rsidRPr="00596941" w:rsidRDefault="00953BC7" w:rsidP="00312C4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9694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наблюдается</w:t>
            </w:r>
          </w:p>
        </w:tc>
        <w:tc>
          <w:tcPr>
            <w:tcW w:w="1971" w:type="dxa"/>
          </w:tcPr>
          <w:p w:rsidR="0064159D" w:rsidRPr="00596941" w:rsidRDefault="00953BC7" w:rsidP="00312C4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9694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наблюдается</w:t>
            </w:r>
          </w:p>
        </w:tc>
        <w:tc>
          <w:tcPr>
            <w:tcW w:w="1971" w:type="dxa"/>
          </w:tcPr>
          <w:p w:rsidR="0064159D" w:rsidRPr="00596941" w:rsidRDefault="00953BC7" w:rsidP="00312C4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9694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наблюдается</w:t>
            </w:r>
          </w:p>
        </w:tc>
        <w:tc>
          <w:tcPr>
            <w:tcW w:w="1971" w:type="dxa"/>
          </w:tcPr>
          <w:p w:rsidR="0064159D" w:rsidRPr="00596941" w:rsidRDefault="00953BC7" w:rsidP="00312C4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9694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наблюдается</w:t>
            </w:r>
          </w:p>
        </w:tc>
      </w:tr>
      <w:tr w:rsidR="0064159D" w:rsidRPr="00596941" w:rsidTr="0064159D">
        <w:tc>
          <w:tcPr>
            <w:tcW w:w="1970" w:type="dxa"/>
          </w:tcPr>
          <w:p w:rsidR="0064159D" w:rsidRPr="00596941" w:rsidRDefault="00312C47" w:rsidP="00312C4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9694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Влияние поля на интенсивность процесса горения</w:t>
            </w:r>
          </w:p>
        </w:tc>
        <w:tc>
          <w:tcPr>
            <w:tcW w:w="1971" w:type="dxa"/>
          </w:tcPr>
          <w:p w:rsidR="00CD2360" w:rsidRPr="00596941" w:rsidRDefault="00CD2360" w:rsidP="00312C4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64159D" w:rsidRPr="00596941" w:rsidRDefault="00CD2360" w:rsidP="00312C4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9694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-</w:t>
            </w:r>
          </w:p>
        </w:tc>
        <w:tc>
          <w:tcPr>
            <w:tcW w:w="1971" w:type="dxa"/>
          </w:tcPr>
          <w:p w:rsidR="0064159D" w:rsidRPr="00596941" w:rsidRDefault="0064159D" w:rsidP="00312C4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CD2360" w:rsidRPr="00596941" w:rsidRDefault="00CD2360" w:rsidP="00312C4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9694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+</w:t>
            </w:r>
          </w:p>
        </w:tc>
        <w:tc>
          <w:tcPr>
            <w:tcW w:w="1971" w:type="dxa"/>
          </w:tcPr>
          <w:p w:rsidR="0064159D" w:rsidRPr="00596941" w:rsidRDefault="0064159D" w:rsidP="00312C4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CD2360" w:rsidRPr="00596941" w:rsidRDefault="00CD2360" w:rsidP="00312C4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9694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+</w:t>
            </w:r>
          </w:p>
        </w:tc>
        <w:tc>
          <w:tcPr>
            <w:tcW w:w="1971" w:type="dxa"/>
          </w:tcPr>
          <w:p w:rsidR="00CD2360" w:rsidRPr="00596941" w:rsidRDefault="00CD2360" w:rsidP="00312C4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64159D" w:rsidRPr="00596941" w:rsidRDefault="00CD2360" w:rsidP="00312C4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9694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-</w:t>
            </w:r>
          </w:p>
        </w:tc>
      </w:tr>
      <w:tr w:rsidR="00974CF3" w:rsidRPr="00596941" w:rsidTr="00EA4DF8">
        <w:tc>
          <w:tcPr>
            <w:tcW w:w="1970" w:type="dxa"/>
          </w:tcPr>
          <w:p w:rsidR="00974CF3" w:rsidRPr="00596941" w:rsidRDefault="00974CF3" w:rsidP="00312C47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9694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Условные обозначения:</w:t>
            </w:r>
          </w:p>
        </w:tc>
        <w:tc>
          <w:tcPr>
            <w:tcW w:w="7884" w:type="dxa"/>
            <w:gridSpan w:val="4"/>
          </w:tcPr>
          <w:p w:rsidR="00974CF3" w:rsidRPr="00596941" w:rsidRDefault="00974CF3" w:rsidP="00312C4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9694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«+» - увеличивает; «-» - уменьшает; «0» - не изменяет</w:t>
            </w:r>
          </w:p>
        </w:tc>
      </w:tr>
    </w:tbl>
    <w:p w:rsidR="00447E6D" w:rsidRPr="00596941" w:rsidRDefault="00447E6D" w:rsidP="0064159D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2115F1" w:rsidRPr="00596941" w:rsidRDefault="005808D4" w:rsidP="0064159D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96941">
        <w:rPr>
          <w:rFonts w:ascii="Times New Roman" w:hAnsi="Times New Roman" w:cs="Times New Roman"/>
          <w:color w:val="000000"/>
          <w:sz w:val="28"/>
          <w:szCs w:val="28"/>
        </w:rPr>
        <w:t xml:space="preserve">В процессе эксперимента мы наблюдали изменение формы и размеров пламени. Электрическое поле </w:t>
      </w:r>
      <w:r w:rsidR="00090521" w:rsidRPr="00596941">
        <w:rPr>
          <w:rFonts w:ascii="Times New Roman" w:hAnsi="Times New Roman" w:cs="Times New Roman"/>
          <w:color w:val="000000"/>
          <w:sz w:val="28"/>
          <w:szCs w:val="28"/>
        </w:rPr>
        <w:t xml:space="preserve">влияет на заряженные частицы внутри пламени (то есть, ионы и электроны) и заставляет их перемещаться. </w:t>
      </w:r>
      <w:r w:rsidR="002F01A1" w:rsidRPr="00596941">
        <w:rPr>
          <w:rFonts w:ascii="Times New Roman" w:hAnsi="Times New Roman" w:cs="Times New Roman"/>
          <w:color w:val="000000"/>
          <w:sz w:val="28"/>
          <w:szCs w:val="28"/>
        </w:rPr>
        <w:t xml:space="preserve">Образуется так называемый ионный ветер – перемещение положительных электронов в пламени к отрицательному электроду, что влияет на геометрические размеры пламени. </w:t>
      </w:r>
      <w:r w:rsidR="00090521" w:rsidRPr="00596941">
        <w:rPr>
          <w:rFonts w:ascii="Times New Roman" w:hAnsi="Times New Roman" w:cs="Times New Roman"/>
          <w:color w:val="000000"/>
          <w:sz w:val="28"/>
          <w:szCs w:val="28"/>
        </w:rPr>
        <w:t xml:space="preserve">Причем </w:t>
      </w:r>
      <w:r w:rsidR="002F01A1" w:rsidRPr="00596941">
        <w:rPr>
          <w:rFonts w:ascii="Times New Roman" w:hAnsi="Times New Roman" w:cs="Times New Roman"/>
          <w:color w:val="000000"/>
          <w:sz w:val="28"/>
          <w:szCs w:val="28"/>
        </w:rPr>
        <w:t xml:space="preserve">частицы </w:t>
      </w:r>
      <w:r w:rsidR="00090521" w:rsidRPr="00596941">
        <w:rPr>
          <w:rFonts w:ascii="Times New Roman" w:hAnsi="Times New Roman" w:cs="Times New Roman"/>
          <w:color w:val="000000"/>
          <w:sz w:val="28"/>
          <w:szCs w:val="28"/>
        </w:rPr>
        <w:t xml:space="preserve"> начинают двигаться не вдоль потоков газа внутри огня, а поперек. Это, в свою очередь, приводит к тому, что заряженные частицы вызывают нарушение стабильности газовых потоков и как</w:t>
      </w:r>
      <w:r w:rsidR="00090521" w:rsidRPr="00596941">
        <w:rPr>
          <w:rFonts w:ascii="Times New Roman" w:hAnsi="Times New Roman" w:cs="Times New Roman" w:hint="eastAsia"/>
          <w:color w:val="000000"/>
          <w:sz w:val="28"/>
          <w:szCs w:val="28"/>
        </w:rPr>
        <w:t xml:space="preserve">　</w:t>
      </w:r>
      <w:r w:rsidR="00090521" w:rsidRPr="00596941">
        <w:rPr>
          <w:rFonts w:ascii="Times New Roman" w:hAnsi="Times New Roman" w:cs="Times New Roman"/>
          <w:color w:val="000000"/>
          <w:sz w:val="28"/>
          <w:szCs w:val="28"/>
        </w:rPr>
        <w:t>бы отделяют пламя от его источника (связь с которым эти потоки газа и обеспечивают).</w:t>
      </w:r>
      <w:r w:rsidR="002115F1" w:rsidRPr="00596941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090521" w:rsidRPr="00596941">
        <w:rPr>
          <w:rFonts w:ascii="Times New Roman" w:hAnsi="Times New Roman" w:cs="Times New Roman"/>
          <w:color w:val="000000"/>
          <w:sz w:val="28"/>
          <w:szCs w:val="28"/>
        </w:rPr>
        <w:t>В итоге</w:t>
      </w:r>
      <w:r w:rsidRPr="00596941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090521" w:rsidRPr="00596941">
        <w:rPr>
          <w:rFonts w:ascii="Times New Roman" w:hAnsi="Times New Roman" w:cs="Times New Roman"/>
          <w:color w:val="000000"/>
          <w:sz w:val="28"/>
          <w:szCs w:val="28"/>
        </w:rPr>
        <w:t xml:space="preserve">огонь </w:t>
      </w:r>
      <w:r w:rsidRPr="00596941">
        <w:rPr>
          <w:rFonts w:ascii="Times New Roman" w:hAnsi="Times New Roman" w:cs="Times New Roman"/>
          <w:color w:val="000000"/>
          <w:sz w:val="28"/>
          <w:szCs w:val="28"/>
        </w:rPr>
        <w:t>уменьшает свою интенсивность</w:t>
      </w:r>
      <w:r w:rsidR="00090521" w:rsidRPr="00596941">
        <w:rPr>
          <w:rFonts w:ascii="Times New Roman" w:hAnsi="Times New Roman" w:cs="Times New Roman"/>
          <w:color w:val="000000"/>
          <w:sz w:val="28"/>
          <w:szCs w:val="28"/>
        </w:rPr>
        <w:t xml:space="preserve">. </w:t>
      </w:r>
      <w:r w:rsidRPr="00596941">
        <w:rPr>
          <w:rFonts w:ascii="Times New Roman" w:hAnsi="Times New Roman" w:cs="Times New Roman"/>
          <w:color w:val="000000"/>
          <w:sz w:val="28"/>
          <w:szCs w:val="28"/>
        </w:rPr>
        <w:t xml:space="preserve">Это мы наблюдали в случае, когда положительное электрическое поле было наложено сверху. </w:t>
      </w:r>
      <w:r w:rsidR="00090521" w:rsidRPr="00596941">
        <w:rPr>
          <w:rFonts w:ascii="Times New Roman" w:hAnsi="Times New Roman" w:cs="Times New Roman"/>
          <w:color w:val="000000"/>
          <w:sz w:val="28"/>
          <w:szCs w:val="28"/>
        </w:rPr>
        <w:t xml:space="preserve">Кроме того, </w:t>
      </w:r>
      <w:r w:rsidRPr="00596941">
        <w:rPr>
          <w:rFonts w:ascii="Times New Roman" w:hAnsi="Times New Roman" w:cs="Times New Roman"/>
          <w:color w:val="000000"/>
          <w:sz w:val="28"/>
          <w:szCs w:val="28"/>
        </w:rPr>
        <w:t>ученые предполагают</w:t>
      </w:r>
      <w:r w:rsidR="00202738" w:rsidRPr="00596941">
        <w:rPr>
          <w:rFonts w:ascii="Times New Roman" w:hAnsi="Times New Roman" w:cs="Times New Roman"/>
          <w:color w:val="000000"/>
          <w:sz w:val="28"/>
          <w:szCs w:val="28"/>
        </w:rPr>
        <w:t>, что</w:t>
      </w:r>
      <w:r w:rsidR="00090521" w:rsidRPr="00596941">
        <w:rPr>
          <w:rFonts w:ascii="Times New Roman" w:hAnsi="Times New Roman" w:cs="Times New Roman"/>
          <w:color w:val="000000"/>
          <w:sz w:val="28"/>
          <w:szCs w:val="28"/>
        </w:rPr>
        <w:t xml:space="preserve"> те</w:t>
      </w:r>
      <w:r w:rsidR="00090521" w:rsidRPr="00596941">
        <w:rPr>
          <w:rFonts w:ascii="Times New Roman" w:hAnsi="Times New Roman" w:cs="Times New Roman" w:hint="eastAsia"/>
          <w:color w:val="000000"/>
          <w:sz w:val="28"/>
          <w:szCs w:val="28"/>
        </w:rPr>
        <w:t xml:space="preserve">　</w:t>
      </w:r>
      <w:r w:rsidR="00090521" w:rsidRPr="00596941">
        <w:rPr>
          <w:rFonts w:ascii="Times New Roman" w:hAnsi="Times New Roman" w:cs="Times New Roman"/>
          <w:color w:val="000000"/>
          <w:sz w:val="28"/>
          <w:szCs w:val="28"/>
        </w:rPr>
        <w:t>же</w:t>
      </w:r>
      <w:r w:rsidR="00202738" w:rsidRPr="00596941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090521" w:rsidRPr="00596941">
        <w:rPr>
          <w:rFonts w:ascii="Times New Roman" w:hAnsi="Times New Roman" w:cs="Times New Roman"/>
          <w:color w:val="000000"/>
          <w:sz w:val="28"/>
          <w:szCs w:val="28"/>
        </w:rPr>
        <w:t xml:space="preserve">хаотично мечущиеся заряженные частицы могут блокировать доступ кислорода к топливу. </w:t>
      </w:r>
      <w:r w:rsidRPr="00596941">
        <w:rPr>
          <w:rFonts w:ascii="Times New Roman" w:hAnsi="Times New Roman" w:cs="Times New Roman"/>
          <w:color w:val="000000"/>
          <w:sz w:val="28"/>
          <w:szCs w:val="28"/>
        </w:rPr>
        <w:t>Что может вызвать полное гашение огня.</w:t>
      </w:r>
    </w:p>
    <w:p w:rsidR="005808D4" w:rsidRPr="00596941" w:rsidRDefault="005808D4" w:rsidP="005808D4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96941">
        <w:rPr>
          <w:rFonts w:ascii="Times New Roman" w:hAnsi="Times New Roman" w:cs="Times New Roman"/>
          <w:color w:val="000000"/>
          <w:sz w:val="28"/>
          <w:szCs w:val="28"/>
        </w:rPr>
        <w:lastRenderedPageBreak/>
        <w:t xml:space="preserve">При наложении сверху, над огнем, отрицательного электрического поля мы наблюдали не только отклонение, но и удлинение языков пламени. </w:t>
      </w:r>
    </w:p>
    <w:p w:rsidR="00090521" w:rsidRPr="00596941" w:rsidRDefault="005808D4" w:rsidP="005808D4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96941">
        <w:rPr>
          <w:rFonts w:ascii="Times New Roman" w:hAnsi="Times New Roman" w:cs="Times New Roman"/>
          <w:color w:val="000000"/>
          <w:sz w:val="28"/>
          <w:szCs w:val="28"/>
        </w:rPr>
        <w:t xml:space="preserve">Такое влияние электрического поля на огонь может позволить создать устройство, </w:t>
      </w:r>
      <w:r w:rsidR="00090521" w:rsidRPr="00596941">
        <w:rPr>
          <w:rFonts w:ascii="Times New Roman" w:hAnsi="Times New Roman" w:cs="Times New Roman"/>
          <w:color w:val="000000"/>
          <w:sz w:val="28"/>
          <w:szCs w:val="28"/>
        </w:rPr>
        <w:t>с помощью которого можно было</w:t>
      </w:r>
      <w:r w:rsidRPr="00596941">
        <w:rPr>
          <w:rFonts w:ascii="Times New Roman" w:hAnsi="Times New Roman" w:cs="Times New Roman"/>
          <w:color w:val="000000"/>
          <w:sz w:val="28"/>
          <w:szCs w:val="28"/>
        </w:rPr>
        <w:t xml:space="preserve"> бы создавать «</w:t>
      </w:r>
      <w:r w:rsidR="00090521" w:rsidRPr="00596941">
        <w:rPr>
          <w:rFonts w:ascii="Times New Roman" w:hAnsi="Times New Roman" w:cs="Times New Roman"/>
          <w:color w:val="000000"/>
          <w:sz w:val="28"/>
          <w:szCs w:val="28"/>
        </w:rPr>
        <w:t>коридоры</w:t>
      </w:r>
      <w:r w:rsidRPr="00596941">
        <w:rPr>
          <w:rFonts w:ascii="Times New Roman" w:hAnsi="Times New Roman" w:cs="Times New Roman"/>
          <w:color w:val="000000"/>
          <w:sz w:val="28"/>
          <w:szCs w:val="28"/>
        </w:rPr>
        <w:t>»</w:t>
      </w:r>
      <w:r w:rsidR="00090521" w:rsidRPr="00596941">
        <w:rPr>
          <w:rFonts w:ascii="Times New Roman" w:hAnsi="Times New Roman" w:cs="Times New Roman"/>
          <w:color w:val="000000"/>
          <w:sz w:val="28"/>
          <w:szCs w:val="28"/>
        </w:rPr>
        <w:t xml:space="preserve"> в стене огня при больших пожарах, чтобы открывать вход пожарным и выход пострадавшим людям. </w:t>
      </w:r>
    </w:p>
    <w:p w:rsidR="00090521" w:rsidRPr="00596941" w:rsidRDefault="00090521" w:rsidP="00630BF6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6D452A" w:rsidRPr="00596941" w:rsidRDefault="0033185B" w:rsidP="00397C2D">
      <w:pPr>
        <w:pStyle w:val="1"/>
        <w:rPr>
          <w:rFonts w:ascii="Times New Roman" w:hAnsi="Times New Roman" w:cs="Times New Roman"/>
          <w:color w:val="000000" w:themeColor="text1"/>
        </w:rPr>
      </w:pPr>
      <w:bookmarkStart w:id="10" w:name="_Toc431641513"/>
      <w:r w:rsidRPr="00596941">
        <w:rPr>
          <w:rFonts w:ascii="Times New Roman" w:hAnsi="Times New Roman" w:cs="Times New Roman"/>
          <w:color w:val="000000" w:themeColor="text1"/>
        </w:rPr>
        <w:t>2.4. Гашение пламени электрическим полем</w:t>
      </w:r>
      <w:bookmarkEnd w:id="10"/>
    </w:p>
    <w:p w:rsidR="00AF0CB6" w:rsidRPr="00596941" w:rsidRDefault="0021046F" w:rsidP="00630BF6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96941">
        <w:rPr>
          <w:rFonts w:ascii="Times New Roman" w:hAnsi="Times New Roman" w:cs="Times New Roman"/>
          <w:color w:val="000000"/>
          <w:sz w:val="28"/>
          <w:szCs w:val="28"/>
        </w:rPr>
        <w:t xml:space="preserve">Исследовав ионизационные способности пламени и степень влияния на пламя электрических полей, мы решили провести эксперимент по гашению пламени электрическим полем. В целях безопасности нами для создания электрического поля взята </w:t>
      </w:r>
      <w:proofErr w:type="spellStart"/>
      <w:r w:rsidRPr="00596941">
        <w:rPr>
          <w:rFonts w:ascii="Times New Roman" w:hAnsi="Times New Roman" w:cs="Times New Roman"/>
          <w:color w:val="000000"/>
          <w:sz w:val="28"/>
          <w:szCs w:val="28"/>
        </w:rPr>
        <w:t>электрофорная</w:t>
      </w:r>
      <w:proofErr w:type="spellEnd"/>
      <w:r w:rsidRPr="00596941">
        <w:rPr>
          <w:rFonts w:ascii="Times New Roman" w:hAnsi="Times New Roman" w:cs="Times New Roman"/>
          <w:color w:val="000000"/>
          <w:sz w:val="28"/>
          <w:szCs w:val="28"/>
        </w:rPr>
        <w:t xml:space="preserve"> машина. В качестве источника пламени мы использовали свечу в алюминиевом подсвечнике.</w:t>
      </w:r>
    </w:p>
    <w:p w:rsidR="00434F98" w:rsidRPr="00596941" w:rsidRDefault="00432BD3" w:rsidP="00630BF6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96941">
        <w:rPr>
          <w:rFonts w:ascii="Times New Roman" w:hAnsi="Times New Roman" w:cs="Times New Roman"/>
          <w:color w:val="000000"/>
          <w:sz w:val="28"/>
          <w:szCs w:val="28"/>
        </w:rPr>
        <w:t>Мы поместили свечу между пластинами плоского конденсатора в вертикальном электрическом поле. При электризации пластин конденсатора пламя сначала изменяет свою форму под действием ионного ветра, а затем гаснет (</w:t>
      </w:r>
      <w:r w:rsidR="00391537" w:rsidRPr="00596941">
        <w:rPr>
          <w:rFonts w:ascii="Times New Roman" w:hAnsi="Times New Roman" w:cs="Times New Roman"/>
          <w:i/>
          <w:color w:val="000000"/>
          <w:sz w:val="28"/>
          <w:szCs w:val="28"/>
        </w:rPr>
        <w:t>Приложение 5</w:t>
      </w:r>
      <w:r w:rsidRPr="00596941">
        <w:rPr>
          <w:rFonts w:ascii="Times New Roman" w:hAnsi="Times New Roman" w:cs="Times New Roman"/>
          <w:i/>
          <w:color w:val="000000"/>
          <w:sz w:val="28"/>
          <w:szCs w:val="28"/>
        </w:rPr>
        <w:t>).</w:t>
      </w:r>
    </w:p>
    <w:p w:rsidR="00321B31" w:rsidRPr="00596941" w:rsidRDefault="002B0211" w:rsidP="00630BF6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96941">
        <w:rPr>
          <w:rFonts w:ascii="Times New Roman" w:hAnsi="Times New Roman" w:cs="Times New Roman"/>
          <w:color w:val="000000"/>
          <w:sz w:val="28"/>
          <w:szCs w:val="28"/>
        </w:rPr>
        <w:t>Способ электрического подавления пламени основан на физическом эффекте отклонения пламени к одному из разноименных потенциалов внешнего электрического поля. Так как в основе горения лежит физика протекания цепных реакций образования заряженных радикалов воспламененных веществ</w:t>
      </w:r>
      <w:r w:rsidR="00912924" w:rsidRPr="00596941">
        <w:rPr>
          <w:rFonts w:ascii="Times New Roman" w:hAnsi="Times New Roman" w:cs="Times New Roman"/>
          <w:color w:val="000000"/>
          <w:sz w:val="28"/>
          <w:szCs w:val="28"/>
        </w:rPr>
        <w:t>[5]</w:t>
      </w:r>
      <w:r w:rsidRPr="00596941">
        <w:rPr>
          <w:rFonts w:ascii="Times New Roman" w:hAnsi="Times New Roman" w:cs="Times New Roman"/>
          <w:color w:val="000000"/>
          <w:sz w:val="28"/>
          <w:szCs w:val="28"/>
        </w:rPr>
        <w:t>. Электрическое поле при тушении создает именно условия для прекращения протекания этих процессов</w:t>
      </w:r>
      <w:r w:rsidR="007463F3" w:rsidRPr="00596941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1F48FF" w:rsidRPr="00596941" w:rsidRDefault="00321B31" w:rsidP="00630BF6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96941">
        <w:rPr>
          <w:rFonts w:ascii="Times New Roman" w:hAnsi="Times New Roman" w:cs="Times New Roman"/>
          <w:color w:val="000000"/>
          <w:sz w:val="28"/>
          <w:szCs w:val="28"/>
        </w:rPr>
        <w:t>Внешнее поле «вытягивает» из зоны горения электроны и разноименно заряженные ионы путем их отклонения. Визуально наблюдается эффект срыва пламени. Причем, предполагаем, что при увеличении внешнего поля эффект подавления пламени усиливается.</w:t>
      </w:r>
    </w:p>
    <w:p w:rsidR="00A30585" w:rsidRPr="00596941" w:rsidRDefault="00A30585" w:rsidP="00630BF6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A30585" w:rsidRPr="00596941" w:rsidRDefault="00A30585" w:rsidP="00397C2D">
      <w:pPr>
        <w:pStyle w:val="1"/>
        <w:rPr>
          <w:rFonts w:ascii="Times New Roman" w:hAnsi="Times New Roman" w:cs="Times New Roman"/>
          <w:color w:val="000000" w:themeColor="text1"/>
        </w:rPr>
      </w:pPr>
      <w:bookmarkStart w:id="11" w:name="_Toc431641514"/>
      <w:r w:rsidRPr="00596941">
        <w:rPr>
          <w:rFonts w:ascii="Times New Roman" w:hAnsi="Times New Roman" w:cs="Times New Roman"/>
          <w:color w:val="000000" w:themeColor="text1"/>
        </w:rPr>
        <w:lastRenderedPageBreak/>
        <w:t>2.5. Разработка действующей модели установки по тушению пламени электрическим полем</w:t>
      </w:r>
      <w:bookmarkEnd w:id="11"/>
    </w:p>
    <w:p w:rsidR="001F48FF" w:rsidRPr="00596941" w:rsidRDefault="00DC6536" w:rsidP="00630BF6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96941">
        <w:rPr>
          <w:rFonts w:ascii="Times New Roman" w:hAnsi="Times New Roman" w:cs="Times New Roman"/>
          <w:color w:val="000000"/>
          <w:sz w:val="28"/>
          <w:szCs w:val="28"/>
        </w:rPr>
        <w:t>В практике пожаротушения за последние 300 лет в мире не произошло никаких радикальных изменений. Существующие технологии борьбы с огнем сводятся</w:t>
      </w:r>
      <w:r w:rsidR="008C2D0F" w:rsidRPr="00596941">
        <w:rPr>
          <w:rFonts w:ascii="Times New Roman" w:hAnsi="Times New Roman" w:cs="Times New Roman"/>
          <w:color w:val="000000"/>
          <w:sz w:val="28"/>
          <w:szCs w:val="28"/>
        </w:rPr>
        <w:t>,</w:t>
      </w:r>
      <w:r w:rsidRPr="00596941">
        <w:rPr>
          <w:rFonts w:ascii="Times New Roman" w:hAnsi="Times New Roman" w:cs="Times New Roman"/>
          <w:color w:val="000000"/>
          <w:sz w:val="28"/>
          <w:szCs w:val="28"/>
        </w:rPr>
        <w:t xml:space="preserve"> по сути</w:t>
      </w:r>
      <w:r w:rsidR="008C2D0F" w:rsidRPr="00596941">
        <w:rPr>
          <w:rFonts w:ascii="Times New Roman" w:hAnsi="Times New Roman" w:cs="Times New Roman"/>
          <w:color w:val="000000"/>
          <w:sz w:val="28"/>
          <w:szCs w:val="28"/>
        </w:rPr>
        <w:t>,</w:t>
      </w:r>
      <w:r w:rsidRPr="00596941">
        <w:rPr>
          <w:rFonts w:ascii="Times New Roman" w:hAnsi="Times New Roman" w:cs="Times New Roman"/>
          <w:color w:val="000000"/>
          <w:sz w:val="28"/>
          <w:szCs w:val="28"/>
        </w:rPr>
        <w:t xml:space="preserve"> к сбиванию пламени</w:t>
      </w:r>
      <w:r w:rsidR="008C2D0F" w:rsidRPr="00596941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596941">
        <w:rPr>
          <w:rFonts w:ascii="Times New Roman" w:hAnsi="Times New Roman" w:cs="Times New Roman"/>
          <w:color w:val="000000"/>
          <w:sz w:val="28"/>
          <w:szCs w:val="28"/>
        </w:rPr>
        <w:t xml:space="preserve">различными веществами. </w:t>
      </w:r>
      <w:r w:rsidR="008C2D0F" w:rsidRPr="00596941">
        <w:rPr>
          <w:rFonts w:ascii="Times New Roman" w:hAnsi="Times New Roman" w:cs="Times New Roman"/>
          <w:color w:val="000000"/>
          <w:sz w:val="28"/>
          <w:szCs w:val="28"/>
        </w:rPr>
        <w:t>Для этого используют различные расходные материалы (воду, песок, пену). Одновременно эти вещества предотвращают поступление кислорода в зону горения.</w:t>
      </w:r>
    </w:p>
    <w:p w:rsidR="008C2D0F" w:rsidRPr="00596941" w:rsidRDefault="008C2D0F" w:rsidP="00630BF6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96941">
        <w:rPr>
          <w:rFonts w:ascii="Times New Roman" w:hAnsi="Times New Roman" w:cs="Times New Roman"/>
          <w:color w:val="000000"/>
          <w:sz w:val="28"/>
          <w:szCs w:val="28"/>
        </w:rPr>
        <w:t>В результате нашего исследования мы выяснили, что физика способна бороться с огнем. Для практической реализации нашей работы обратились к исследованиям, проведенным российскими учеными в области бесконтактного пожаротушения.</w:t>
      </w:r>
    </w:p>
    <w:p w:rsidR="008C2D0F" w:rsidRPr="00596941" w:rsidRDefault="002E1E48" w:rsidP="00630BF6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96941">
        <w:rPr>
          <w:rFonts w:ascii="Times New Roman" w:hAnsi="Times New Roman" w:cs="Times New Roman"/>
          <w:color w:val="000000"/>
          <w:sz w:val="28"/>
          <w:szCs w:val="28"/>
        </w:rPr>
        <w:t xml:space="preserve">На протяжении многих лет над бесконтактными способами пожаротушения работает Валерий Дмитриевич </w:t>
      </w:r>
      <w:proofErr w:type="spellStart"/>
      <w:r w:rsidRPr="00596941">
        <w:rPr>
          <w:rFonts w:ascii="Times New Roman" w:hAnsi="Times New Roman" w:cs="Times New Roman"/>
          <w:color w:val="000000"/>
          <w:sz w:val="28"/>
          <w:szCs w:val="28"/>
        </w:rPr>
        <w:t>Дудышев</w:t>
      </w:r>
      <w:proofErr w:type="spellEnd"/>
      <w:r w:rsidRPr="00596941">
        <w:rPr>
          <w:rFonts w:ascii="Times New Roman" w:hAnsi="Times New Roman" w:cs="Times New Roman"/>
          <w:color w:val="000000"/>
          <w:sz w:val="28"/>
          <w:szCs w:val="28"/>
        </w:rPr>
        <w:t>,</w:t>
      </w:r>
      <w:r w:rsidR="00383756" w:rsidRPr="00596941">
        <w:rPr>
          <w:rFonts w:ascii="Times New Roman" w:hAnsi="Times New Roman" w:cs="Times New Roman"/>
          <w:color w:val="000000"/>
          <w:sz w:val="28"/>
          <w:szCs w:val="28"/>
        </w:rPr>
        <w:t xml:space="preserve"> академик Российской Академии медико-технических наук (РАМТН), доктор технических наук</w:t>
      </w:r>
      <w:r w:rsidR="00912924" w:rsidRPr="00596941">
        <w:rPr>
          <w:rFonts w:ascii="Times New Roman" w:hAnsi="Times New Roman" w:cs="Times New Roman"/>
          <w:color w:val="000000"/>
          <w:sz w:val="28"/>
          <w:szCs w:val="28"/>
        </w:rPr>
        <w:t xml:space="preserve"> [6]</w:t>
      </w:r>
      <w:r w:rsidR="00821B37" w:rsidRPr="00596941">
        <w:rPr>
          <w:rFonts w:ascii="Times New Roman" w:hAnsi="Times New Roman" w:cs="Times New Roman"/>
          <w:color w:val="000000"/>
          <w:sz w:val="28"/>
          <w:szCs w:val="28"/>
        </w:rPr>
        <w:t xml:space="preserve">. </w:t>
      </w:r>
    </w:p>
    <w:p w:rsidR="00FF5D10" w:rsidRPr="00596941" w:rsidRDefault="00FF5D10" w:rsidP="00630BF6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96941">
        <w:rPr>
          <w:rFonts w:ascii="Times New Roman" w:hAnsi="Times New Roman" w:cs="Times New Roman"/>
          <w:color w:val="000000"/>
          <w:sz w:val="28"/>
          <w:szCs w:val="28"/>
        </w:rPr>
        <w:t>Новый метод тушения пламени</w:t>
      </w:r>
      <w:r w:rsidR="00D02066" w:rsidRPr="00596941">
        <w:rPr>
          <w:rFonts w:ascii="Times New Roman" w:hAnsi="Times New Roman" w:cs="Times New Roman"/>
          <w:color w:val="000000"/>
          <w:sz w:val="28"/>
          <w:szCs w:val="28"/>
        </w:rPr>
        <w:t xml:space="preserve"> получил название «</w:t>
      </w:r>
      <w:proofErr w:type="spellStart"/>
      <w:r w:rsidR="00D02066" w:rsidRPr="00596941">
        <w:rPr>
          <w:rFonts w:ascii="Times New Roman" w:hAnsi="Times New Roman" w:cs="Times New Roman"/>
          <w:color w:val="000000"/>
          <w:sz w:val="28"/>
          <w:szCs w:val="28"/>
        </w:rPr>
        <w:t>электроогневая</w:t>
      </w:r>
      <w:proofErr w:type="spellEnd"/>
      <w:r w:rsidR="00D02066" w:rsidRPr="00596941">
        <w:rPr>
          <w:rFonts w:ascii="Times New Roman" w:hAnsi="Times New Roman" w:cs="Times New Roman"/>
          <w:color w:val="000000"/>
          <w:sz w:val="28"/>
          <w:szCs w:val="28"/>
        </w:rPr>
        <w:t xml:space="preserve"> технология», суть которой </w:t>
      </w:r>
      <w:r w:rsidRPr="00596941">
        <w:rPr>
          <w:rFonts w:ascii="Times New Roman" w:hAnsi="Times New Roman" w:cs="Times New Roman"/>
          <w:color w:val="000000"/>
          <w:sz w:val="28"/>
          <w:szCs w:val="28"/>
        </w:rPr>
        <w:t xml:space="preserve">состоит в </w:t>
      </w:r>
      <w:r w:rsidR="00D02066" w:rsidRPr="00596941">
        <w:rPr>
          <w:rFonts w:ascii="Times New Roman" w:hAnsi="Times New Roman" w:cs="Times New Roman"/>
          <w:color w:val="000000"/>
          <w:sz w:val="28"/>
          <w:szCs w:val="28"/>
        </w:rPr>
        <w:t xml:space="preserve">мощном </w:t>
      </w:r>
      <w:r w:rsidRPr="00596941">
        <w:rPr>
          <w:rFonts w:ascii="Times New Roman" w:hAnsi="Times New Roman" w:cs="Times New Roman"/>
          <w:color w:val="000000"/>
          <w:sz w:val="28"/>
          <w:szCs w:val="28"/>
        </w:rPr>
        <w:t xml:space="preserve">воздействии на </w:t>
      </w:r>
      <w:r w:rsidR="00D02066" w:rsidRPr="00596941">
        <w:rPr>
          <w:rFonts w:ascii="Times New Roman" w:hAnsi="Times New Roman" w:cs="Times New Roman"/>
          <w:color w:val="000000"/>
          <w:sz w:val="28"/>
          <w:szCs w:val="28"/>
        </w:rPr>
        <w:t>процессы горения</w:t>
      </w:r>
      <w:r w:rsidRPr="00596941">
        <w:rPr>
          <w:rFonts w:ascii="Times New Roman" w:hAnsi="Times New Roman" w:cs="Times New Roman"/>
          <w:color w:val="000000"/>
          <w:sz w:val="28"/>
          <w:szCs w:val="28"/>
        </w:rPr>
        <w:t xml:space="preserve"> сильным электрическим полем</w:t>
      </w:r>
      <w:r w:rsidR="00022091" w:rsidRPr="00596941">
        <w:rPr>
          <w:rFonts w:ascii="Times New Roman" w:hAnsi="Times New Roman" w:cs="Times New Roman"/>
          <w:color w:val="000000"/>
          <w:sz w:val="28"/>
          <w:szCs w:val="28"/>
        </w:rPr>
        <w:t xml:space="preserve"> [7]</w:t>
      </w:r>
      <w:r w:rsidRPr="00596941">
        <w:rPr>
          <w:rFonts w:ascii="Times New Roman" w:hAnsi="Times New Roman" w:cs="Times New Roman"/>
          <w:color w:val="000000"/>
          <w:sz w:val="28"/>
          <w:szCs w:val="28"/>
        </w:rPr>
        <w:t>. Цель – повысить эффективность и быстродействие тушения пламени, а также предотвратить возгорание особо важных и дорогостоящих объектов.</w:t>
      </w:r>
    </w:p>
    <w:p w:rsidR="004813F9" w:rsidRPr="00596941" w:rsidRDefault="004813F9" w:rsidP="00630BF6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96941">
        <w:rPr>
          <w:rFonts w:ascii="Times New Roman" w:hAnsi="Times New Roman" w:cs="Times New Roman"/>
          <w:color w:val="000000"/>
          <w:sz w:val="28"/>
          <w:szCs w:val="28"/>
        </w:rPr>
        <w:t>Практическая реализация идеи достаточно проста. Она заключается в размещении рядом с очагом возгорания относительно маломощного источника высокого напряжения и одного или нескольких специальных электродов, передающих поле внутрь возгорания.</w:t>
      </w:r>
    </w:p>
    <w:p w:rsidR="00C02386" w:rsidRPr="00596941" w:rsidRDefault="00581A0B" w:rsidP="00581A0B">
      <w:pPr>
        <w:spacing w:after="0" w:line="360" w:lineRule="auto"/>
        <w:ind w:firstLine="567"/>
        <w:jc w:val="both"/>
        <w:rPr>
          <w:rFonts w:ascii="Times New Roman" w:hAnsi="Times New Roman" w:cs="Times New Roman"/>
          <w:i/>
          <w:color w:val="000000"/>
          <w:sz w:val="28"/>
          <w:szCs w:val="28"/>
        </w:rPr>
      </w:pPr>
      <w:r w:rsidRPr="00596941">
        <w:rPr>
          <w:rFonts w:ascii="Times New Roman" w:hAnsi="Times New Roman" w:cs="Times New Roman"/>
          <w:color w:val="000000"/>
          <w:sz w:val="28"/>
          <w:szCs w:val="28"/>
        </w:rPr>
        <w:t>Блок-схема</w:t>
      </w:r>
      <w:r w:rsidR="002000F1" w:rsidRPr="00596941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596941">
        <w:rPr>
          <w:rFonts w:ascii="Times New Roman" w:hAnsi="Times New Roman" w:cs="Times New Roman"/>
          <w:color w:val="000000"/>
          <w:sz w:val="28"/>
          <w:szCs w:val="28"/>
        </w:rPr>
        <w:t xml:space="preserve">и внешний вид </w:t>
      </w:r>
      <w:r w:rsidR="002000F1" w:rsidRPr="00596941">
        <w:rPr>
          <w:rFonts w:ascii="Times New Roman" w:hAnsi="Times New Roman" w:cs="Times New Roman"/>
          <w:color w:val="000000"/>
          <w:sz w:val="28"/>
          <w:szCs w:val="28"/>
        </w:rPr>
        <w:t>устройства представлен</w:t>
      </w:r>
      <w:r w:rsidRPr="00596941">
        <w:rPr>
          <w:rFonts w:ascii="Times New Roman" w:hAnsi="Times New Roman" w:cs="Times New Roman"/>
          <w:color w:val="000000"/>
          <w:sz w:val="28"/>
          <w:szCs w:val="28"/>
        </w:rPr>
        <w:t>ы</w:t>
      </w:r>
      <w:r w:rsidR="00391537" w:rsidRPr="00596941">
        <w:rPr>
          <w:rFonts w:ascii="Times New Roman" w:hAnsi="Times New Roman" w:cs="Times New Roman"/>
          <w:color w:val="000000"/>
          <w:sz w:val="28"/>
          <w:szCs w:val="28"/>
        </w:rPr>
        <w:t xml:space="preserve"> в </w:t>
      </w:r>
      <w:r w:rsidR="00391537" w:rsidRPr="00596941">
        <w:rPr>
          <w:rFonts w:ascii="Times New Roman" w:hAnsi="Times New Roman" w:cs="Times New Roman"/>
          <w:i/>
          <w:color w:val="000000"/>
          <w:sz w:val="28"/>
          <w:szCs w:val="28"/>
        </w:rPr>
        <w:t>Приложении 6.</w:t>
      </w:r>
      <w:r w:rsidRPr="00596941">
        <w:rPr>
          <w:rFonts w:ascii="Times New Roman" w:hAnsi="Times New Roman" w:cs="Times New Roman"/>
          <w:i/>
          <w:color w:val="000000"/>
          <w:sz w:val="28"/>
          <w:szCs w:val="28"/>
        </w:rPr>
        <w:t xml:space="preserve"> </w:t>
      </w:r>
    </w:p>
    <w:p w:rsidR="00854018" w:rsidRPr="00596941" w:rsidRDefault="00EA4DF8" w:rsidP="00630BF6">
      <w:pPr>
        <w:spacing w:after="0" w:line="360" w:lineRule="auto"/>
        <w:ind w:firstLine="567"/>
        <w:jc w:val="both"/>
        <w:rPr>
          <w:rFonts w:ascii="Times New Roman" w:hAnsi="Times New Roman" w:cs="Times New Roman"/>
          <w:i/>
          <w:color w:val="000000"/>
          <w:sz w:val="28"/>
          <w:szCs w:val="28"/>
        </w:rPr>
      </w:pPr>
      <w:r w:rsidRPr="00596941">
        <w:rPr>
          <w:rFonts w:ascii="Times New Roman" w:hAnsi="Times New Roman" w:cs="Times New Roman"/>
          <w:color w:val="000000"/>
          <w:sz w:val="28"/>
          <w:szCs w:val="28"/>
        </w:rPr>
        <w:t>Основной задачей являлась разработка устройства, преобразующего малое входное напряжение (12В) в высокое выходное напряжение (25кВ).</w:t>
      </w:r>
      <w:r w:rsidR="0062480D" w:rsidRPr="00596941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94475E" w:rsidRPr="00596941">
        <w:rPr>
          <w:rFonts w:ascii="Times New Roman" w:hAnsi="Times New Roman" w:cs="Times New Roman"/>
          <w:color w:val="000000"/>
          <w:sz w:val="28"/>
          <w:szCs w:val="28"/>
        </w:rPr>
        <w:t xml:space="preserve">За основу был взят неисправный преобразователь высоковольтный школьный </w:t>
      </w:r>
      <w:r w:rsidR="0094475E" w:rsidRPr="00596941">
        <w:rPr>
          <w:rFonts w:ascii="Times New Roman" w:hAnsi="Times New Roman" w:cs="Times New Roman"/>
          <w:color w:val="000000"/>
          <w:sz w:val="28"/>
          <w:szCs w:val="28"/>
        </w:rPr>
        <w:lastRenderedPageBreak/>
        <w:t xml:space="preserve">«Разряд-1» 1977 года выпуска. Принципиальная электрическая схема преобразователя </w:t>
      </w:r>
      <w:r w:rsidR="00101657" w:rsidRPr="00596941">
        <w:rPr>
          <w:rFonts w:ascii="Times New Roman" w:hAnsi="Times New Roman" w:cs="Times New Roman"/>
          <w:color w:val="000000"/>
          <w:sz w:val="28"/>
          <w:szCs w:val="28"/>
        </w:rPr>
        <w:t xml:space="preserve">и его внешний вид </w:t>
      </w:r>
      <w:r w:rsidR="0094475E" w:rsidRPr="00596941">
        <w:rPr>
          <w:rFonts w:ascii="Times New Roman" w:hAnsi="Times New Roman" w:cs="Times New Roman"/>
          <w:color w:val="000000"/>
          <w:sz w:val="28"/>
          <w:szCs w:val="28"/>
        </w:rPr>
        <w:t>представлен</w:t>
      </w:r>
      <w:r w:rsidR="00101657" w:rsidRPr="00596941">
        <w:rPr>
          <w:rFonts w:ascii="Times New Roman" w:hAnsi="Times New Roman" w:cs="Times New Roman"/>
          <w:color w:val="000000"/>
          <w:sz w:val="28"/>
          <w:szCs w:val="28"/>
        </w:rPr>
        <w:t>ы</w:t>
      </w:r>
      <w:r w:rsidR="0094475E" w:rsidRPr="00596941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391537" w:rsidRPr="00596941">
        <w:rPr>
          <w:rFonts w:ascii="Times New Roman" w:hAnsi="Times New Roman" w:cs="Times New Roman"/>
          <w:color w:val="000000"/>
          <w:sz w:val="28"/>
          <w:szCs w:val="28"/>
        </w:rPr>
        <w:t xml:space="preserve">в </w:t>
      </w:r>
      <w:r w:rsidR="00391537" w:rsidRPr="00596941">
        <w:rPr>
          <w:rFonts w:ascii="Times New Roman" w:hAnsi="Times New Roman" w:cs="Times New Roman"/>
          <w:i/>
          <w:color w:val="000000"/>
          <w:sz w:val="28"/>
          <w:szCs w:val="28"/>
        </w:rPr>
        <w:t>Приложении 7.</w:t>
      </w:r>
    </w:p>
    <w:p w:rsidR="003461CC" w:rsidRPr="00596941" w:rsidRDefault="00E3224D" w:rsidP="00630BF6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96941">
        <w:rPr>
          <w:rFonts w:ascii="Times New Roman" w:hAnsi="Times New Roman" w:cs="Times New Roman"/>
          <w:color w:val="000000"/>
          <w:sz w:val="28"/>
          <w:szCs w:val="28"/>
        </w:rPr>
        <w:t>Напряжение источника питания подается на генератор, состоящий из мультивибратора с индуктивной обратной связью. В генераторе создаются автоколебания, тем самым во вторичной обмотке трансформатора наводится повышенное напряжение, определяемое коэффициентом трансформации. Переменное напряжение с выходной обмотки трансформатора преобразуется в постоянное с помощью схемы удвоения на селеновых выпрямителях.</w:t>
      </w:r>
    </w:p>
    <w:p w:rsidR="00927EE9" w:rsidRPr="00596941" w:rsidRDefault="005F20E7" w:rsidP="00630BF6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96941">
        <w:rPr>
          <w:rFonts w:ascii="Times New Roman" w:hAnsi="Times New Roman" w:cs="Times New Roman"/>
          <w:color w:val="000000"/>
          <w:sz w:val="28"/>
          <w:szCs w:val="28"/>
        </w:rPr>
        <w:t>Для тушения пламени подключаем электропитание на вход высоковольтного преобразователя – выпрямителя и создаем постоянное электрическое поле</w:t>
      </w:r>
      <w:r w:rsidR="001B7144" w:rsidRPr="00596941">
        <w:rPr>
          <w:rFonts w:ascii="Times New Roman" w:hAnsi="Times New Roman" w:cs="Times New Roman"/>
          <w:color w:val="000000"/>
          <w:sz w:val="28"/>
          <w:szCs w:val="28"/>
        </w:rPr>
        <w:t xml:space="preserve"> в зоне горения пламени между электродами, размещенными вне факела пламени. В результате разноименные электрически заряженные ионы и свободные электроны горящего и химически дробящегося в процессе горения вещества, содержащиеся в пламени, вырываются из пламени и притягиваются к электродам. При высоком напряжении (выше 1кВ) условия протекания цепных реакций горения становятся </w:t>
      </w:r>
      <w:r w:rsidR="00C93442" w:rsidRPr="00596941">
        <w:rPr>
          <w:rFonts w:ascii="Times New Roman" w:hAnsi="Times New Roman" w:cs="Times New Roman"/>
          <w:color w:val="000000"/>
          <w:sz w:val="28"/>
          <w:szCs w:val="28"/>
        </w:rPr>
        <w:t>невозможными и пламя гаснет. Изменяя величину напряжения между электродами, расстояние между ними, их размеры, можно регулировать площадь, на которой тушится пламя.</w:t>
      </w:r>
    </w:p>
    <w:p w:rsidR="00A73D50" w:rsidRPr="00596941" w:rsidRDefault="00A73D50" w:rsidP="00630BF6">
      <w:pPr>
        <w:spacing w:after="0" w:line="360" w:lineRule="auto"/>
        <w:ind w:firstLine="567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596941" w:rsidRDefault="00596941" w:rsidP="00397C2D">
      <w:pPr>
        <w:pStyle w:val="1"/>
        <w:rPr>
          <w:rFonts w:ascii="Times New Roman" w:hAnsi="Times New Roman" w:cs="Times New Roman"/>
          <w:color w:val="000000" w:themeColor="text1"/>
        </w:rPr>
      </w:pPr>
      <w:bookmarkStart w:id="12" w:name="_Toc431641515"/>
    </w:p>
    <w:p w:rsidR="00596941" w:rsidRDefault="00596941" w:rsidP="00397C2D">
      <w:pPr>
        <w:pStyle w:val="1"/>
        <w:rPr>
          <w:rFonts w:ascii="Times New Roman" w:hAnsi="Times New Roman" w:cs="Times New Roman"/>
          <w:color w:val="000000" w:themeColor="text1"/>
        </w:rPr>
      </w:pPr>
    </w:p>
    <w:p w:rsidR="00596941" w:rsidRDefault="00596941" w:rsidP="00397C2D">
      <w:pPr>
        <w:pStyle w:val="1"/>
        <w:rPr>
          <w:rFonts w:ascii="Times New Roman" w:hAnsi="Times New Roman" w:cs="Times New Roman"/>
          <w:color w:val="000000" w:themeColor="text1"/>
        </w:rPr>
      </w:pPr>
    </w:p>
    <w:p w:rsidR="00596941" w:rsidRDefault="00596941">
      <w:pPr>
        <w:rPr>
          <w:rFonts w:ascii="Times New Roman" w:eastAsiaTheme="majorEastAsia" w:hAnsi="Times New Roman" w:cs="Times New Roman"/>
          <w:b/>
          <w:bCs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</w:rPr>
        <w:br w:type="page"/>
      </w:r>
    </w:p>
    <w:p w:rsidR="00A07744" w:rsidRPr="00596941" w:rsidRDefault="00A07744" w:rsidP="00397C2D">
      <w:pPr>
        <w:pStyle w:val="1"/>
        <w:rPr>
          <w:rFonts w:ascii="Times New Roman" w:hAnsi="Times New Roman" w:cs="Times New Roman"/>
          <w:color w:val="000000" w:themeColor="text1"/>
        </w:rPr>
      </w:pPr>
      <w:r w:rsidRPr="00596941">
        <w:rPr>
          <w:rFonts w:ascii="Times New Roman" w:hAnsi="Times New Roman" w:cs="Times New Roman"/>
          <w:color w:val="000000" w:themeColor="text1"/>
        </w:rPr>
        <w:lastRenderedPageBreak/>
        <w:t>Заключение</w:t>
      </w:r>
      <w:bookmarkEnd w:id="12"/>
    </w:p>
    <w:p w:rsidR="00B03920" w:rsidRPr="00596941" w:rsidRDefault="00B03920" w:rsidP="00630BF6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96941">
        <w:rPr>
          <w:rFonts w:ascii="Times New Roman" w:hAnsi="Times New Roman" w:cs="Times New Roman"/>
          <w:color w:val="000000"/>
          <w:sz w:val="28"/>
          <w:szCs w:val="28"/>
        </w:rPr>
        <w:t>Систематическое возгорание лесов, домов, предприятий, дорогостоящих объектов – настоящее стихийное бедствие для миллионов жителей планеты. Пожар – это по сути неуправляемая энергетическая реакция превращения химической энергии вещества в огонь, тепло и дым.</w:t>
      </w:r>
    </w:p>
    <w:p w:rsidR="00B03920" w:rsidRPr="00596941" w:rsidRDefault="00B03920" w:rsidP="00B03920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96941">
        <w:rPr>
          <w:rFonts w:ascii="Times New Roman" w:hAnsi="Times New Roman" w:cs="Times New Roman"/>
          <w:sz w:val="28"/>
          <w:szCs w:val="28"/>
        </w:rPr>
        <w:t xml:space="preserve">При тушении конструкций из современных легких сплавов, тушении в сложных условиях (внутренние помещения кораблей, самолетов, оргтехника) традиционные способы тушения огня зачастую просто не работают. </w:t>
      </w:r>
    </w:p>
    <w:p w:rsidR="00B03920" w:rsidRPr="00596941" w:rsidRDefault="00B03920" w:rsidP="00B03920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96941">
        <w:rPr>
          <w:rFonts w:ascii="Times New Roman" w:hAnsi="Times New Roman" w:cs="Times New Roman"/>
          <w:sz w:val="28"/>
          <w:szCs w:val="28"/>
        </w:rPr>
        <w:t>В своей работе мы исследовали влияние электрических полей на интенсивность пламени</w:t>
      </w:r>
      <w:r w:rsidR="00593413" w:rsidRPr="00596941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FE4B8A" w:rsidRPr="00596941" w:rsidRDefault="00FE4B8A" w:rsidP="00FE4B8A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96941">
        <w:rPr>
          <w:rFonts w:ascii="Times New Roman" w:hAnsi="Times New Roman" w:cs="Times New Roman"/>
          <w:sz w:val="28"/>
          <w:szCs w:val="28"/>
        </w:rPr>
        <w:t>В процессе исследования мы узнали, что пламя относится к низкотемпературной плазме. Она представляет собой частично или полностью ионизованный газ.</w:t>
      </w:r>
    </w:p>
    <w:p w:rsidR="0014740F" w:rsidRPr="00596941" w:rsidRDefault="00C30C36" w:rsidP="0014740F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96941">
        <w:rPr>
          <w:rFonts w:ascii="Times New Roman" w:hAnsi="Times New Roman" w:cs="Times New Roman"/>
          <w:sz w:val="28"/>
          <w:szCs w:val="28"/>
        </w:rPr>
        <w:t xml:space="preserve">Пламя можно условно разделить на три температурные зоны. Самой горячей является внешняя часть пламени. </w:t>
      </w:r>
      <w:r w:rsidR="0014740F" w:rsidRPr="00596941">
        <w:rPr>
          <w:rFonts w:ascii="Times New Roman" w:hAnsi="Times New Roman" w:cs="Times New Roman"/>
          <w:sz w:val="28"/>
          <w:szCs w:val="28"/>
        </w:rPr>
        <w:t xml:space="preserve">Мы исследовали температурные характеристики пламени спиртовки, свечи и сухого горючего. Убедились, что </w:t>
      </w:r>
      <w:r w:rsidR="0014740F" w:rsidRPr="00596941">
        <w:rPr>
          <w:rFonts w:ascii="Times New Roman" w:hAnsi="Times New Roman" w:cs="Times New Roman"/>
          <w:color w:val="000000"/>
          <w:sz w:val="28"/>
          <w:szCs w:val="28"/>
        </w:rPr>
        <w:t xml:space="preserve">горящий спирт дает наиболее высокую температуру пламени и, следовательно, </w:t>
      </w:r>
      <w:r w:rsidR="00F33CCA" w:rsidRPr="00596941">
        <w:rPr>
          <w:rFonts w:ascii="Times New Roman" w:hAnsi="Times New Roman" w:cs="Times New Roman"/>
          <w:color w:val="000000"/>
          <w:sz w:val="28"/>
          <w:szCs w:val="28"/>
        </w:rPr>
        <w:t>его пламя</w:t>
      </w:r>
      <w:r w:rsidR="0014740F" w:rsidRPr="00596941">
        <w:rPr>
          <w:rFonts w:ascii="Times New Roman" w:hAnsi="Times New Roman" w:cs="Times New Roman"/>
          <w:color w:val="000000"/>
          <w:sz w:val="28"/>
          <w:szCs w:val="28"/>
        </w:rPr>
        <w:t xml:space="preserve"> должно обладать лучшими электрическими свойствами. </w:t>
      </w:r>
    </w:p>
    <w:p w:rsidR="00C30C36" w:rsidRPr="00596941" w:rsidRDefault="00C30C36" w:rsidP="00FE4B8A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96941">
        <w:rPr>
          <w:rFonts w:ascii="Times New Roman" w:hAnsi="Times New Roman" w:cs="Times New Roman"/>
          <w:sz w:val="28"/>
          <w:szCs w:val="28"/>
        </w:rPr>
        <w:t>Пламя является электрически нейтральным. Однако распределение зарядов внутри пламени неоднородно: внутренняя часть заряжена отрицательно. Внешняя – положительно.</w:t>
      </w:r>
    </w:p>
    <w:p w:rsidR="00701EB4" w:rsidRPr="00596941" w:rsidRDefault="00701EB4" w:rsidP="00701EB4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96941">
        <w:rPr>
          <w:rFonts w:ascii="Times New Roman" w:hAnsi="Times New Roman" w:cs="Times New Roman"/>
          <w:sz w:val="28"/>
          <w:szCs w:val="28"/>
        </w:rPr>
        <w:t>Огонь способен вызывать ионизацию газов, в частности воздуха. Чем выше температура пламени, тем больше образуется заряженных частиц, т.е. лучше идет ионизация воздуха.</w:t>
      </w:r>
    </w:p>
    <w:p w:rsidR="00701EB4" w:rsidRPr="00596941" w:rsidRDefault="009238AA" w:rsidP="00701EB4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96941">
        <w:rPr>
          <w:rFonts w:ascii="Times New Roman" w:hAnsi="Times New Roman" w:cs="Times New Roman"/>
          <w:sz w:val="28"/>
          <w:szCs w:val="28"/>
        </w:rPr>
        <w:t>Электрические свойства пламени могут эффективно использоваться для контроля и управления процессом горения.</w:t>
      </w:r>
      <w:r w:rsidR="00701EB4" w:rsidRPr="00596941">
        <w:rPr>
          <w:rFonts w:ascii="Times New Roman" w:hAnsi="Times New Roman" w:cs="Times New Roman"/>
          <w:sz w:val="28"/>
          <w:szCs w:val="28"/>
        </w:rPr>
        <w:t xml:space="preserve"> Электрическое поле влияет на заряженные частицы внутри пламени, образуется ионный ветер – перемещение положительных электронов в пламени к отрицательному электроду, что влияет на геометрические размеры пламени. </w:t>
      </w:r>
    </w:p>
    <w:p w:rsidR="003C7563" w:rsidRPr="00596941" w:rsidRDefault="003C7563" w:rsidP="00E65AEA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96941">
        <w:rPr>
          <w:rFonts w:ascii="Times New Roman" w:hAnsi="Times New Roman" w:cs="Times New Roman"/>
          <w:color w:val="000000"/>
          <w:sz w:val="28"/>
          <w:szCs w:val="28"/>
        </w:rPr>
        <w:lastRenderedPageBreak/>
        <w:t>Заряженные частицы вызывают нарушение стабильности газовых потоков и как</w:t>
      </w:r>
      <w:r w:rsidRPr="00596941">
        <w:rPr>
          <w:rFonts w:ascii="Times New Roman" w:hAnsi="Times New Roman" w:cs="Times New Roman" w:hint="eastAsia"/>
          <w:color w:val="000000"/>
          <w:sz w:val="28"/>
          <w:szCs w:val="28"/>
        </w:rPr>
        <w:t xml:space="preserve">　</w:t>
      </w:r>
      <w:r w:rsidRPr="00596941">
        <w:rPr>
          <w:rFonts w:ascii="Times New Roman" w:hAnsi="Times New Roman" w:cs="Times New Roman"/>
          <w:color w:val="000000"/>
          <w:sz w:val="28"/>
          <w:szCs w:val="28"/>
        </w:rPr>
        <w:t>бы отделяют пламя от его источника. В итоге огонь уменьшает свою интенсивность. Мы наблюдали уменьшение интенсивности пламени при наложении над огнем положительного электрического потенциала.</w:t>
      </w:r>
    </w:p>
    <w:p w:rsidR="0008085C" w:rsidRPr="00596941" w:rsidRDefault="0008085C" w:rsidP="00E65AEA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96941">
        <w:rPr>
          <w:rFonts w:ascii="Times New Roman" w:hAnsi="Times New Roman" w:cs="Times New Roman"/>
          <w:color w:val="000000"/>
          <w:sz w:val="28"/>
          <w:szCs w:val="28"/>
        </w:rPr>
        <w:t xml:space="preserve">Исследовав ионизационные способности пламени и степень влияния на пламя электрических полей, мы провели эксперимент по гашению пламени электрическим полем. </w:t>
      </w:r>
    </w:p>
    <w:p w:rsidR="00884157" w:rsidRPr="00596941" w:rsidRDefault="00884157" w:rsidP="00E65AEA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96941">
        <w:rPr>
          <w:rFonts w:ascii="Times New Roman" w:hAnsi="Times New Roman" w:cs="Times New Roman"/>
          <w:color w:val="000000"/>
          <w:sz w:val="28"/>
          <w:szCs w:val="28"/>
        </w:rPr>
        <w:t>На основе результатов проведенного исследования создана экспериментальная установка</w:t>
      </w:r>
      <w:r w:rsidR="00701EB4" w:rsidRPr="00596941">
        <w:rPr>
          <w:rFonts w:ascii="Times New Roman" w:hAnsi="Times New Roman" w:cs="Times New Roman"/>
          <w:color w:val="000000"/>
          <w:sz w:val="28"/>
          <w:szCs w:val="28"/>
        </w:rPr>
        <w:t>. Результа</w:t>
      </w:r>
      <w:r w:rsidRPr="00596941">
        <w:rPr>
          <w:rFonts w:ascii="Times New Roman" w:hAnsi="Times New Roman" w:cs="Times New Roman"/>
          <w:color w:val="000000"/>
          <w:sz w:val="28"/>
          <w:szCs w:val="28"/>
        </w:rPr>
        <w:t>ты исследования носят практический характер и могут быть интересны учащимся, педагогам, изобретателям.</w:t>
      </w:r>
    </w:p>
    <w:p w:rsidR="00391537" w:rsidRPr="00596941" w:rsidRDefault="00391537" w:rsidP="00630BF6">
      <w:pPr>
        <w:spacing w:after="0" w:line="360" w:lineRule="auto"/>
        <w:ind w:firstLine="567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A07744" w:rsidRPr="00596941" w:rsidRDefault="00DB1353" w:rsidP="00397C2D">
      <w:pPr>
        <w:pStyle w:val="1"/>
        <w:rPr>
          <w:rFonts w:ascii="Times New Roman" w:hAnsi="Times New Roman" w:cs="Times New Roman"/>
          <w:color w:val="000000" w:themeColor="text1"/>
        </w:rPr>
      </w:pPr>
      <w:bookmarkStart w:id="13" w:name="_Toc431641516"/>
      <w:r w:rsidRPr="00596941">
        <w:rPr>
          <w:rFonts w:ascii="Times New Roman" w:hAnsi="Times New Roman" w:cs="Times New Roman"/>
          <w:color w:val="000000" w:themeColor="text1"/>
        </w:rPr>
        <w:t>Список литературы</w:t>
      </w:r>
      <w:bookmarkEnd w:id="13"/>
    </w:p>
    <w:p w:rsidR="00912924" w:rsidRPr="00596941" w:rsidRDefault="00912924" w:rsidP="00022091">
      <w:pPr>
        <w:pStyle w:val="ab"/>
        <w:numPr>
          <w:ilvl w:val="0"/>
          <w:numId w:val="4"/>
        </w:numPr>
        <w:spacing w:after="0" w:line="360" w:lineRule="auto"/>
        <w:ind w:left="567" w:hanging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96941">
        <w:rPr>
          <w:rFonts w:ascii="Times New Roman" w:hAnsi="Times New Roman" w:cs="Times New Roman"/>
          <w:color w:val="000000"/>
          <w:sz w:val="28"/>
          <w:szCs w:val="28"/>
        </w:rPr>
        <w:t>http://makecandles.ru/raznoe-dlya-svechey/96-zakoni-fiziki-svyazannie-s-goreniem-i-plamenem-svechi </w:t>
      </w:r>
    </w:p>
    <w:p w:rsidR="00912924" w:rsidRPr="00596941" w:rsidRDefault="00912924" w:rsidP="00022091">
      <w:pPr>
        <w:pStyle w:val="ab"/>
        <w:numPr>
          <w:ilvl w:val="0"/>
          <w:numId w:val="4"/>
        </w:numPr>
        <w:spacing w:after="0" w:line="360" w:lineRule="auto"/>
        <w:ind w:left="567" w:hanging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96941">
        <w:rPr>
          <w:rFonts w:ascii="Times New Roman" w:hAnsi="Times New Roman" w:cs="Times New Roman"/>
          <w:color w:val="000000"/>
          <w:sz w:val="28"/>
          <w:szCs w:val="28"/>
        </w:rPr>
        <w:t xml:space="preserve">http://ohrana-bgd.narod.ru/proizv_117.html </w:t>
      </w:r>
    </w:p>
    <w:p w:rsidR="00912924" w:rsidRPr="00596941" w:rsidRDefault="00022091" w:rsidP="00022091">
      <w:pPr>
        <w:pStyle w:val="ab"/>
        <w:numPr>
          <w:ilvl w:val="0"/>
          <w:numId w:val="4"/>
        </w:numPr>
        <w:spacing w:after="0" w:line="360" w:lineRule="auto"/>
        <w:ind w:left="567" w:hanging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96941">
        <w:rPr>
          <w:rFonts w:ascii="Times New Roman" w:hAnsi="Times New Roman" w:cs="Times New Roman"/>
          <w:color w:val="000000"/>
          <w:sz w:val="28"/>
          <w:szCs w:val="28"/>
        </w:rPr>
        <w:t>Э</w:t>
      </w:r>
      <w:r w:rsidR="00912924" w:rsidRPr="00596941">
        <w:rPr>
          <w:rFonts w:ascii="Times New Roman" w:hAnsi="Times New Roman" w:cs="Times New Roman"/>
          <w:color w:val="000000"/>
          <w:sz w:val="28"/>
          <w:szCs w:val="28"/>
        </w:rPr>
        <w:t xml:space="preserve">нциклопедия для детей. Том 16.Физика.Ч.1.Биография физики. Путешествие вглубь материи. Механическая картина </w:t>
      </w:r>
      <w:proofErr w:type="spellStart"/>
      <w:r w:rsidR="00912924" w:rsidRPr="00596941">
        <w:rPr>
          <w:rFonts w:ascii="Times New Roman" w:hAnsi="Times New Roman" w:cs="Times New Roman"/>
          <w:color w:val="000000"/>
          <w:sz w:val="28"/>
          <w:szCs w:val="28"/>
        </w:rPr>
        <w:t>мира.М</w:t>
      </w:r>
      <w:proofErr w:type="spellEnd"/>
      <w:r w:rsidR="00912924" w:rsidRPr="00596941">
        <w:rPr>
          <w:rFonts w:ascii="Times New Roman" w:hAnsi="Times New Roman" w:cs="Times New Roman"/>
          <w:color w:val="000000"/>
          <w:sz w:val="28"/>
          <w:szCs w:val="28"/>
        </w:rPr>
        <w:t>. Аванта.2000г.с.237</w:t>
      </w:r>
    </w:p>
    <w:p w:rsidR="00912924" w:rsidRPr="00596941" w:rsidRDefault="00912924" w:rsidP="00022091">
      <w:pPr>
        <w:pStyle w:val="ab"/>
        <w:numPr>
          <w:ilvl w:val="0"/>
          <w:numId w:val="4"/>
        </w:numPr>
        <w:spacing w:after="0" w:line="360" w:lineRule="auto"/>
        <w:ind w:left="567" w:hanging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96941">
        <w:rPr>
          <w:rFonts w:ascii="Times New Roman" w:hAnsi="Times New Roman" w:cs="Times New Roman"/>
          <w:color w:val="000000"/>
          <w:sz w:val="28"/>
          <w:szCs w:val="28"/>
        </w:rPr>
        <w:t>Степанов Е.М. Ионизация в пламени и электрическое поле/Е.М. Степанов,  Б.Г. Дьячков-М.: Металлургия. 1968.-311с.</w:t>
      </w:r>
    </w:p>
    <w:p w:rsidR="00022091" w:rsidRPr="00596941" w:rsidRDefault="00022091" w:rsidP="00022091">
      <w:pPr>
        <w:pStyle w:val="ab"/>
        <w:numPr>
          <w:ilvl w:val="0"/>
          <w:numId w:val="4"/>
        </w:numPr>
        <w:spacing w:after="0" w:line="360" w:lineRule="auto"/>
        <w:ind w:left="567" w:hanging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proofErr w:type="spellStart"/>
      <w:r w:rsidRPr="00596941">
        <w:rPr>
          <w:rFonts w:ascii="Times New Roman" w:hAnsi="Times New Roman" w:cs="Times New Roman"/>
          <w:color w:val="000000"/>
          <w:sz w:val="28"/>
          <w:szCs w:val="28"/>
        </w:rPr>
        <w:t>Дудышев</w:t>
      </w:r>
      <w:proofErr w:type="spellEnd"/>
      <w:r w:rsidRPr="00596941">
        <w:rPr>
          <w:rFonts w:ascii="Times New Roman" w:hAnsi="Times New Roman" w:cs="Times New Roman"/>
          <w:color w:val="000000"/>
          <w:sz w:val="28"/>
          <w:szCs w:val="28"/>
        </w:rPr>
        <w:t xml:space="preserve"> В.Д. Новая </w:t>
      </w:r>
      <w:proofErr w:type="spellStart"/>
      <w:r w:rsidRPr="00596941">
        <w:rPr>
          <w:rFonts w:ascii="Times New Roman" w:hAnsi="Times New Roman" w:cs="Times New Roman"/>
          <w:color w:val="000000"/>
          <w:sz w:val="28"/>
          <w:szCs w:val="28"/>
        </w:rPr>
        <w:t>электроогневая</w:t>
      </w:r>
      <w:proofErr w:type="spellEnd"/>
      <w:r w:rsidRPr="00596941">
        <w:rPr>
          <w:rFonts w:ascii="Times New Roman" w:hAnsi="Times New Roman" w:cs="Times New Roman"/>
          <w:color w:val="000000"/>
          <w:sz w:val="28"/>
          <w:szCs w:val="28"/>
        </w:rPr>
        <w:t xml:space="preserve"> технология экологически чистого горения//Журнал Новая Энергетика, №1/2003г</w:t>
      </w:r>
    </w:p>
    <w:p w:rsidR="00022091" w:rsidRPr="00596941" w:rsidRDefault="00022091" w:rsidP="00022091">
      <w:pPr>
        <w:pStyle w:val="ab"/>
        <w:numPr>
          <w:ilvl w:val="0"/>
          <w:numId w:val="4"/>
        </w:numPr>
        <w:spacing w:after="0" w:line="360" w:lineRule="auto"/>
        <w:ind w:left="567" w:hanging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proofErr w:type="spellStart"/>
      <w:r w:rsidRPr="00596941">
        <w:rPr>
          <w:rFonts w:ascii="Times New Roman" w:hAnsi="Times New Roman" w:cs="Times New Roman"/>
          <w:color w:val="000000"/>
          <w:sz w:val="28"/>
          <w:szCs w:val="28"/>
        </w:rPr>
        <w:t>Дудышев</w:t>
      </w:r>
      <w:proofErr w:type="spellEnd"/>
      <w:r w:rsidRPr="00596941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596941">
        <w:rPr>
          <w:rFonts w:ascii="Times New Roman" w:hAnsi="Times New Roman" w:cs="Times New Roman"/>
          <w:color w:val="000000"/>
          <w:sz w:val="28"/>
          <w:szCs w:val="28"/>
        </w:rPr>
        <w:t>В.Д.Способ</w:t>
      </w:r>
      <w:proofErr w:type="spellEnd"/>
      <w:r w:rsidRPr="00596941">
        <w:rPr>
          <w:rFonts w:ascii="Times New Roman" w:hAnsi="Times New Roman" w:cs="Times New Roman"/>
          <w:color w:val="000000"/>
          <w:sz w:val="28"/>
          <w:szCs w:val="28"/>
        </w:rPr>
        <w:t xml:space="preserve"> тушения пламени.А.с.СССР№1621234</w:t>
      </w:r>
    </w:p>
    <w:p w:rsidR="00022091" w:rsidRPr="00596941" w:rsidRDefault="00332DC1" w:rsidP="00022091">
      <w:pPr>
        <w:pStyle w:val="ab"/>
        <w:numPr>
          <w:ilvl w:val="0"/>
          <w:numId w:val="4"/>
        </w:numPr>
        <w:spacing w:after="0" w:line="360" w:lineRule="auto"/>
        <w:ind w:left="567" w:hanging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hyperlink r:id="rId17" w:history="1">
        <w:r w:rsidR="00022091" w:rsidRPr="00596941">
          <w:rPr>
            <w:rFonts w:ascii="Times New Roman" w:hAnsi="Times New Roman" w:cs="Times New Roman"/>
            <w:color w:val="000000"/>
            <w:sz w:val="28"/>
            <w:szCs w:val="28"/>
          </w:rPr>
          <w:t>http://new-energy21.ru/novaya-energetika/elektropozharotushenie-tushenie-pozharov-bez-vodyi.html</w:t>
        </w:r>
      </w:hyperlink>
    </w:p>
    <w:p w:rsidR="00022091" w:rsidRPr="00596941" w:rsidRDefault="00022091" w:rsidP="00022091">
      <w:pPr>
        <w:pStyle w:val="ab"/>
        <w:numPr>
          <w:ilvl w:val="0"/>
          <w:numId w:val="4"/>
        </w:numPr>
        <w:spacing w:after="0" w:line="360" w:lineRule="auto"/>
        <w:ind w:left="567" w:hanging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96941">
        <w:rPr>
          <w:rFonts w:ascii="Times New Roman" w:hAnsi="Times New Roman" w:cs="Times New Roman"/>
          <w:color w:val="000000"/>
          <w:sz w:val="28"/>
          <w:szCs w:val="28"/>
        </w:rPr>
        <w:t>Горев Л.А.Занимательные опыты по физике в 6-7 классах средней школы. М.: Просвещение. 1985г.-175с.</w:t>
      </w:r>
    </w:p>
    <w:p w:rsidR="00912924" w:rsidRPr="00596941" w:rsidRDefault="00912924" w:rsidP="00630BF6">
      <w:pPr>
        <w:spacing w:after="0" w:line="360" w:lineRule="auto"/>
        <w:ind w:firstLine="567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397C2D" w:rsidRPr="00596941" w:rsidRDefault="00397C2D" w:rsidP="00397C2D">
      <w:pPr>
        <w:pStyle w:val="1"/>
        <w:jc w:val="center"/>
        <w:rPr>
          <w:rFonts w:ascii="Times New Roman" w:hAnsi="Times New Roman" w:cs="Times New Roman"/>
          <w:color w:val="000000" w:themeColor="text1"/>
        </w:rPr>
      </w:pPr>
      <w:bookmarkStart w:id="14" w:name="_Toc431641517"/>
      <w:r w:rsidRPr="00596941">
        <w:rPr>
          <w:rFonts w:ascii="Times New Roman" w:hAnsi="Times New Roman" w:cs="Times New Roman"/>
          <w:color w:val="000000" w:themeColor="text1"/>
        </w:rPr>
        <w:lastRenderedPageBreak/>
        <w:t>Приложения</w:t>
      </w:r>
      <w:bookmarkEnd w:id="14"/>
    </w:p>
    <w:p w:rsidR="00391537" w:rsidRPr="00596941" w:rsidRDefault="00391537" w:rsidP="00391537">
      <w:pPr>
        <w:spacing w:after="0" w:line="360" w:lineRule="auto"/>
        <w:ind w:firstLine="567"/>
        <w:jc w:val="right"/>
        <w:rPr>
          <w:rFonts w:ascii="Times New Roman" w:hAnsi="Times New Roman" w:cs="Times New Roman"/>
          <w:color w:val="000000"/>
          <w:sz w:val="28"/>
          <w:szCs w:val="28"/>
        </w:rPr>
      </w:pPr>
      <w:r w:rsidRPr="00596941">
        <w:rPr>
          <w:rFonts w:ascii="Times New Roman" w:hAnsi="Times New Roman" w:cs="Times New Roman"/>
          <w:color w:val="000000"/>
          <w:sz w:val="28"/>
          <w:szCs w:val="28"/>
        </w:rPr>
        <w:t xml:space="preserve">Приложение </w:t>
      </w:r>
      <w:r w:rsidR="00022091" w:rsidRPr="00596941">
        <w:rPr>
          <w:rFonts w:ascii="Times New Roman" w:hAnsi="Times New Roman" w:cs="Times New Roman"/>
          <w:color w:val="000000"/>
          <w:sz w:val="28"/>
          <w:szCs w:val="28"/>
        </w:rPr>
        <w:t xml:space="preserve">1. </w:t>
      </w:r>
    </w:p>
    <w:p w:rsidR="00912924" w:rsidRPr="00596941" w:rsidRDefault="00022091" w:rsidP="00022091">
      <w:pPr>
        <w:spacing w:after="0" w:line="36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596941">
        <w:rPr>
          <w:rFonts w:ascii="Times New Roman" w:hAnsi="Times New Roman" w:cs="Times New Roman"/>
          <w:b/>
          <w:color w:val="000000"/>
          <w:sz w:val="28"/>
          <w:szCs w:val="28"/>
        </w:rPr>
        <w:t>Структура пламени</w:t>
      </w:r>
    </w:p>
    <w:p w:rsidR="00884157" w:rsidRPr="00596941" w:rsidRDefault="00022091" w:rsidP="00630BF6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96941"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702272" behindDoc="1" locked="0" layoutInCell="1" allowOverlap="1" wp14:anchorId="055CA3EF" wp14:editId="4E09AC17">
            <wp:simplePos x="0" y="0"/>
            <wp:positionH relativeFrom="column">
              <wp:posOffset>1765935</wp:posOffset>
            </wp:positionH>
            <wp:positionV relativeFrom="paragraph">
              <wp:posOffset>187960</wp:posOffset>
            </wp:positionV>
            <wp:extent cx="2771775" cy="4752975"/>
            <wp:effectExtent l="19050" t="0" r="9525" b="0"/>
            <wp:wrapTight wrapText="bothSides">
              <wp:wrapPolygon edited="0">
                <wp:start x="-148" y="0"/>
                <wp:lineTo x="-148" y="21557"/>
                <wp:lineTo x="21674" y="21557"/>
                <wp:lineTo x="21674" y="0"/>
                <wp:lineTo x="-148" y="0"/>
              </wp:wrapPolygon>
            </wp:wrapTight>
            <wp:docPr id="1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91" t="35901" r="73697" b="14607"/>
                    <a:stretch/>
                  </pic:blipFill>
                  <pic:spPr bwMode="auto">
                    <a:xfrm>
                      <a:off x="0" y="0"/>
                      <a:ext cx="2771775" cy="4752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6D1B92" w:rsidRPr="00596941" w:rsidRDefault="006D1B92" w:rsidP="00630BF6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6D1B92" w:rsidRPr="00596941" w:rsidRDefault="006D1B92" w:rsidP="00630BF6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6D1B92" w:rsidRPr="00596941" w:rsidRDefault="006D1B92" w:rsidP="00630BF6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6D1B92" w:rsidRPr="00596941" w:rsidRDefault="006D1B92" w:rsidP="00630BF6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6D1B92" w:rsidRPr="00596941" w:rsidRDefault="006D1B92" w:rsidP="00630BF6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6D1B92" w:rsidRPr="00596941" w:rsidRDefault="006D1B92" w:rsidP="00630BF6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6D1B92" w:rsidRPr="00596941" w:rsidRDefault="006D1B92" w:rsidP="00630BF6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6D1B92" w:rsidRPr="00596941" w:rsidRDefault="006D1B92" w:rsidP="00630BF6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6D1B92" w:rsidRPr="00596941" w:rsidRDefault="006D1B92" w:rsidP="00630BF6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6D1B92" w:rsidRPr="00596941" w:rsidRDefault="006D1B92" w:rsidP="00630BF6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6D1B92" w:rsidRPr="00596941" w:rsidRDefault="006D1B92" w:rsidP="00630BF6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6D1B92" w:rsidRPr="00596941" w:rsidRDefault="006D1B92" w:rsidP="00630BF6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022091" w:rsidRPr="00596941" w:rsidRDefault="00022091" w:rsidP="00630BF6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022091" w:rsidRPr="00596941" w:rsidRDefault="00022091" w:rsidP="00630BF6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391537" w:rsidRPr="00596941" w:rsidRDefault="00391537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596941">
        <w:rPr>
          <w:rFonts w:ascii="Times New Roman" w:hAnsi="Times New Roman" w:cs="Times New Roman"/>
          <w:color w:val="000000"/>
          <w:sz w:val="28"/>
          <w:szCs w:val="28"/>
        </w:rPr>
        <w:br w:type="page"/>
      </w:r>
    </w:p>
    <w:p w:rsidR="00391537" w:rsidRPr="00596941" w:rsidRDefault="00391537" w:rsidP="00391537">
      <w:pPr>
        <w:spacing w:after="0" w:line="360" w:lineRule="auto"/>
        <w:ind w:firstLine="567"/>
        <w:jc w:val="right"/>
        <w:rPr>
          <w:rFonts w:ascii="Times New Roman" w:hAnsi="Times New Roman" w:cs="Times New Roman"/>
          <w:color w:val="000000"/>
          <w:sz w:val="28"/>
          <w:szCs w:val="28"/>
        </w:rPr>
      </w:pPr>
      <w:r w:rsidRPr="00596941">
        <w:rPr>
          <w:rFonts w:ascii="Times New Roman" w:hAnsi="Times New Roman" w:cs="Times New Roman"/>
          <w:color w:val="000000"/>
          <w:sz w:val="28"/>
          <w:szCs w:val="28"/>
        </w:rPr>
        <w:lastRenderedPageBreak/>
        <w:t>Приложение 2.</w:t>
      </w:r>
    </w:p>
    <w:p w:rsidR="00022091" w:rsidRPr="00596941" w:rsidRDefault="00022091" w:rsidP="00022091">
      <w:pPr>
        <w:spacing w:after="0" w:line="36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596941">
        <w:rPr>
          <w:rFonts w:ascii="Times New Roman" w:hAnsi="Times New Roman" w:cs="Times New Roman"/>
          <w:b/>
          <w:color w:val="000000"/>
          <w:sz w:val="28"/>
          <w:szCs w:val="28"/>
        </w:rPr>
        <w:t>Распределение зарядов в пламени</w:t>
      </w:r>
    </w:p>
    <w:p w:rsidR="006D1B92" w:rsidRPr="00596941" w:rsidRDefault="006D1B92" w:rsidP="00630BF6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ED6988" w:rsidRPr="00596941" w:rsidRDefault="00ED6988" w:rsidP="00ED6988">
      <w:pPr>
        <w:spacing w:after="0" w:line="360" w:lineRule="auto"/>
        <w:ind w:firstLine="567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 w:rsidRPr="00596941"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641BC4E5" wp14:editId="185D7D87">
            <wp:extent cx="3781425" cy="3714750"/>
            <wp:effectExtent l="19050" t="0" r="9525" b="0"/>
            <wp:docPr id="20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/>
                  </pic:nvPicPr>
                  <pic:blipFill>
                    <a:blip r:embed="rId19" cstate="print"/>
                    <a:srcRect l="42694" t="32488" r="35957" b="187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6381" cy="3719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1537" w:rsidRPr="00596941" w:rsidRDefault="00391537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596941">
        <w:rPr>
          <w:rFonts w:ascii="Times New Roman" w:hAnsi="Times New Roman" w:cs="Times New Roman"/>
          <w:color w:val="000000"/>
          <w:sz w:val="28"/>
          <w:szCs w:val="28"/>
        </w:rPr>
        <w:br w:type="page"/>
      </w:r>
    </w:p>
    <w:p w:rsidR="00391537" w:rsidRPr="00596941" w:rsidRDefault="00391537" w:rsidP="00391537">
      <w:pPr>
        <w:spacing w:after="0" w:line="360" w:lineRule="auto"/>
        <w:ind w:firstLine="567"/>
        <w:jc w:val="right"/>
        <w:rPr>
          <w:rFonts w:ascii="Times New Roman" w:hAnsi="Times New Roman" w:cs="Times New Roman"/>
          <w:color w:val="000000"/>
          <w:sz w:val="28"/>
          <w:szCs w:val="28"/>
        </w:rPr>
      </w:pPr>
      <w:r w:rsidRPr="00596941">
        <w:rPr>
          <w:rFonts w:ascii="Times New Roman" w:hAnsi="Times New Roman" w:cs="Times New Roman"/>
          <w:color w:val="000000"/>
          <w:sz w:val="28"/>
          <w:szCs w:val="28"/>
        </w:rPr>
        <w:lastRenderedPageBreak/>
        <w:t>Приложение 3.</w:t>
      </w:r>
    </w:p>
    <w:p w:rsidR="006D1B92" w:rsidRPr="00596941" w:rsidRDefault="005167CD" w:rsidP="005167CD">
      <w:pPr>
        <w:spacing w:after="0" w:line="36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596941">
        <w:rPr>
          <w:rFonts w:ascii="Times New Roman" w:hAnsi="Times New Roman" w:cs="Times New Roman"/>
          <w:b/>
          <w:color w:val="000000"/>
          <w:sz w:val="28"/>
          <w:szCs w:val="28"/>
        </w:rPr>
        <w:t>Определение температуры в различных участках пламени</w:t>
      </w:r>
    </w:p>
    <w:p w:rsidR="005167CD" w:rsidRPr="00596941" w:rsidRDefault="005D0F05" w:rsidP="005167CD">
      <w:pPr>
        <w:spacing w:after="0" w:line="360" w:lineRule="auto"/>
        <w:ind w:firstLine="567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 w:rsidRPr="00596941"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705344" behindDoc="0" locked="0" layoutInCell="1" allowOverlap="1" wp14:anchorId="55A572F1" wp14:editId="47376BA8">
            <wp:simplePos x="0" y="0"/>
            <wp:positionH relativeFrom="column">
              <wp:posOffset>527685</wp:posOffset>
            </wp:positionH>
            <wp:positionV relativeFrom="paragraph">
              <wp:posOffset>140335</wp:posOffset>
            </wp:positionV>
            <wp:extent cx="5495925" cy="4114800"/>
            <wp:effectExtent l="19050" t="0" r="9525" b="0"/>
            <wp:wrapSquare wrapText="bothSides"/>
            <wp:docPr id="21" name="Рисунок 1" descr="C:\Users\Администратор\Desktop\101MSDCF\DSC046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истратор\Desktop\101MSDCF\DSC0463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925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167CD" w:rsidRPr="00596941" w:rsidRDefault="005167CD" w:rsidP="005167CD">
      <w:pPr>
        <w:spacing w:after="0" w:line="360" w:lineRule="auto"/>
        <w:ind w:firstLine="567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5167CD" w:rsidRPr="00596941" w:rsidRDefault="005167CD" w:rsidP="005167CD">
      <w:pPr>
        <w:spacing w:after="0" w:line="360" w:lineRule="auto"/>
        <w:ind w:firstLine="567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5167CD" w:rsidRPr="00596941" w:rsidRDefault="005167CD" w:rsidP="005167CD">
      <w:pPr>
        <w:spacing w:after="0" w:line="360" w:lineRule="auto"/>
        <w:ind w:firstLine="567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5167CD" w:rsidRPr="00596941" w:rsidRDefault="005167CD" w:rsidP="005167CD">
      <w:pPr>
        <w:spacing w:after="0" w:line="360" w:lineRule="auto"/>
        <w:ind w:firstLine="567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5167CD" w:rsidRPr="00596941" w:rsidRDefault="005167CD" w:rsidP="005167CD">
      <w:pPr>
        <w:spacing w:after="0" w:line="360" w:lineRule="auto"/>
        <w:ind w:firstLine="567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5167CD" w:rsidRPr="00596941" w:rsidRDefault="005167CD" w:rsidP="005167CD">
      <w:pPr>
        <w:spacing w:after="0" w:line="360" w:lineRule="auto"/>
        <w:ind w:firstLine="567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5167CD" w:rsidRPr="00596941" w:rsidRDefault="005167CD" w:rsidP="005167CD">
      <w:pPr>
        <w:spacing w:after="0" w:line="360" w:lineRule="auto"/>
        <w:ind w:firstLine="567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5167CD" w:rsidRPr="00596941" w:rsidRDefault="005167CD" w:rsidP="005167CD">
      <w:pPr>
        <w:spacing w:after="0" w:line="360" w:lineRule="auto"/>
        <w:ind w:firstLine="567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5167CD" w:rsidRPr="00596941" w:rsidRDefault="005167CD" w:rsidP="005167CD">
      <w:pPr>
        <w:spacing w:after="0" w:line="360" w:lineRule="auto"/>
        <w:ind w:firstLine="567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5167CD" w:rsidRPr="00596941" w:rsidRDefault="005167CD" w:rsidP="005167CD">
      <w:pPr>
        <w:spacing w:after="0" w:line="360" w:lineRule="auto"/>
        <w:ind w:firstLine="567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391537" w:rsidRPr="00596941" w:rsidRDefault="00391537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596941">
        <w:rPr>
          <w:rFonts w:ascii="Times New Roman" w:hAnsi="Times New Roman" w:cs="Times New Roman"/>
          <w:color w:val="000000"/>
          <w:sz w:val="28"/>
          <w:szCs w:val="28"/>
        </w:rPr>
        <w:br w:type="page"/>
      </w:r>
    </w:p>
    <w:p w:rsidR="005167CD" w:rsidRPr="00596941" w:rsidRDefault="00391537" w:rsidP="00391537">
      <w:pPr>
        <w:spacing w:after="0" w:line="360" w:lineRule="auto"/>
        <w:ind w:firstLine="567"/>
        <w:jc w:val="right"/>
        <w:rPr>
          <w:rFonts w:ascii="Times New Roman" w:hAnsi="Times New Roman" w:cs="Times New Roman"/>
          <w:color w:val="000000"/>
          <w:sz w:val="28"/>
          <w:szCs w:val="28"/>
        </w:rPr>
      </w:pPr>
      <w:r w:rsidRPr="00596941">
        <w:rPr>
          <w:rFonts w:ascii="Times New Roman" w:hAnsi="Times New Roman" w:cs="Times New Roman"/>
          <w:color w:val="000000"/>
          <w:sz w:val="28"/>
          <w:szCs w:val="28"/>
        </w:rPr>
        <w:lastRenderedPageBreak/>
        <w:t>Приложение 4.</w:t>
      </w:r>
    </w:p>
    <w:p w:rsidR="00391537" w:rsidRPr="00596941" w:rsidRDefault="00391537" w:rsidP="005167CD">
      <w:pPr>
        <w:spacing w:after="0" w:line="360" w:lineRule="auto"/>
        <w:ind w:firstLine="567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 w:rsidRPr="00596941">
        <w:rPr>
          <w:rFonts w:ascii="Times New Roman" w:hAnsi="Times New Roman" w:cs="Times New Roman"/>
          <w:b/>
          <w:color w:val="000000"/>
          <w:sz w:val="28"/>
          <w:szCs w:val="28"/>
        </w:rPr>
        <w:t>Исследование ионизирующей способности пламени</w:t>
      </w:r>
    </w:p>
    <w:p w:rsidR="005167CD" w:rsidRPr="00596941" w:rsidRDefault="005D0F05" w:rsidP="005167CD">
      <w:pPr>
        <w:spacing w:after="0" w:line="360" w:lineRule="auto"/>
        <w:ind w:firstLine="567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 w:rsidRPr="00596941"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704320" behindDoc="1" locked="0" layoutInCell="1" allowOverlap="1" wp14:anchorId="3429D949" wp14:editId="44818369">
            <wp:simplePos x="0" y="0"/>
            <wp:positionH relativeFrom="column">
              <wp:posOffset>-129540</wp:posOffset>
            </wp:positionH>
            <wp:positionV relativeFrom="paragraph">
              <wp:posOffset>101600</wp:posOffset>
            </wp:positionV>
            <wp:extent cx="4210050" cy="3978275"/>
            <wp:effectExtent l="19050" t="0" r="0" b="0"/>
            <wp:wrapSquare wrapText="bothSides"/>
            <wp:docPr id="22" name="Рисунок 5" descr="F:\101MSDCF\DSC046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101MSDCF\DSC046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71" r="15197" b="9751"/>
                    <a:stretch/>
                  </pic:blipFill>
                  <pic:spPr bwMode="auto">
                    <a:xfrm>
                      <a:off x="0" y="0"/>
                      <a:ext cx="4210050" cy="397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5167CD" w:rsidRPr="00596941" w:rsidRDefault="005167CD" w:rsidP="005167CD">
      <w:pPr>
        <w:spacing w:after="0" w:line="360" w:lineRule="auto"/>
        <w:ind w:firstLine="567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391537" w:rsidRPr="00596941" w:rsidRDefault="005D0F05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596941"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707392" behindDoc="0" locked="0" layoutInCell="1" allowOverlap="1" wp14:anchorId="379B2E55" wp14:editId="574D4EE4">
            <wp:simplePos x="0" y="0"/>
            <wp:positionH relativeFrom="column">
              <wp:posOffset>-2686050</wp:posOffset>
            </wp:positionH>
            <wp:positionV relativeFrom="paragraph">
              <wp:posOffset>3681095</wp:posOffset>
            </wp:positionV>
            <wp:extent cx="4457700" cy="3816985"/>
            <wp:effectExtent l="19050" t="0" r="0" b="0"/>
            <wp:wrapSquare wrapText="bothSides"/>
            <wp:docPr id="23" name="Рисунок 6" descr="F:\101MSDCF\DSC046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101MSDCF\DSC046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2" r="6777"/>
                    <a:stretch/>
                  </pic:blipFill>
                  <pic:spPr bwMode="auto">
                    <a:xfrm>
                      <a:off x="0" y="0"/>
                      <a:ext cx="4457700" cy="3816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391537" w:rsidRPr="00596941">
        <w:rPr>
          <w:rFonts w:ascii="Times New Roman" w:hAnsi="Times New Roman" w:cs="Times New Roman"/>
          <w:color w:val="000000"/>
          <w:sz w:val="28"/>
          <w:szCs w:val="28"/>
        </w:rPr>
        <w:br w:type="page"/>
      </w:r>
    </w:p>
    <w:p w:rsidR="00391537" w:rsidRPr="00596941" w:rsidRDefault="00391537" w:rsidP="00391537">
      <w:pPr>
        <w:spacing w:after="0" w:line="360" w:lineRule="auto"/>
        <w:ind w:firstLine="567"/>
        <w:jc w:val="right"/>
        <w:rPr>
          <w:rFonts w:ascii="Times New Roman" w:hAnsi="Times New Roman" w:cs="Times New Roman"/>
          <w:color w:val="000000"/>
          <w:sz w:val="28"/>
          <w:szCs w:val="28"/>
        </w:rPr>
      </w:pPr>
      <w:r w:rsidRPr="00596941">
        <w:rPr>
          <w:rFonts w:ascii="Times New Roman" w:hAnsi="Times New Roman" w:cs="Times New Roman"/>
          <w:color w:val="000000"/>
          <w:sz w:val="28"/>
          <w:szCs w:val="28"/>
        </w:rPr>
        <w:lastRenderedPageBreak/>
        <w:t>Приложение 5.</w:t>
      </w:r>
    </w:p>
    <w:p w:rsidR="005167CD" w:rsidRPr="00596941" w:rsidRDefault="005167CD" w:rsidP="005167CD">
      <w:pPr>
        <w:spacing w:after="0" w:line="36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596941">
        <w:rPr>
          <w:rFonts w:ascii="Times New Roman" w:hAnsi="Times New Roman" w:cs="Times New Roman"/>
          <w:b/>
          <w:color w:val="000000"/>
          <w:sz w:val="28"/>
          <w:szCs w:val="28"/>
        </w:rPr>
        <w:t>Гашение пламени электрическим полем</w:t>
      </w:r>
    </w:p>
    <w:p w:rsidR="005167CD" w:rsidRPr="00596941" w:rsidRDefault="005167CD" w:rsidP="005167CD">
      <w:pPr>
        <w:spacing w:after="0" w:line="36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596941">
        <w:rPr>
          <w:rFonts w:ascii="Times New Roman" w:hAnsi="Times New Roman" w:cs="Times New Roman"/>
          <w:b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709440" behindDoc="1" locked="0" layoutInCell="1" allowOverlap="1" wp14:anchorId="4BD85CC4" wp14:editId="466BA02C">
            <wp:simplePos x="0" y="0"/>
            <wp:positionH relativeFrom="column">
              <wp:posOffset>489585</wp:posOffset>
            </wp:positionH>
            <wp:positionV relativeFrom="paragraph">
              <wp:posOffset>207010</wp:posOffset>
            </wp:positionV>
            <wp:extent cx="5476875" cy="4286250"/>
            <wp:effectExtent l="19050" t="0" r="9525" b="0"/>
            <wp:wrapSquare wrapText="bothSides"/>
            <wp:docPr id="25" name="Рисунок 1" descr="H:\101MSDCF\DSC046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101MSDCF\DSC0463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r="13478" b="98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428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167CD" w:rsidRPr="00596941" w:rsidRDefault="005167CD" w:rsidP="005167CD">
      <w:pPr>
        <w:spacing w:after="0" w:line="360" w:lineRule="auto"/>
        <w:ind w:firstLine="567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5167CD" w:rsidRPr="00596941" w:rsidRDefault="005167CD" w:rsidP="005167CD">
      <w:pPr>
        <w:spacing w:after="0" w:line="360" w:lineRule="auto"/>
        <w:ind w:firstLine="567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5167CD" w:rsidRPr="00596941" w:rsidRDefault="005167CD" w:rsidP="005167CD">
      <w:pPr>
        <w:spacing w:after="0" w:line="360" w:lineRule="auto"/>
        <w:ind w:firstLine="567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5167CD" w:rsidRPr="00596941" w:rsidRDefault="005167CD" w:rsidP="005167CD">
      <w:pPr>
        <w:spacing w:after="0" w:line="360" w:lineRule="auto"/>
        <w:ind w:firstLine="567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5167CD" w:rsidRPr="00596941" w:rsidRDefault="005167CD" w:rsidP="005167CD">
      <w:pPr>
        <w:spacing w:after="0" w:line="360" w:lineRule="auto"/>
        <w:ind w:firstLine="567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5167CD" w:rsidRPr="00596941" w:rsidRDefault="005167CD" w:rsidP="005167CD">
      <w:pPr>
        <w:spacing w:after="0" w:line="360" w:lineRule="auto"/>
        <w:ind w:firstLine="567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5167CD" w:rsidRPr="00596941" w:rsidRDefault="005167CD" w:rsidP="005167CD">
      <w:pPr>
        <w:spacing w:after="0" w:line="360" w:lineRule="auto"/>
        <w:ind w:firstLine="567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5167CD" w:rsidRPr="00596941" w:rsidRDefault="005167CD" w:rsidP="005167CD">
      <w:pPr>
        <w:spacing w:after="0" w:line="360" w:lineRule="auto"/>
        <w:ind w:firstLine="567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5167CD" w:rsidRPr="00596941" w:rsidRDefault="005167CD" w:rsidP="005167CD">
      <w:pPr>
        <w:spacing w:after="0" w:line="360" w:lineRule="auto"/>
        <w:ind w:firstLine="567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391537" w:rsidRPr="00596941" w:rsidRDefault="00391537" w:rsidP="00391537">
      <w:pPr>
        <w:spacing w:after="0" w:line="360" w:lineRule="auto"/>
        <w:ind w:firstLine="567"/>
        <w:jc w:val="right"/>
        <w:rPr>
          <w:rFonts w:ascii="Times New Roman" w:hAnsi="Times New Roman" w:cs="Times New Roman"/>
          <w:color w:val="000000"/>
          <w:sz w:val="28"/>
          <w:szCs w:val="28"/>
        </w:rPr>
      </w:pPr>
    </w:p>
    <w:p w:rsidR="00391537" w:rsidRPr="00596941" w:rsidRDefault="00391537" w:rsidP="00391537">
      <w:pPr>
        <w:spacing w:after="0" w:line="360" w:lineRule="auto"/>
        <w:ind w:firstLine="567"/>
        <w:jc w:val="right"/>
        <w:rPr>
          <w:rFonts w:ascii="Times New Roman" w:hAnsi="Times New Roman" w:cs="Times New Roman"/>
          <w:color w:val="000000"/>
          <w:sz w:val="28"/>
          <w:szCs w:val="28"/>
        </w:rPr>
      </w:pPr>
    </w:p>
    <w:p w:rsidR="00391537" w:rsidRPr="00596941" w:rsidRDefault="00391537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596941">
        <w:rPr>
          <w:rFonts w:ascii="Times New Roman" w:hAnsi="Times New Roman" w:cs="Times New Roman"/>
          <w:color w:val="000000"/>
          <w:sz w:val="28"/>
          <w:szCs w:val="28"/>
        </w:rPr>
        <w:br w:type="page"/>
      </w:r>
    </w:p>
    <w:p w:rsidR="00391537" w:rsidRPr="00596941" w:rsidRDefault="00391537" w:rsidP="00391537">
      <w:pPr>
        <w:spacing w:after="0" w:line="360" w:lineRule="auto"/>
        <w:ind w:firstLine="567"/>
        <w:jc w:val="right"/>
        <w:rPr>
          <w:rFonts w:ascii="Times New Roman" w:hAnsi="Times New Roman" w:cs="Times New Roman"/>
          <w:color w:val="000000"/>
          <w:sz w:val="28"/>
          <w:szCs w:val="28"/>
        </w:rPr>
      </w:pPr>
      <w:r w:rsidRPr="00596941">
        <w:rPr>
          <w:rFonts w:ascii="Times New Roman" w:hAnsi="Times New Roman" w:cs="Times New Roman"/>
          <w:color w:val="000000"/>
          <w:sz w:val="28"/>
          <w:szCs w:val="28"/>
        </w:rPr>
        <w:lastRenderedPageBreak/>
        <w:t>Приложение 6.</w:t>
      </w:r>
    </w:p>
    <w:p w:rsidR="005167CD" w:rsidRPr="00596941" w:rsidRDefault="00C8384C" w:rsidP="005167CD">
      <w:pPr>
        <w:spacing w:after="0" w:line="36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596941">
        <w:rPr>
          <w:rFonts w:ascii="Times New Roman" w:hAnsi="Times New Roman" w:cs="Times New Roman"/>
          <w:b/>
          <w:color w:val="000000"/>
          <w:sz w:val="28"/>
          <w:szCs w:val="28"/>
        </w:rPr>
        <w:t>Блок-схема устройства</w:t>
      </w:r>
    </w:p>
    <w:p w:rsidR="00C8384C" w:rsidRPr="00596941" w:rsidRDefault="00C8384C" w:rsidP="00C8384C">
      <w:pPr>
        <w:spacing w:after="0" w:line="36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 w:rsidRPr="00596941"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29EC9113" wp14:editId="73865E9D">
            <wp:extent cx="6385608" cy="1733550"/>
            <wp:effectExtent l="19050" t="0" r="0" b="0"/>
            <wp:docPr id="2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35303" t="32133" r="19440" b="459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608" cy="1733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1537" w:rsidRPr="00596941" w:rsidRDefault="0017517C" w:rsidP="00561440">
      <w:pPr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 w:rsidRPr="00596941"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04E8AFA4" wp14:editId="6DA6CAC4">
            <wp:extent cx="4799805" cy="2815365"/>
            <wp:effectExtent l="0" t="0" r="0" b="0"/>
            <wp:docPr id="1" name="Рисунок 1" descr="D:\Users\Администратор\Desktop\Модель_Богатый_фот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Users\Администратор\Desktop\Модель_Богатый_фото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1792"/>
                    <a:stretch/>
                  </pic:blipFill>
                  <pic:spPr bwMode="auto">
                    <a:xfrm>
                      <a:off x="0" y="0"/>
                      <a:ext cx="4802090" cy="2816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77F73" w:rsidRPr="00596941" w:rsidRDefault="00D77F73" w:rsidP="00561440">
      <w:pPr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17517C" w:rsidRPr="00596941" w:rsidRDefault="00D77F73" w:rsidP="00D77F73">
      <w:pPr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 w:rsidRPr="00596941"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32BDB724" wp14:editId="3327B652">
            <wp:extent cx="4533900" cy="2940165"/>
            <wp:effectExtent l="0" t="0" r="0" b="0"/>
            <wp:docPr id="2" name="Рисунок 2" descr="D:\Users\Администратор\Desktop\САША_С_МЕЧТОЙ_2015_октябрь\DSC04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Users\Администратор\Desktop\САША_С_МЕЧТОЙ_2015_октябрь\DSC0415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880" r="22977" b="14523"/>
                    <a:stretch/>
                  </pic:blipFill>
                  <pic:spPr bwMode="auto">
                    <a:xfrm>
                      <a:off x="0" y="0"/>
                      <a:ext cx="4539111" cy="2943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7517C" w:rsidRPr="00596941">
        <w:rPr>
          <w:rFonts w:ascii="Times New Roman" w:hAnsi="Times New Roman" w:cs="Times New Roman"/>
          <w:color w:val="000000"/>
          <w:sz w:val="28"/>
          <w:szCs w:val="28"/>
        </w:rPr>
        <w:br w:type="page"/>
      </w:r>
    </w:p>
    <w:p w:rsidR="00391537" w:rsidRPr="00596941" w:rsidRDefault="00391537" w:rsidP="00391537">
      <w:pPr>
        <w:spacing w:after="0" w:line="360" w:lineRule="auto"/>
        <w:ind w:firstLine="567"/>
        <w:jc w:val="right"/>
        <w:rPr>
          <w:rFonts w:ascii="Times New Roman" w:hAnsi="Times New Roman" w:cs="Times New Roman"/>
          <w:color w:val="000000"/>
          <w:sz w:val="28"/>
          <w:szCs w:val="28"/>
        </w:rPr>
      </w:pPr>
      <w:r w:rsidRPr="00596941">
        <w:rPr>
          <w:rFonts w:ascii="Times New Roman" w:hAnsi="Times New Roman" w:cs="Times New Roman"/>
          <w:color w:val="000000"/>
          <w:sz w:val="28"/>
          <w:szCs w:val="28"/>
        </w:rPr>
        <w:lastRenderedPageBreak/>
        <w:t>Приложение 7.</w:t>
      </w:r>
    </w:p>
    <w:p w:rsidR="0094475E" w:rsidRPr="00596941" w:rsidRDefault="0094475E" w:rsidP="005167CD">
      <w:pPr>
        <w:spacing w:after="0" w:line="36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596941">
        <w:rPr>
          <w:rFonts w:ascii="Times New Roman" w:hAnsi="Times New Roman" w:cs="Times New Roman"/>
          <w:b/>
          <w:color w:val="000000"/>
          <w:sz w:val="28"/>
          <w:szCs w:val="28"/>
        </w:rPr>
        <w:t>Принципиальная электрическая схема устройства</w:t>
      </w:r>
    </w:p>
    <w:p w:rsidR="0094475E" w:rsidRPr="00596941" w:rsidRDefault="0094475E" w:rsidP="0094475E">
      <w:pPr>
        <w:spacing w:after="0" w:line="36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 w:rsidRPr="00596941"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158A4441" wp14:editId="74692AA1">
            <wp:extent cx="5389250" cy="3295650"/>
            <wp:effectExtent l="19050" t="0" r="1900" b="0"/>
            <wp:docPr id="28" name="Рисунок 4" descr="H:\Росток_Саша_ПЛАМЯ_мурманск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Росток_Саша_ПЛАМЯ_мурманск\2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52411" t="42652" b="173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9250" cy="3295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1B92" w:rsidRPr="00596941" w:rsidRDefault="006D1B92" w:rsidP="006D1B92">
      <w:pPr>
        <w:spacing w:after="0" w:line="36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 w:rsidRPr="00596941"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01956B76" wp14:editId="5C4842D7">
            <wp:extent cx="4749392" cy="2297140"/>
            <wp:effectExtent l="19050" t="0" r="0" b="0"/>
            <wp:docPr id="8" name="Рисунок 1" descr="F:\DCIM\106NIKON\DSCN1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DCIM\106NIKON\DSCN111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t="21577" b="139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703" cy="22987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1B92" w:rsidRDefault="00391537" w:rsidP="006D1B92">
      <w:pPr>
        <w:spacing w:after="0" w:line="360" w:lineRule="auto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4695825" cy="2731319"/>
            <wp:effectExtent l="19050" t="0" r="9525" b="0"/>
            <wp:docPr id="29" name="Рисунок 3" descr="F:\DCIM\106NIKON\DSCN1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DCIM\106NIKON\DSCN111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t="13071" b="93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825" cy="2731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6D1B92" w:rsidSect="00596941">
      <w:headerReference w:type="default" r:id="rId30"/>
      <w:pgSz w:w="11906" w:h="16838"/>
      <w:pgMar w:top="1134" w:right="851" w:bottom="113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545E8" w:rsidRDefault="008545E8" w:rsidP="00544876">
      <w:pPr>
        <w:spacing w:after="0" w:line="240" w:lineRule="auto"/>
      </w:pPr>
      <w:r>
        <w:separator/>
      </w:r>
    </w:p>
  </w:endnote>
  <w:endnote w:type="continuationSeparator" w:id="0">
    <w:p w:rsidR="008545E8" w:rsidRDefault="008545E8" w:rsidP="0054487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545E8" w:rsidRDefault="008545E8" w:rsidP="00544876">
      <w:pPr>
        <w:spacing w:after="0" w:line="240" w:lineRule="auto"/>
      </w:pPr>
      <w:r>
        <w:separator/>
      </w:r>
    </w:p>
  </w:footnote>
  <w:footnote w:type="continuationSeparator" w:id="0">
    <w:p w:rsidR="008545E8" w:rsidRDefault="008545E8" w:rsidP="0054487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8382558"/>
      <w:docPartObj>
        <w:docPartGallery w:val="Page Numbers (Top of Page)"/>
        <w:docPartUnique/>
      </w:docPartObj>
    </w:sdtPr>
    <w:sdtEndPr/>
    <w:sdtContent>
      <w:p w:rsidR="00EA4DF8" w:rsidRDefault="00791C5D">
        <w:pPr>
          <w:pStyle w:val="ad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332DC1"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:rsidR="00EA4DF8" w:rsidRDefault="00EA4DF8">
    <w:pPr>
      <w:pStyle w:val="ad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9F7BE7"/>
    <w:multiLevelType w:val="multilevel"/>
    <w:tmpl w:val="1B608BAC"/>
    <w:lvl w:ilvl="0">
      <w:start w:val="1"/>
      <w:numFmt w:val="decimal"/>
      <w:lvlText w:val="%1."/>
      <w:lvlJc w:val="left"/>
      <w:pPr>
        <w:ind w:left="405" w:hanging="40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972" w:hanging="405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1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91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84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409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336" w:hanging="1800"/>
      </w:pPr>
      <w:rPr>
        <w:rFonts w:hint="default"/>
      </w:rPr>
    </w:lvl>
  </w:abstractNum>
  <w:abstractNum w:abstractNumId="1">
    <w:nsid w:val="0BD21EA8"/>
    <w:multiLevelType w:val="hybridMultilevel"/>
    <w:tmpl w:val="A65E0DBC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">
    <w:nsid w:val="20C15344"/>
    <w:multiLevelType w:val="multilevel"/>
    <w:tmpl w:val="5E50A86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27C72446"/>
    <w:multiLevelType w:val="hybridMultilevel"/>
    <w:tmpl w:val="B0A675AE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4">
    <w:nsid w:val="45C26B7C"/>
    <w:multiLevelType w:val="hybridMultilevel"/>
    <w:tmpl w:val="A65E0DBC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5">
    <w:nsid w:val="6B765EDD"/>
    <w:multiLevelType w:val="hybridMultilevel"/>
    <w:tmpl w:val="048818AC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5"/>
  </w:num>
  <w:num w:numId="3">
    <w:abstractNumId w:val="2"/>
  </w:num>
  <w:num w:numId="4">
    <w:abstractNumId w:val="1"/>
  </w:num>
  <w:num w:numId="5">
    <w:abstractNumId w:val="0"/>
  </w:num>
  <w:num w:numId="6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544876"/>
    <w:rsid w:val="00012E14"/>
    <w:rsid w:val="00022091"/>
    <w:rsid w:val="00023728"/>
    <w:rsid w:val="00031292"/>
    <w:rsid w:val="00034874"/>
    <w:rsid w:val="00052CEB"/>
    <w:rsid w:val="000601EE"/>
    <w:rsid w:val="00061EA2"/>
    <w:rsid w:val="00065BFE"/>
    <w:rsid w:val="00071606"/>
    <w:rsid w:val="0008085C"/>
    <w:rsid w:val="00083C9D"/>
    <w:rsid w:val="00084453"/>
    <w:rsid w:val="00084509"/>
    <w:rsid w:val="00090521"/>
    <w:rsid w:val="000958A4"/>
    <w:rsid w:val="00096F8D"/>
    <w:rsid w:val="000A3301"/>
    <w:rsid w:val="000A55AC"/>
    <w:rsid w:val="000A6F0A"/>
    <w:rsid w:val="000B2AFC"/>
    <w:rsid w:val="000D254F"/>
    <w:rsid w:val="000E6835"/>
    <w:rsid w:val="00101657"/>
    <w:rsid w:val="00121A4E"/>
    <w:rsid w:val="00134D36"/>
    <w:rsid w:val="001362BA"/>
    <w:rsid w:val="001410EF"/>
    <w:rsid w:val="0014740F"/>
    <w:rsid w:val="00155C16"/>
    <w:rsid w:val="00164E46"/>
    <w:rsid w:val="00166666"/>
    <w:rsid w:val="0016707E"/>
    <w:rsid w:val="0017517C"/>
    <w:rsid w:val="001956B4"/>
    <w:rsid w:val="001B7144"/>
    <w:rsid w:val="001D1E1D"/>
    <w:rsid w:val="001D6BA1"/>
    <w:rsid w:val="001E3C1A"/>
    <w:rsid w:val="001F48FF"/>
    <w:rsid w:val="001F7F33"/>
    <w:rsid w:val="002000F1"/>
    <w:rsid w:val="00202738"/>
    <w:rsid w:val="0021046F"/>
    <w:rsid w:val="002115F1"/>
    <w:rsid w:val="00212003"/>
    <w:rsid w:val="00214C4A"/>
    <w:rsid w:val="002371E4"/>
    <w:rsid w:val="00281F4A"/>
    <w:rsid w:val="002A406B"/>
    <w:rsid w:val="002A44FD"/>
    <w:rsid w:val="002B0211"/>
    <w:rsid w:val="002B285C"/>
    <w:rsid w:val="002C19CA"/>
    <w:rsid w:val="002D1268"/>
    <w:rsid w:val="002D5B07"/>
    <w:rsid w:val="002E1E48"/>
    <w:rsid w:val="002E1F02"/>
    <w:rsid w:val="002F01A1"/>
    <w:rsid w:val="002F0D3E"/>
    <w:rsid w:val="002F3DE1"/>
    <w:rsid w:val="002F7290"/>
    <w:rsid w:val="0030641A"/>
    <w:rsid w:val="00312C47"/>
    <w:rsid w:val="00321B31"/>
    <w:rsid w:val="003223F8"/>
    <w:rsid w:val="003311C3"/>
    <w:rsid w:val="0033185B"/>
    <w:rsid w:val="00332DC1"/>
    <w:rsid w:val="003361C5"/>
    <w:rsid w:val="00345FD6"/>
    <w:rsid w:val="003461CC"/>
    <w:rsid w:val="0035467A"/>
    <w:rsid w:val="0036126B"/>
    <w:rsid w:val="003725D9"/>
    <w:rsid w:val="003773E5"/>
    <w:rsid w:val="00383756"/>
    <w:rsid w:val="00385C07"/>
    <w:rsid w:val="00391537"/>
    <w:rsid w:val="003968DA"/>
    <w:rsid w:val="00397C2D"/>
    <w:rsid w:val="003A4568"/>
    <w:rsid w:val="003B0ECA"/>
    <w:rsid w:val="003C628B"/>
    <w:rsid w:val="003C7563"/>
    <w:rsid w:val="003E13EA"/>
    <w:rsid w:val="003F05D7"/>
    <w:rsid w:val="003F1A87"/>
    <w:rsid w:val="003F5EED"/>
    <w:rsid w:val="004043BD"/>
    <w:rsid w:val="00406307"/>
    <w:rsid w:val="00410D11"/>
    <w:rsid w:val="00413AB6"/>
    <w:rsid w:val="00430A26"/>
    <w:rsid w:val="00432BD3"/>
    <w:rsid w:val="00434F98"/>
    <w:rsid w:val="00447E6D"/>
    <w:rsid w:val="00460DD1"/>
    <w:rsid w:val="0047778A"/>
    <w:rsid w:val="004813F9"/>
    <w:rsid w:val="004978E1"/>
    <w:rsid w:val="004C33E1"/>
    <w:rsid w:val="004D5536"/>
    <w:rsid w:val="004E1B70"/>
    <w:rsid w:val="004E390C"/>
    <w:rsid w:val="004F5ADB"/>
    <w:rsid w:val="00505B46"/>
    <w:rsid w:val="00513756"/>
    <w:rsid w:val="00515B38"/>
    <w:rsid w:val="005167CD"/>
    <w:rsid w:val="0052721B"/>
    <w:rsid w:val="00530D5E"/>
    <w:rsid w:val="00531C20"/>
    <w:rsid w:val="0054012B"/>
    <w:rsid w:val="00544876"/>
    <w:rsid w:val="00552028"/>
    <w:rsid w:val="00561440"/>
    <w:rsid w:val="005773C8"/>
    <w:rsid w:val="005808D4"/>
    <w:rsid w:val="00581A0B"/>
    <w:rsid w:val="00582C0F"/>
    <w:rsid w:val="00592912"/>
    <w:rsid w:val="00593413"/>
    <w:rsid w:val="00596941"/>
    <w:rsid w:val="005A307C"/>
    <w:rsid w:val="005A60E6"/>
    <w:rsid w:val="005C131A"/>
    <w:rsid w:val="005C499F"/>
    <w:rsid w:val="005D0F05"/>
    <w:rsid w:val="005D5A8B"/>
    <w:rsid w:val="005E6B96"/>
    <w:rsid w:val="005F0E94"/>
    <w:rsid w:val="005F20E7"/>
    <w:rsid w:val="005F24A8"/>
    <w:rsid w:val="0062074A"/>
    <w:rsid w:val="0062480D"/>
    <w:rsid w:val="00630BF6"/>
    <w:rsid w:val="0064125D"/>
    <w:rsid w:val="0064159D"/>
    <w:rsid w:val="006538FB"/>
    <w:rsid w:val="00663278"/>
    <w:rsid w:val="00663A17"/>
    <w:rsid w:val="00667BEA"/>
    <w:rsid w:val="00676910"/>
    <w:rsid w:val="00680BCA"/>
    <w:rsid w:val="0068275C"/>
    <w:rsid w:val="00686B66"/>
    <w:rsid w:val="00692F04"/>
    <w:rsid w:val="006A6FB3"/>
    <w:rsid w:val="006B07D4"/>
    <w:rsid w:val="006C0CCB"/>
    <w:rsid w:val="006C794A"/>
    <w:rsid w:val="006D1B92"/>
    <w:rsid w:val="006D452A"/>
    <w:rsid w:val="00701EB4"/>
    <w:rsid w:val="00702C88"/>
    <w:rsid w:val="00703830"/>
    <w:rsid w:val="00703909"/>
    <w:rsid w:val="007101DA"/>
    <w:rsid w:val="00721965"/>
    <w:rsid w:val="00730326"/>
    <w:rsid w:val="00731D6A"/>
    <w:rsid w:val="00742F83"/>
    <w:rsid w:val="007463F3"/>
    <w:rsid w:val="00746EE7"/>
    <w:rsid w:val="007506C9"/>
    <w:rsid w:val="00752633"/>
    <w:rsid w:val="007558BF"/>
    <w:rsid w:val="00757067"/>
    <w:rsid w:val="0079020C"/>
    <w:rsid w:val="00791C5D"/>
    <w:rsid w:val="007A3222"/>
    <w:rsid w:val="007B26D7"/>
    <w:rsid w:val="007C721C"/>
    <w:rsid w:val="007C749C"/>
    <w:rsid w:val="007D2CCA"/>
    <w:rsid w:val="007D5C51"/>
    <w:rsid w:val="007E473C"/>
    <w:rsid w:val="007E526D"/>
    <w:rsid w:val="007F0E63"/>
    <w:rsid w:val="007F58AE"/>
    <w:rsid w:val="00821B37"/>
    <w:rsid w:val="00824695"/>
    <w:rsid w:val="00842957"/>
    <w:rsid w:val="00842FDC"/>
    <w:rsid w:val="008432F3"/>
    <w:rsid w:val="00846308"/>
    <w:rsid w:val="00854018"/>
    <w:rsid w:val="008545E8"/>
    <w:rsid w:val="00882C7F"/>
    <w:rsid w:val="008837C0"/>
    <w:rsid w:val="00884157"/>
    <w:rsid w:val="00894B49"/>
    <w:rsid w:val="008A65A0"/>
    <w:rsid w:val="008C0625"/>
    <w:rsid w:val="008C2D0F"/>
    <w:rsid w:val="008C5A6E"/>
    <w:rsid w:val="008C7FE5"/>
    <w:rsid w:val="008F2F70"/>
    <w:rsid w:val="008F6F93"/>
    <w:rsid w:val="00900214"/>
    <w:rsid w:val="0090121B"/>
    <w:rsid w:val="00912924"/>
    <w:rsid w:val="009238AA"/>
    <w:rsid w:val="0092726F"/>
    <w:rsid w:val="00927EE9"/>
    <w:rsid w:val="00931AB0"/>
    <w:rsid w:val="00941E4A"/>
    <w:rsid w:val="0094475E"/>
    <w:rsid w:val="00953BC7"/>
    <w:rsid w:val="00954F55"/>
    <w:rsid w:val="009556AF"/>
    <w:rsid w:val="00957B27"/>
    <w:rsid w:val="00974CF3"/>
    <w:rsid w:val="009969B4"/>
    <w:rsid w:val="009B2B28"/>
    <w:rsid w:val="009C7832"/>
    <w:rsid w:val="009D0458"/>
    <w:rsid w:val="009D0C37"/>
    <w:rsid w:val="009D267D"/>
    <w:rsid w:val="009D3A53"/>
    <w:rsid w:val="009E28B8"/>
    <w:rsid w:val="009E60F0"/>
    <w:rsid w:val="009F1B65"/>
    <w:rsid w:val="00A07744"/>
    <w:rsid w:val="00A077A8"/>
    <w:rsid w:val="00A10BDE"/>
    <w:rsid w:val="00A30585"/>
    <w:rsid w:val="00A43A5E"/>
    <w:rsid w:val="00A65182"/>
    <w:rsid w:val="00A66D24"/>
    <w:rsid w:val="00A734E0"/>
    <w:rsid w:val="00A73D50"/>
    <w:rsid w:val="00A7558B"/>
    <w:rsid w:val="00A87946"/>
    <w:rsid w:val="00A8797F"/>
    <w:rsid w:val="00A904AB"/>
    <w:rsid w:val="00A95A9B"/>
    <w:rsid w:val="00AA314C"/>
    <w:rsid w:val="00AB01C5"/>
    <w:rsid w:val="00AC39AE"/>
    <w:rsid w:val="00AE17F8"/>
    <w:rsid w:val="00AE5C3D"/>
    <w:rsid w:val="00AF0CB6"/>
    <w:rsid w:val="00AF3197"/>
    <w:rsid w:val="00B03183"/>
    <w:rsid w:val="00B03920"/>
    <w:rsid w:val="00B22029"/>
    <w:rsid w:val="00B43C5D"/>
    <w:rsid w:val="00B606FE"/>
    <w:rsid w:val="00B66261"/>
    <w:rsid w:val="00B667A2"/>
    <w:rsid w:val="00B80C59"/>
    <w:rsid w:val="00B82883"/>
    <w:rsid w:val="00BA2398"/>
    <w:rsid w:val="00BA4A1F"/>
    <w:rsid w:val="00BB57DD"/>
    <w:rsid w:val="00BC1AE2"/>
    <w:rsid w:val="00BC38B7"/>
    <w:rsid w:val="00BD5782"/>
    <w:rsid w:val="00BE2DFA"/>
    <w:rsid w:val="00C02386"/>
    <w:rsid w:val="00C061BD"/>
    <w:rsid w:val="00C10C8B"/>
    <w:rsid w:val="00C30C36"/>
    <w:rsid w:val="00C31BED"/>
    <w:rsid w:val="00C32A41"/>
    <w:rsid w:val="00C3415D"/>
    <w:rsid w:val="00C7645D"/>
    <w:rsid w:val="00C8328E"/>
    <w:rsid w:val="00C8384C"/>
    <w:rsid w:val="00C93442"/>
    <w:rsid w:val="00C946CE"/>
    <w:rsid w:val="00C94B05"/>
    <w:rsid w:val="00CA428D"/>
    <w:rsid w:val="00CA4CBC"/>
    <w:rsid w:val="00CD2360"/>
    <w:rsid w:val="00CE3B5B"/>
    <w:rsid w:val="00CE3C84"/>
    <w:rsid w:val="00CF2BDF"/>
    <w:rsid w:val="00CF33AA"/>
    <w:rsid w:val="00CF6FFF"/>
    <w:rsid w:val="00D0053B"/>
    <w:rsid w:val="00D02066"/>
    <w:rsid w:val="00D25145"/>
    <w:rsid w:val="00D765B7"/>
    <w:rsid w:val="00D77F73"/>
    <w:rsid w:val="00D8096D"/>
    <w:rsid w:val="00D945C5"/>
    <w:rsid w:val="00DA0518"/>
    <w:rsid w:val="00DA6DE4"/>
    <w:rsid w:val="00DB08F9"/>
    <w:rsid w:val="00DB1353"/>
    <w:rsid w:val="00DB141E"/>
    <w:rsid w:val="00DB3D74"/>
    <w:rsid w:val="00DB6E85"/>
    <w:rsid w:val="00DC6536"/>
    <w:rsid w:val="00DE0390"/>
    <w:rsid w:val="00DE4060"/>
    <w:rsid w:val="00DF16E5"/>
    <w:rsid w:val="00E053A1"/>
    <w:rsid w:val="00E07978"/>
    <w:rsid w:val="00E3224D"/>
    <w:rsid w:val="00E43C89"/>
    <w:rsid w:val="00E65AEA"/>
    <w:rsid w:val="00E71150"/>
    <w:rsid w:val="00E860EE"/>
    <w:rsid w:val="00E860F7"/>
    <w:rsid w:val="00E95D6B"/>
    <w:rsid w:val="00EA4DF8"/>
    <w:rsid w:val="00EB35D1"/>
    <w:rsid w:val="00EB5ECF"/>
    <w:rsid w:val="00EB77F3"/>
    <w:rsid w:val="00ED6988"/>
    <w:rsid w:val="00EE07B8"/>
    <w:rsid w:val="00EE2FE3"/>
    <w:rsid w:val="00EE35A6"/>
    <w:rsid w:val="00EF4677"/>
    <w:rsid w:val="00EF4C64"/>
    <w:rsid w:val="00F00356"/>
    <w:rsid w:val="00F03839"/>
    <w:rsid w:val="00F112DC"/>
    <w:rsid w:val="00F31C37"/>
    <w:rsid w:val="00F33CCA"/>
    <w:rsid w:val="00F33D69"/>
    <w:rsid w:val="00F36E3A"/>
    <w:rsid w:val="00F40549"/>
    <w:rsid w:val="00F53A76"/>
    <w:rsid w:val="00F56E6F"/>
    <w:rsid w:val="00F57C76"/>
    <w:rsid w:val="00F6215B"/>
    <w:rsid w:val="00F705D8"/>
    <w:rsid w:val="00F75E38"/>
    <w:rsid w:val="00F77356"/>
    <w:rsid w:val="00F80950"/>
    <w:rsid w:val="00F8336C"/>
    <w:rsid w:val="00F878E8"/>
    <w:rsid w:val="00F96EF9"/>
    <w:rsid w:val="00F971AA"/>
    <w:rsid w:val="00FB7B1E"/>
    <w:rsid w:val="00FC0350"/>
    <w:rsid w:val="00FE4B8A"/>
    <w:rsid w:val="00FE4E0F"/>
    <w:rsid w:val="00FF26BE"/>
    <w:rsid w:val="00FF5D1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B5ECF"/>
  </w:style>
  <w:style w:type="paragraph" w:styleId="1">
    <w:name w:val="heading 1"/>
    <w:basedOn w:val="a"/>
    <w:next w:val="a"/>
    <w:link w:val="10"/>
    <w:uiPriority w:val="9"/>
    <w:qFormat/>
    <w:rsid w:val="00397C2D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note text"/>
    <w:basedOn w:val="a"/>
    <w:link w:val="a4"/>
    <w:uiPriority w:val="99"/>
    <w:semiHidden/>
    <w:unhideWhenUsed/>
    <w:rsid w:val="00544876"/>
    <w:pPr>
      <w:spacing w:after="0" w:line="240" w:lineRule="auto"/>
    </w:pPr>
    <w:rPr>
      <w:sz w:val="20"/>
      <w:szCs w:val="20"/>
    </w:rPr>
  </w:style>
  <w:style w:type="character" w:customStyle="1" w:styleId="a4">
    <w:name w:val="Текст сноски Знак"/>
    <w:basedOn w:val="a0"/>
    <w:link w:val="a3"/>
    <w:uiPriority w:val="99"/>
    <w:semiHidden/>
    <w:rsid w:val="00544876"/>
    <w:rPr>
      <w:sz w:val="20"/>
      <w:szCs w:val="20"/>
    </w:rPr>
  </w:style>
  <w:style w:type="character" w:styleId="a5">
    <w:name w:val="footnote reference"/>
    <w:basedOn w:val="a0"/>
    <w:uiPriority w:val="99"/>
    <w:semiHidden/>
    <w:unhideWhenUsed/>
    <w:rsid w:val="00544876"/>
    <w:rPr>
      <w:vertAlign w:val="superscript"/>
    </w:rPr>
  </w:style>
  <w:style w:type="paragraph" w:styleId="a6">
    <w:name w:val="Normal (Web)"/>
    <w:basedOn w:val="a"/>
    <w:uiPriority w:val="99"/>
    <w:unhideWhenUsed/>
    <w:rsid w:val="00AF0CB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AF0CB6"/>
  </w:style>
  <w:style w:type="paragraph" w:styleId="a7">
    <w:name w:val="Balloon Text"/>
    <w:basedOn w:val="a"/>
    <w:link w:val="a8"/>
    <w:uiPriority w:val="99"/>
    <w:semiHidden/>
    <w:unhideWhenUsed/>
    <w:rsid w:val="00AF0CB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AF0CB6"/>
    <w:rPr>
      <w:rFonts w:ascii="Tahoma" w:hAnsi="Tahoma" w:cs="Tahoma"/>
      <w:sz w:val="16"/>
      <w:szCs w:val="16"/>
    </w:rPr>
  </w:style>
  <w:style w:type="character" w:styleId="a9">
    <w:name w:val="Hyperlink"/>
    <w:basedOn w:val="a0"/>
    <w:uiPriority w:val="99"/>
    <w:unhideWhenUsed/>
    <w:rsid w:val="00AF0CB6"/>
    <w:rPr>
      <w:color w:val="0000FF"/>
      <w:u w:val="single"/>
    </w:rPr>
  </w:style>
  <w:style w:type="character" w:styleId="aa">
    <w:name w:val="Emphasis"/>
    <w:basedOn w:val="a0"/>
    <w:uiPriority w:val="20"/>
    <w:qFormat/>
    <w:rsid w:val="00DB3D74"/>
    <w:rPr>
      <w:i/>
      <w:iCs/>
    </w:rPr>
  </w:style>
  <w:style w:type="paragraph" w:styleId="ab">
    <w:name w:val="List Paragraph"/>
    <w:basedOn w:val="a"/>
    <w:uiPriority w:val="34"/>
    <w:qFormat/>
    <w:rsid w:val="00D0053B"/>
    <w:pPr>
      <w:ind w:left="720"/>
      <w:contextualSpacing/>
    </w:pPr>
  </w:style>
  <w:style w:type="paragraph" w:styleId="ac">
    <w:name w:val="caption"/>
    <w:basedOn w:val="a"/>
    <w:next w:val="a"/>
    <w:uiPriority w:val="35"/>
    <w:unhideWhenUsed/>
    <w:qFormat/>
    <w:rsid w:val="005D5A8B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ad">
    <w:name w:val="header"/>
    <w:basedOn w:val="a"/>
    <w:link w:val="ae"/>
    <w:uiPriority w:val="99"/>
    <w:unhideWhenUsed/>
    <w:rsid w:val="00C3415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Верхний колонтитул Знак"/>
    <w:basedOn w:val="a0"/>
    <w:link w:val="ad"/>
    <w:uiPriority w:val="99"/>
    <w:rsid w:val="00C3415D"/>
  </w:style>
  <w:style w:type="paragraph" w:styleId="af">
    <w:name w:val="footer"/>
    <w:basedOn w:val="a"/>
    <w:link w:val="af0"/>
    <w:uiPriority w:val="99"/>
    <w:semiHidden/>
    <w:unhideWhenUsed/>
    <w:rsid w:val="00C3415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0">
    <w:name w:val="Нижний колонтитул Знак"/>
    <w:basedOn w:val="a0"/>
    <w:link w:val="af"/>
    <w:uiPriority w:val="99"/>
    <w:semiHidden/>
    <w:rsid w:val="00C3415D"/>
  </w:style>
  <w:style w:type="table" w:styleId="af1">
    <w:name w:val="Table Grid"/>
    <w:basedOn w:val="a1"/>
    <w:uiPriority w:val="59"/>
    <w:rsid w:val="00BA4A1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0">
    <w:name w:val="Заголовок 1 Знак"/>
    <w:basedOn w:val="a0"/>
    <w:link w:val="1"/>
    <w:uiPriority w:val="9"/>
    <w:rsid w:val="00397C2D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f2">
    <w:name w:val="TOC Heading"/>
    <w:basedOn w:val="1"/>
    <w:next w:val="a"/>
    <w:uiPriority w:val="39"/>
    <w:semiHidden/>
    <w:unhideWhenUsed/>
    <w:qFormat/>
    <w:rsid w:val="00397C2D"/>
    <w:pPr>
      <w:outlineLvl w:val="9"/>
    </w:pPr>
    <w:rPr>
      <w:lang w:eastAsia="ru-RU"/>
    </w:rPr>
  </w:style>
  <w:style w:type="paragraph" w:styleId="11">
    <w:name w:val="toc 1"/>
    <w:basedOn w:val="a"/>
    <w:next w:val="a"/>
    <w:autoRedefine/>
    <w:uiPriority w:val="39"/>
    <w:unhideWhenUsed/>
    <w:rsid w:val="00397C2D"/>
    <w:pPr>
      <w:spacing w:after="100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529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155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023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190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283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810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0172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529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3.png"/><Relationship Id="rId18" Type="http://schemas.openxmlformats.org/officeDocument/2006/relationships/image" Target="media/image5.png"/><Relationship Id="rId26" Type="http://schemas.openxmlformats.org/officeDocument/2006/relationships/image" Target="media/image13.jpeg"/><Relationship Id="rId3" Type="http://schemas.openxmlformats.org/officeDocument/2006/relationships/styles" Target="styles.xml"/><Relationship Id="rId21" Type="http://schemas.openxmlformats.org/officeDocument/2006/relationships/image" Target="media/image8.jpeg"/><Relationship Id="rId7" Type="http://schemas.openxmlformats.org/officeDocument/2006/relationships/footnotes" Target="footnotes.xml"/><Relationship Id="rId12" Type="http://schemas.microsoft.com/office/2007/relationships/hdphoto" Target="media/hdphoto2.wdp"/><Relationship Id="rId17" Type="http://schemas.openxmlformats.org/officeDocument/2006/relationships/hyperlink" Target="http://new-energy21.ru/novaya-energetika/elektropozharotushenie-tushenie-pozharov-bez-vodyi.html" TargetMode="External"/><Relationship Id="rId25" Type="http://schemas.openxmlformats.org/officeDocument/2006/relationships/image" Target="media/image12.jpeg"/><Relationship Id="rId2" Type="http://schemas.openxmlformats.org/officeDocument/2006/relationships/numbering" Target="numbering.xml"/><Relationship Id="rId16" Type="http://schemas.microsoft.com/office/2007/relationships/hdphoto" Target="media/hdphoto4.wdp"/><Relationship Id="rId20" Type="http://schemas.openxmlformats.org/officeDocument/2006/relationships/image" Target="media/image7.jpeg"/><Relationship Id="rId29" Type="http://schemas.openxmlformats.org/officeDocument/2006/relationships/image" Target="media/image16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png"/><Relationship Id="rId24" Type="http://schemas.openxmlformats.org/officeDocument/2006/relationships/image" Target="media/image11.png"/><Relationship Id="rId32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4.png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10" Type="http://schemas.microsoft.com/office/2007/relationships/hdphoto" Target="media/hdphoto1.wdp"/><Relationship Id="rId19" Type="http://schemas.openxmlformats.org/officeDocument/2006/relationships/image" Target="media/image6.png"/><Relationship Id="rId31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microsoft.com/office/2007/relationships/hdphoto" Target="media/hdphoto3.wdp"/><Relationship Id="rId22" Type="http://schemas.openxmlformats.org/officeDocument/2006/relationships/image" Target="media/image9.jpeg"/><Relationship Id="rId27" Type="http://schemas.openxmlformats.org/officeDocument/2006/relationships/image" Target="media/image14.png"/><Relationship Id="rId30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A02A036-C973-491F-BC09-C850617B0E7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1062</TotalTime>
  <Pages>22</Pages>
  <Words>3311</Words>
  <Characters>18874</Characters>
  <Application>Microsoft Office Word</Application>
  <DocSecurity>0</DocSecurity>
  <Lines>157</Lines>
  <Paragraphs>44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22141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Евгений</dc:creator>
  <cp:lastModifiedBy>Администратор</cp:lastModifiedBy>
  <cp:revision>321</cp:revision>
  <cp:lastPrinted>2014-10-19T04:50:00Z</cp:lastPrinted>
  <dcterms:created xsi:type="dcterms:W3CDTF">2014-09-26T19:04:00Z</dcterms:created>
  <dcterms:modified xsi:type="dcterms:W3CDTF">2016-04-22T08:44:00Z</dcterms:modified>
</cp:coreProperties>
</file>