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9C" w:rsidRPr="009776A3" w:rsidRDefault="00CA5E9C" w:rsidP="00CA5E9C">
      <w:pPr>
        <w:jc w:val="center"/>
        <w:rPr>
          <w:b/>
          <w:sz w:val="32"/>
          <w:szCs w:val="32"/>
        </w:rPr>
      </w:pPr>
      <w:r w:rsidRPr="009776A3">
        <w:rPr>
          <w:b/>
          <w:sz w:val="32"/>
          <w:szCs w:val="32"/>
        </w:rPr>
        <w:t xml:space="preserve">Всероссийский конкурс  «Юные техники и изобретатели» </w:t>
      </w:r>
    </w:p>
    <w:p w:rsidR="00CA5E9C" w:rsidRDefault="00CA5E9C" w:rsidP="00CA5E9C">
      <w:pPr>
        <w:rPr>
          <w:sz w:val="44"/>
          <w:szCs w:val="44"/>
        </w:rPr>
      </w:pPr>
    </w:p>
    <w:p w:rsidR="00CA5E9C" w:rsidRDefault="00CA5E9C" w:rsidP="00CA5E9C">
      <w:pPr>
        <w:rPr>
          <w:sz w:val="44"/>
          <w:szCs w:val="44"/>
        </w:rPr>
      </w:pPr>
    </w:p>
    <w:p w:rsidR="002D0EF1" w:rsidRDefault="002D0EF1" w:rsidP="00CA5E9C">
      <w:pPr>
        <w:rPr>
          <w:sz w:val="44"/>
          <w:szCs w:val="44"/>
        </w:rPr>
      </w:pPr>
    </w:p>
    <w:p w:rsidR="00CA5E9C" w:rsidRPr="002D0EF1" w:rsidRDefault="00CA5E9C" w:rsidP="00CA5E9C">
      <w:pPr>
        <w:rPr>
          <w:sz w:val="32"/>
          <w:szCs w:val="32"/>
        </w:rPr>
      </w:pPr>
    </w:p>
    <w:p w:rsidR="00CA5E9C" w:rsidRPr="002D0EF1" w:rsidRDefault="00CA5E9C" w:rsidP="00CA5E9C">
      <w:pPr>
        <w:jc w:val="center"/>
        <w:rPr>
          <w:sz w:val="32"/>
          <w:szCs w:val="32"/>
        </w:rPr>
      </w:pPr>
      <w:r w:rsidRPr="002D0EF1">
        <w:rPr>
          <w:sz w:val="32"/>
          <w:szCs w:val="32"/>
        </w:rPr>
        <w:t>Номинация:</w:t>
      </w:r>
      <w:r w:rsidRPr="002D0EF1">
        <w:rPr>
          <w:b/>
          <w:sz w:val="32"/>
          <w:szCs w:val="32"/>
        </w:rPr>
        <w:t xml:space="preserve"> </w:t>
      </w:r>
      <w:r w:rsidR="002D0EF1" w:rsidRPr="002D0EF1">
        <w:rPr>
          <w:b/>
          <w:sz w:val="32"/>
          <w:szCs w:val="32"/>
        </w:rPr>
        <w:t>Освоение космоса и воздушного пространства</w:t>
      </w:r>
    </w:p>
    <w:p w:rsidR="00E4222D" w:rsidRPr="002D0EF1" w:rsidRDefault="00E4222D" w:rsidP="00786AC6">
      <w:pPr>
        <w:jc w:val="center"/>
        <w:rPr>
          <w:sz w:val="32"/>
          <w:szCs w:val="32"/>
        </w:rPr>
      </w:pPr>
    </w:p>
    <w:p w:rsidR="00E4222D" w:rsidRPr="00355C08" w:rsidRDefault="00E4222D" w:rsidP="00786AC6">
      <w:pPr>
        <w:jc w:val="center"/>
        <w:rPr>
          <w:sz w:val="28"/>
          <w:szCs w:val="28"/>
        </w:rPr>
      </w:pPr>
    </w:p>
    <w:p w:rsidR="00E4222D" w:rsidRDefault="00E4222D" w:rsidP="00786AC6">
      <w:pPr>
        <w:jc w:val="center"/>
        <w:rPr>
          <w:sz w:val="28"/>
          <w:szCs w:val="28"/>
        </w:rPr>
      </w:pPr>
    </w:p>
    <w:p w:rsidR="00D13E06" w:rsidRPr="00355C08" w:rsidRDefault="00D13E06" w:rsidP="00786AC6">
      <w:pPr>
        <w:jc w:val="center"/>
        <w:rPr>
          <w:sz w:val="28"/>
          <w:szCs w:val="28"/>
        </w:rPr>
      </w:pPr>
    </w:p>
    <w:p w:rsidR="00E4222D" w:rsidRPr="00355C08" w:rsidRDefault="00E4222D" w:rsidP="00786AC6">
      <w:pPr>
        <w:jc w:val="center"/>
        <w:rPr>
          <w:sz w:val="28"/>
          <w:szCs w:val="28"/>
        </w:rPr>
      </w:pPr>
    </w:p>
    <w:p w:rsidR="00395FB7" w:rsidRPr="00355C08" w:rsidRDefault="00395FB7" w:rsidP="00786AC6">
      <w:pPr>
        <w:spacing w:line="360" w:lineRule="auto"/>
        <w:jc w:val="center"/>
        <w:rPr>
          <w:b/>
          <w:sz w:val="32"/>
          <w:szCs w:val="32"/>
        </w:rPr>
      </w:pPr>
    </w:p>
    <w:p w:rsidR="00E4222D" w:rsidRPr="00355C08" w:rsidRDefault="00E4222D" w:rsidP="00C057A4">
      <w:pPr>
        <w:spacing w:line="360" w:lineRule="auto"/>
        <w:ind w:right="-2"/>
        <w:jc w:val="center"/>
        <w:rPr>
          <w:b/>
          <w:sz w:val="28"/>
          <w:szCs w:val="28"/>
          <w:shd w:val="clear" w:color="auto" w:fill="FFFFFF"/>
        </w:rPr>
      </w:pPr>
      <w:r w:rsidRPr="00355C08">
        <w:rPr>
          <w:b/>
          <w:sz w:val="28"/>
          <w:szCs w:val="28"/>
          <w:shd w:val="clear" w:color="auto" w:fill="FFFFFF"/>
        </w:rPr>
        <w:t>МЕТЕОРНОЕ ВЕЩЕСТВО И КЛИМАТ ЗЕМЛИ</w:t>
      </w:r>
    </w:p>
    <w:p w:rsidR="00E4222D" w:rsidRPr="00355C08" w:rsidRDefault="00E4222D" w:rsidP="00786AC6">
      <w:pPr>
        <w:jc w:val="center"/>
      </w:pPr>
    </w:p>
    <w:p w:rsidR="00E4222D" w:rsidRDefault="00E4222D" w:rsidP="00786AC6">
      <w:pPr>
        <w:jc w:val="center"/>
      </w:pPr>
    </w:p>
    <w:p w:rsidR="00CA5E9C" w:rsidRDefault="00CA5E9C" w:rsidP="00786AC6">
      <w:pPr>
        <w:jc w:val="center"/>
      </w:pPr>
    </w:p>
    <w:p w:rsidR="00CA5E9C" w:rsidRDefault="00CA5E9C" w:rsidP="00CA5E9C">
      <w:pPr>
        <w:jc w:val="center"/>
        <w:rPr>
          <w:sz w:val="28"/>
          <w:szCs w:val="28"/>
        </w:rPr>
      </w:pPr>
    </w:p>
    <w:p w:rsidR="00D13E06" w:rsidRDefault="00D13E06" w:rsidP="00CA5E9C">
      <w:pPr>
        <w:jc w:val="center"/>
        <w:rPr>
          <w:sz w:val="28"/>
          <w:szCs w:val="28"/>
        </w:rPr>
      </w:pPr>
    </w:p>
    <w:p w:rsidR="00D13E06" w:rsidRPr="00CA5E9C" w:rsidRDefault="00D13E06" w:rsidP="00CA5E9C">
      <w:pPr>
        <w:jc w:val="center"/>
        <w:rPr>
          <w:sz w:val="28"/>
          <w:szCs w:val="28"/>
        </w:rPr>
      </w:pPr>
    </w:p>
    <w:p w:rsidR="00CA5E9C" w:rsidRPr="002D0EF1" w:rsidRDefault="00CA5E9C" w:rsidP="00CA5E9C">
      <w:pPr>
        <w:jc w:val="right"/>
        <w:rPr>
          <w:b/>
          <w:sz w:val="28"/>
          <w:szCs w:val="28"/>
        </w:rPr>
      </w:pPr>
      <w:r w:rsidRPr="002D0EF1">
        <w:rPr>
          <w:b/>
          <w:sz w:val="28"/>
          <w:szCs w:val="28"/>
        </w:rPr>
        <w:t xml:space="preserve">Автор: </w:t>
      </w:r>
    </w:p>
    <w:p w:rsidR="00CA5E9C" w:rsidRDefault="00CA5E9C" w:rsidP="00CA5E9C">
      <w:pPr>
        <w:jc w:val="right"/>
        <w:rPr>
          <w:sz w:val="28"/>
          <w:szCs w:val="28"/>
        </w:rPr>
      </w:pPr>
      <w:r w:rsidRPr="00CA5E9C">
        <w:rPr>
          <w:sz w:val="28"/>
          <w:szCs w:val="28"/>
        </w:rPr>
        <w:t>Пронькин Михаил Дмитриевич</w:t>
      </w:r>
      <w:r w:rsidR="002D0EF1">
        <w:rPr>
          <w:sz w:val="28"/>
          <w:szCs w:val="28"/>
        </w:rPr>
        <w:t>,</w:t>
      </w:r>
    </w:p>
    <w:p w:rsidR="002D0EF1" w:rsidRDefault="002D0EF1" w:rsidP="00CA5E9C">
      <w:pPr>
        <w:jc w:val="right"/>
        <w:rPr>
          <w:sz w:val="28"/>
          <w:szCs w:val="28"/>
        </w:rPr>
      </w:pPr>
      <w:r>
        <w:rPr>
          <w:sz w:val="28"/>
          <w:szCs w:val="28"/>
        </w:rPr>
        <w:t xml:space="preserve">обучающийся творческого объединения </w:t>
      </w:r>
    </w:p>
    <w:p w:rsidR="002D0EF1" w:rsidRPr="00CA5E9C" w:rsidRDefault="002D0EF1" w:rsidP="00CA5E9C">
      <w:pPr>
        <w:jc w:val="right"/>
        <w:rPr>
          <w:sz w:val="28"/>
          <w:szCs w:val="28"/>
        </w:rPr>
      </w:pPr>
      <w:r>
        <w:rPr>
          <w:sz w:val="28"/>
          <w:szCs w:val="28"/>
        </w:rPr>
        <w:t>«Экология космоса»</w:t>
      </w:r>
    </w:p>
    <w:p w:rsidR="00CA5E9C" w:rsidRPr="002D0EF1" w:rsidRDefault="00CA5E9C" w:rsidP="00CA5E9C">
      <w:pPr>
        <w:jc w:val="right"/>
        <w:rPr>
          <w:b/>
          <w:sz w:val="28"/>
          <w:szCs w:val="28"/>
        </w:rPr>
      </w:pPr>
      <w:r w:rsidRPr="002D0EF1">
        <w:rPr>
          <w:b/>
          <w:sz w:val="28"/>
          <w:szCs w:val="28"/>
        </w:rPr>
        <w:t xml:space="preserve">Научный руководитель: </w:t>
      </w:r>
    </w:p>
    <w:p w:rsidR="00CA5E9C" w:rsidRPr="00CA5E9C" w:rsidRDefault="00CA5E9C" w:rsidP="00CA5E9C">
      <w:pPr>
        <w:jc w:val="right"/>
        <w:rPr>
          <w:sz w:val="28"/>
          <w:szCs w:val="28"/>
        </w:rPr>
      </w:pPr>
      <w:r w:rsidRPr="00CA5E9C">
        <w:rPr>
          <w:sz w:val="28"/>
          <w:szCs w:val="28"/>
        </w:rPr>
        <w:t xml:space="preserve">Муртазов Андрей Константинович, </w:t>
      </w:r>
    </w:p>
    <w:p w:rsidR="00CA5E9C" w:rsidRPr="00CA5E9C" w:rsidRDefault="00CA5E9C" w:rsidP="00CA5E9C">
      <w:pPr>
        <w:jc w:val="right"/>
        <w:rPr>
          <w:sz w:val="28"/>
          <w:szCs w:val="28"/>
        </w:rPr>
      </w:pPr>
      <w:r w:rsidRPr="00CA5E9C">
        <w:rPr>
          <w:sz w:val="28"/>
          <w:szCs w:val="28"/>
        </w:rPr>
        <w:t>педагог дополнительного образования</w:t>
      </w:r>
    </w:p>
    <w:p w:rsidR="00CA5E9C" w:rsidRPr="00CA5E9C" w:rsidRDefault="00CA5E9C" w:rsidP="00CA5E9C">
      <w:pPr>
        <w:jc w:val="right"/>
        <w:rPr>
          <w:sz w:val="28"/>
          <w:szCs w:val="28"/>
        </w:rPr>
      </w:pPr>
    </w:p>
    <w:p w:rsidR="00CA5E9C" w:rsidRDefault="002D0EF1" w:rsidP="002D0EF1">
      <w:pPr>
        <w:spacing w:line="360" w:lineRule="auto"/>
        <w:jc w:val="right"/>
        <w:rPr>
          <w:b/>
          <w:sz w:val="28"/>
          <w:szCs w:val="28"/>
        </w:rPr>
      </w:pPr>
      <w:r>
        <w:rPr>
          <w:b/>
          <w:sz w:val="28"/>
          <w:szCs w:val="28"/>
        </w:rPr>
        <w:t>О</w:t>
      </w:r>
      <w:r w:rsidRPr="002D0EF1">
        <w:rPr>
          <w:b/>
          <w:sz w:val="28"/>
          <w:szCs w:val="28"/>
        </w:rPr>
        <w:t>бразовательное учреждение:</w:t>
      </w:r>
    </w:p>
    <w:p w:rsidR="002D0EF1" w:rsidRPr="002D0EF1" w:rsidRDefault="002D0EF1" w:rsidP="002D0EF1">
      <w:pPr>
        <w:spacing w:line="360" w:lineRule="auto"/>
        <w:jc w:val="right"/>
      </w:pPr>
      <w:r w:rsidRPr="002D0EF1">
        <w:rPr>
          <w:sz w:val="28"/>
          <w:szCs w:val="28"/>
        </w:rPr>
        <w:t>ОГБУ ДО «Рязанский центр творчества»</w:t>
      </w:r>
    </w:p>
    <w:p w:rsidR="00CA5E9C" w:rsidRPr="002D0EF1" w:rsidRDefault="00CA5E9C" w:rsidP="00786AC6">
      <w:pPr>
        <w:jc w:val="center"/>
      </w:pPr>
    </w:p>
    <w:p w:rsidR="00CA5E9C" w:rsidRDefault="00CA5E9C" w:rsidP="00786AC6">
      <w:pPr>
        <w:jc w:val="center"/>
      </w:pPr>
    </w:p>
    <w:p w:rsidR="00CA5E9C" w:rsidRDefault="00CA5E9C" w:rsidP="00786AC6">
      <w:pPr>
        <w:jc w:val="center"/>
      </w:pPr>
    </w:p>
    <w:p w:rsidR="00CA5E9C" w:rsidRDefault="00CA5E9C" w:rsidP="00786AC6">
      <w:pPr>
        <w:jc w:val="center"/>
      </w:pPr>
    </w:p>
    <w:p w:rsidR="00CA5E9C" w:rsidRDefault="00CA5E9C" w:rsidP="00786AC6">
      <w:pPr>
        <w:jc w:val="center"/>
      </w:pPr>
    </w:p>
    <w:p w:rsidR="00CA5E9C" w:rsidRDefault="00CA5E9C" w:rsidP="00786AC6">
      <w:pPr>
        <w:jc w:val="center"/>
      </w:pPr>
    </w:p>
    <w:p w:rsidR="00CA5E9C" w:rsidRDefault="00CA5E9C" w:rsidP="00786AC6">
      <w:pPr>
        <w:jc w:val="center"/>
      </w:pPr>
    </w:p>
    <w:p w:rsidR="009776A3" w:rsidRDefault="009776A3" w:rsidP="00786AC6">
      <w:pPr>
        <w:jc w:val="center"/>
      </w:pPr>
    </w:p>
    <w:p w:rsidR="009776A3" w:rsidRDefault="009776A3" w:rsidP="00786AC6">
      <w:pPr>
        <w:jc w:val="center"/>
      </w:pPr>
    </w:p>
    <w:p w:rsidR="00CA5E9C" w:rsidRPr="00355C08" w:rsidRDefault="00CA5E9C" w:rsidP="00786AC6">
      <w:pPr>
        <w:jc w:val="center"/>
      </w:pPr>
    </w:p>
    <w:p w:rsidR="00395FB7" w:rsidRPr="00355C08" w:rsidRDefault="00395FB7" w:rsidP="00786AC6">
      <w:pPr>
        <w:pStyle w:val="a3"/>
        <w:tabs>
          <w:tab w:val="left" w:pos="-360"/>
          <w:tab w:val="left" w:pos="709"/>
        </w:tabs>
        <w:spacing w:after="0"/>
        <w:jc w:val="center"/>
        <w:rPr>
          <w:b/>
          <w:bCs/>
        </w:rPr>
      </w:pPr>
    </w:p>
    <w:p w:rsidR="00E4222D" w:rsidRPr="00355C08" w:rsidRDefault="00395FB7" w:rsidP="00786AC6">
      <w:pPr>
        <w:pStyle w:val="a3"/>
        <w:tabs>
          <w:tab w:val="left" w:pos="-360"/>
          <w:tab w:val="left" w:pos="709"/>
        </w:tabs>
        <w:spacing w:after="0"/>
        <w:jc w:val="center"/>
        <w:rPr>
          <w:b/>
          <w:bCs/>
        </w:rPr>
      </w:pPr>
      <w:r>
        <w:rPr>
          <w:b/>
          <w:bCs/>
        </w:rPr>
        <w:t xml:space="preserve">Рязань </w:t>
      </w:r>
      <w:r w:rsidR="009A32A9">
        <w:rPr>
          <w:b/>
          <w:bCs/>
        </w:rPr>
        <w:t>2016</w:t>
      </w:r>
      <w:r w:rsidR="00E4222D" w:rsidRPr="00355C08">
        <w:rPr>
          <w:b/>
          <w:bCs/>
        </w:rPr>
        <w:t xml:space="preserve"> г.</w:t>
      </w:r>
    </w:p>
    <w:p w:rsidR="00E4222D" w:rsidRDefault="00E4222D" w:rsidP="00395FB7">
      <w:pPr>
        <w:pStyle w:val="a3"/>
        <w:tabs>
          <w:tab w:val="left" w:pos="-360"/>
          <w:tab w:val="left" w:pos="567"/>
        </w:tabs>
        <w:spacing w:after="0" w:line="360" w:lineRule="auto"/>
        <w:jc w:val="center"/>
        <w:rPr>
          <w:b/>
        </w:rPr>
      </w:pPr>
      <w:r w:rsidRPr="00355C08">
        <w:br w:type="page"/>
      </w:r>
      <w:r w:rsidRPr="00355C08">
        <w:rPr>
          <w:b/>
        </w:rPr>
        <w:lastRenderedPageBreak/>
        <w:t>Содержание</w:t>
      </w:r>
    </w:p>
    <w:p w:rsidR="0024524B" w:rsidRPr="00355C08" w:rsidRDefault="0024524B" w:rsidP="00395FB7">
      <w:pPr>
        <w:pStyle w:val="a3"/>
        <w:tabs>
          <w:tab w:val="left" w:pos="-360"/>
          <w:tab w:val="left" w:pos="567"/>
        </w:tabs>
        <w:spacing w:after="0" w:line="360" w:lineRule="auto"/>
        <w:jc w:val="center"/>
        <w:rPr>
          <w:b/>
        </w:rPr>
      </w:pPr>
    </w:p>
    <w:p w:rsidR="00395FB7" w:rsidRPr="00563776" w:rsidRDefault="00395FB7" w:rsidP="00395FB7">
      <w:pPr>
        <w:pStyle w:val="a3"/>
        <w:tabs>
          <w:tab w:val="left" w:pos="-360"/>
          <w:tab w:val="left" w:pos="567"/>
        </w:tabs>
        <w:spacing w:after="0" w:line="360" w:lineRule="auto"/>
        <w:jc w:val="both"/>
        <w:rPr>
          <w:sz w:val="28"/>
          <w:szCs w:val="28"/>
        </w:rPr>
      </w:pPr>
      <w:r w:rsidRPr="00395FB7">
        <w:rPr>
          <w:sz w:val="28"/>
          <w:szCs w:val="28"/>
        </w:rPr>
        <w:t>Аннотация……………………………………………………</w:t>
      </w:r>
      <w:r>
        <w:rPr>
          <w:sz w:val="28"/>
          <w:szCs w:val="28"/>
        </w:rPr>
        <w:t>…….</w:t>
      </w:r>
      <w:r w:rsidRPr="00395FB7">
        <w:rPr>
          <w:sz w:val="28"/>
          <w:szCs w:val="28"/>
        </w:rPr>
        <w:t>…</w:t>
      </w:r>
      <w:r>
        <w:rPr>
          <w:sz w:val="28"/>
          <w:szCs w:val="28"/>
        </w:rPr>
        <w:t>.</w:t>
      </w:r>
      <w:r w:rsidRPr="00395FB7">
        <w:rPr>
          <w:sz w:val="28"/>
          <w:szCs w:val="28"/>
        </w:rPr>
        <w:t>…</w:t>
      </w:r>
      <w:r>
        <w:rPr>
          <w:sz w:val="28"/>
          <w:szCs w:val="28"/>
        </w:rPr>
        <w:t>..</w:t>
      </w:r>
      <w:r w:rsidRPr="00395FB7">
        <w:rPr>
          <w:sz w:val="28"/>
          <w:szCs w:val="28"/>
        </w:rPr>
        <w:t>………</w:t>
      </w:r>
      <w:r w:rsidRPr="00563776">
        <w:rPr>
          <w:sz w:val="28"/>
          <w:szCs w:val="28"/>
        </w:rPr>
        <w:t>3</w:t>
      </w:r>
    </w:p>
    <w:p w:rsidR="00E4222D" w:rsidRPr="00563776" w:rsidRDefault="00E4222D" w:rsidP="00395FB7">
      <w:pPr>
        <w:pStyle w:val="a3"/>
        <w:tabs>
          <w:tab w:val="left" w:pos="-360"/>
          <w:tab w:val="left" w:pos="567"/>
        </w:tabs>
        <w:spacing w:after="0" w:line="360" w:lineRule="auto"/>
        <w:jc w:val="both"/>
        <w:rPr>
          <w:sz w:val="28"/>
          <w:szCs w:val="28"/>
        </w:rPr>
      </w:pPr>
      <w:r w:rsidRPr="00563776">
        <w:rPr>
          <w:sz w:val="28"/>
          <w:szCs w:val="28"/>
        </w:rPr>
        <w:t>Введение………………………………………………………………</w:t>
      </w:r>
      <w:r w:rsidR="00395FB7" w:rsidRPr="00563776">
        <w:rPr>
          <w:sz w:val="28"/>
          <w:szCs w:val="28"/>
        </w:rPr>
        <w:t>…</w:t>
      </w:r>
      <w:r w:rsidRPr="00563776">
        <w:rPr>
          <w:sz w:val="28"/>
          <w:szCs w:val="28"/>
        </w:rPr>
        <w:t>…</w:t>
      </w:r>
      <w:r w:rsidR="00395FB7" w:rsidRPr="00563776">
        <w:rPr>
          <w:sz w:val="28"/>
          <w:szCs w:val="28"/>
        </w:rPr>
        <w:t>..</w:t>
      </w:r>
      <w:r w:rsidRPr="00563776">
        <w:rPr>
          <w:sz w:val="28"/>
          <w:szCs w:val="28"/>
        </w:rPr>
        <w:t>….…</w:t>
      </w:r>
      <w:r w:rsidR="00395FB7" w:rsidRPr="00563776">
        <w:rPr>
          <w:sz w:val="28"/>
          <w:szCs w:val="28"/>
        </w:rPr>
        <w:t>4</w:t>
      </w:r>
    </w:p>
    <w:p w:rsidR="00395FB7" w:rsidRDefault="00E4222D" w:rsidP="00395FB7">
      <w:pPr>
        <w:pStyle w:val="21"/>
        <w:tabs>
          <w:tab w:val="left" w:pos="567"/>
        </w:tabs>
        <w:spacing w:line="360" w:lineRule="auto"/>
        <w:ind w:right="-2"/>
        <w:jc w:val="both"/>
        <w:rPr>
          <w:sz w:val="28"/>
          <w:szCs w:val="28"/>
          <w:shd w:val="clear" w:color="auto" w:fill="FFFFFF"/>
        </w:rPr>
      </w:pPr>
      <w:r w:rsidRPr="00395FB7">
        <w:rPr>
          <w:sz w:val="28"/>
          <w:szCs w:val="28"/>
        </w:rPr>
        <w:t xml:space="preserve">Глава </w:t>
      </w:r>
      <w:r w:rsidRPr="00395FB7">
        <w:rPr>
          <w:sz w:val="28"/>
          <w:szCs w:val="28"/>
          <w:lang w:val="en-US"/>
        </w:rPr>
        <w:t>I</w:t>
      </w:r>
      <w:r w:rsidRPr="00395FB7">
        <w:rPr>
          <w:sz w:val="28"/>
          <w:szCs w:val="28"/>
        </w:rPr>
        <w:t xml:space="preserve">. </w:t>
      </w:r>
      <w:r w:rsidRPr="00395FB7">
        <w:rPr>
          <w:sz w:val="28"/>
          <w:szCs w:val="28"/>
          <w:shd w:val="clear" w:color="auto" w:fill="FFFFFF"/>
        </w:rPr>
        <w:t xml:space="preserve">Метеорное вещество и его воздействие </w:t>
      </w:r>
    </w:p>
    <w:p w:rsidR="00E4222D" w:rsidRPr="00395FB7" w:rsidRDefault="00E4222D" w:rsidP="00395FB7">
      <w:pPr>
        <w:pStyle w:val="21"/>
        <w:tabs>
          <w:tab w:val="left" w:pos="567"/>
        </w:tabs>
        <w:spacing w:line="360" w:lineRule="auto"/>
        <w:ind w:right="-2"/>
        <w:jc w:val="both"/>
        <w:rPr>
          <w:b/>
          <w:sz w:val="28"/>
          <w:szCs w:val="28"/>
          <w:shd w:val="clear" w:color="auto" w:fill="FFFFFF"/>
        </w:rPr>
      </w:pPr>
      <w:r w:rsidRPr="00395FB7">
        <w:rPr>
          <w:sz w:val="28"/>
          <w:szCs w:val="28"/>
          <w:shd w:val="clear" w:color="auto" w:fill="FFFFFF"/>
        </w:rPr>
        <w:t>на биосферу………………………………………</w:t>
      </w:r>
      <w:r w:rsidR="00395FB7">
        <w:rPr>
          <w:sz w:val="28"/>
          <w:szCs w:val="28"/>
          <w:shd w:val="clear" w:color="auto" w:fill="FFFFFF"/>
        </w:rPr>
        <w:t>….</w:t>
      </w:r>
      <w:r w:rsidRPr="00395FB7">
        <w:rPr>
          <w:sz w:val="28"/>
          <w:szCs w:val="28"/>
          <w:shd w:val="clear" w:color="auto" w:fill="FFFFFF"/>
        </w:rPr>
        <w:t>…………………………….</w:t>
      </w:r>
      <w:r w:rsidR="00FE4D80">
        <w:rPr>
          <w:sz w:val="28"/>
          <w:szCs w:val="28"/>
          <w:shd w:val="clear" w:color="auto" w:fill="FFFFFF"/>
        </w:rPr>
        <w:t>7</w:t>
      </w:r>
    </w:p>
    <w:p w:rsidR="0024524B" w:rsidRPr="0024524B" w:rsidRDefault="00E4222D" w:rsidP="0024524B">
      <w:pPr>
        <w:numPr>
          <w:ilvl w:val="1"/>
          <w:numId w:val="4"/>
        </w:numPr>
        <w:tabs>
          <w:tab w:val="left" w:pos="567"/>
        </w:tabs>
        <w:spacing w:line="360" w:lineRule="auto"/>
        <w:ind w:left="567" w:firstLine="0"/>
        <w:jc w:val="both"/>
        <w:rPr>
          <w:bCs/>
          <w:sz w:val="28"/>
          <w:szCs w:val="28"/>
        </w:rPr>
      </w:pPr>
      <w:r w:rsidRPr="00395FB7">
        <w:rPr>
          <w:bCs/>
          <w:sz w:val="28"/>
          <w:szCs w:val="28"/>
          <w:shd w:val="clear" w:color="auto" w:fill="FFFFFF"/>
        </w:rPr>
        <w:t xml:space="preserve">Основные метеорные потоки в районе </w:t>
      </w:r>
    </w:p>
    <w:p w:rsidR="00E4222D" w:rsidRPr="00395FB7" w:rsidRDefault="0024524B" w:rsidP="0024524B">
      <w:pPr>
        <w:tabs>
          <w:tab w:val="left" w:pos="567"/>
        </w:tabs>
        <w:spacing w:line="360" w:lineRule="auto"/>
        <w:ind w:left="567"/>
        <w:jc w:val="both"/>
        <w:rPr>
          <w:bCs/>
          <w:sz w:val="28"/>
          <w:szCs w:val="28"/>
        </w:rPr>
      </w:pPr>
      <w:r>
        <w:rPr>
          <w:bCs/>
          <w:sz w:val="28"/>
          <w:szCs w:val="28"/>
          <w:shd w:val="clear" w:color="auto" w:fill="FFFFFF"/>
        </w:rPr>
        <w:t>…..</w:t>
      </w:r>
      <w:r w:rsidR="00E4222D" w:rsidRPr="00395FB7">
        <w:rPr>
          <w:bCs/>
          <w:sz w:val="28"/>
          <w:szCs w:val="28"/>
          <w:shd w:val="clear" w:color="auto" w:fill="FFFFFF"/>
        </w:rPr>
        <w:t>земной орбиты</w:t>
      </w:r>
      <w:r w:rsidRPr="00395FB7">
        <w:rPr>
          <w:bCs/>
          <w:sz w:val="28"/>
          <w:szCs w:val="28"/>
        </w:rPr>
        <w:t xml:space="preserve"> </w:t>
      </w:r>
      <w:r w:rsidR="00E4222D" w:rsidRPr="00395FB7">
        <w:rPr>
          <w:bCs/>
          <w:sz w:val="28"/>
          <w:szCs w:val="28"/>
        </w:rPr>
        <w:t>…………………………………………………</w:t>
      </w:r>
      <w:r w:rsidR="00395FB7" w:rsidRPr="00395FB7">
        <w:rPr>
          <w:bCs/>
          <w:sz w:val="28"/>
          <w:szCs w:val="28"/>
        </w:rPr>
        <w:t>.</w:t>
      </w:r>
      <w:r w:rsidR="00E4222D" w:rsidRPr="00395FB7">
        <w:rPr>
          <w:bCs/>
          <w:sz w:val="28"/>
          <w:szCs w:val="28"/>
        </w:rPr>
        <w:t>…….…</w:t>
      </w:r>
      <w:r w:rsidR="00FE4D80">
        <w:rPr>
          <w:bCs/>
          <w:sz w:val="28"/>
          <w:szCs w:val="28"/>
        </w:rPr>
        <w:t>7</w:t>
      </w:r>
    </w:p>
    <w:p w:rsidR="00E4222D" w:rsidRPr="00395FB7" w:rsidRDefault="00E4222D" w:rsidP="0024524B">
      <w:pPr>
        <w:tabs>
          <w:tab w:val="left" w:pos="567"/>
        </w:tabs>
        <w:spacing w:line="360" w:lineRule="auto"/>
        <w:ind w:left="567"/>
        <w:jc w:val="both"/>
        <w:rPr>
          <w:sz w:val="28"/>
          <w:szCs w:val="28"/>
        </w:rPr>
      </w:pPr>
      <w:r w:rsidRPr="00395FB7">
        <w:rPr>
          <w:sz w:val="28"/>
          <w:szCs w:val="28"/>
        </w:rPr>
        <w:t>1.2 Воздействие метеорных потоков на околоземное пространство и биосферу Земли……</w:t>
      </w:r>
      <w:r w:rsidR="00FE4D80">
        <w:rPr>
          <w:sz w:val="28"/>
          <w:szCs w:val="28"/>
        </w:rPr>
        <w:t>…..…………………………………………………..</w:t>
      </w:r>
      <w:r w:rsidR="00FB6C38">
        <w:rPr>
          <w:sz w:val="28"/>
          <w:szCs w:val="28"/>
        </w:rPr>
        <w:t>.</w:t>
      </w:r>
      <w:r w:rsidR="00FE4D80">
        <w:rPr>
          <w:sz w:val="28"/>
          <w:szCs w:val="28"/>
        </w:rPr>
        <w:t>11</w:t>
      </w:r>
    </w:p>
    <w:p w:rsidR="0024524B" w:rsidRDefault="00E4222D" w:rsidP="00395FB7">
      <w:pPr>
        <w:tabs>
          <w:tab w:val="left" w:pos="567"/>
        </w:tabs>
        <w:spacing w:line="360" w:lineRule="auto"/>
        <w:ind w:right="-285"/>
        <w:jc w:val="both"/>
        <w:rPr>
          <w:sz w:val="28"/>
          <w:szCs w:val="28"/>
        </w:rPr>
      </w:pPr>
      <w:r w:rsidRPr="00395FB7">
        <w:rPr>
          <w:sz w:val="28"/>
          <w:szCs w:val="28"/>
        </w:rPr>
        <w:t xml:space="preserve">Глава </w:t>
      </w:r>
      <w:r w:rsidRPr="00395FB7">
        <w:rPr>
          <w:sz w:val="28"/>
          <w:szCs w:val="28"/>
          <w:lang w:val="en-US"/>
        </w:rPr>
        <w:t>II</w:t>
      </w:r>
      <w:r w:rsidRPr="00395FB7">
        <w:rPr>
          <w:sz w:val="28"/>
          <w:szCs w:val="28"/>
        </w:rPr>
        <w:t xml:space="preserve">. Модели поглощения света </w:t>
      </w:r>
    </w:p>
    <w:p w:rsidR="00E4222D" w:rsidRPr="00395FB7" w:rsidRDefault="00E4222D" w:rsidP="0024524B">
      <w:pPr>
        <w:tabs>
          <w:tab w:val="left" w:pos="567"/>
        </w:tabs>
        <w:spacing w:line="360" w:lineRule="auto"/>
        <w:ind w:right="-2"/>
        <w:jc w:val="both"/>
        <w:rPr>
          <w:bCs/>
          <w:sz w:val="28"/>
          <w:szCs w:val="28"/>
          <w:shd w:val="clear" w:color="auto" w:fill="FFFFFF"/>
        </w:rPr>
      </w:pPr>
      <w:r w:rsidRPr="00395FB7">
        <w:rPr>
          <w:sz w:val="28"/>
          <w:szCs w:val="28"/>
        </w:rPr>
        <w:t>в Солнечной системе………………</w:t>
      </w:r>
      <w:r w:rsidR="0024524B">
        <w:rPr>
          <w:sz w:val="28"/>
          <w:szCs w:val="28"/>
        </w:rPr>
        <w:t>………………………………..</w:t>
      </w:r>
      <w:r w:rsidRPr="00395FB7">
        <w:rPr>
          <w:sz w:val="28"/>
          <w:szCs w:val="28"/>
        </w:rPr>
        <w:t>…………</w:t>
      </w:r>
      <w:r w:rsidR="00FB6C38">
        <w:rPr>
          <w:sz w:val="28"/>
          <w:szCs w:val="28"/>
        </w:rPr>
        <w:t>.</w:t>
      </w:r>
      <w:r w:rsidRPr="00395FB7">
        <w:rPr>
          <w:sz w:val="28"/>
          <w:szCs w:val="28"/>
        </w:rPr>
        <w:t>..1</w:t>
      </w:r>
      <w:r w:rsidR="00FE4D80">
        <w:rPr>
          <w:sz w:val="28"/>
          <w:szCs w:val="28"/>
        </w:rPr>
        <w:t>4</w:t>
      </w:r>
    </w:p>
    <w:p w:rsidR="00E4222D" w:rsidRPr="00395FB7" w:rsidRDefault="00E4222D" w:rsidP="00395FB7">
      <w:pPr>
        <w:tabs>
          <w:tab w:val="left" w:pos="567"/>
        </w:tabs>
        <w:spacing w:line="360" w:lineRule="auto"/>
        <w:ind w:left="709" w:right="-285"/>
        <w:jc w:val="both"/>
        <w:rPr>
          <w:bCs/>
          <w:sz w:val="28"/>
          <w:szCs w:val="28"/>
          <w:shd w:val="clear" w:color="auto" w:fill="FFFFFF"/>
        </w:rPr>
      </w:pPr>
      <w:r w:rsidRPr="00395FB7">
        <w:rPr>
          <w:bCs/>
          <w:sz w:val="28"/>
          <w:szCs w:val="28"/>
          <w:shd w:val="clear" w:color="auto" w:fill="FFFFFF"/>
        </w:rPr>
        <w:t>2.1 Модель экранирования солнечного излучения…………</w:t>
      </w:r>
      <w:r w:rsidR="0024524B">
        <w:rPr>
          <w:bCs/>
          <w:sz w:val="28"/>
          <w:szCs w:val="28"/>
          <w:shd w:val="clear" w:color="auto" w:fill="FFFFFF"/>
        </w:rPr>
        <w:t>.</w:t>
      </w:r>
      <w:r w:rsidRPr="00395FB7">
        <w:rPr>
          <w:bCs/>
          <w:sz w:val="28"/>
          <w:szCs w:val="28"/>
          <w:shd w:val="clear" w:color="auto" w:fill="FFFFFF"/>
        </w:rPr>
        <w:t>…</w:t>
      </w:r>
      <w:r w:rsidRPr="00395FB7">
        <w:rPr>
          <w:sz w:val="28"/>
          <w:szCs w:val="28"/>
        </w:rPr>
        <w:t>………</w:t>
      </w:r>
      <w:r w:rsidR="00FB6C38">
        <w:rPr>
          <w:sz w:val="28"/>
          <w:szCs w:val="28"/>
        </w:rPr>
        <w:t>.</w:t>
      </w:r>
      <w:r w:rsidRPr="00395FB7">
        <w:rPr>
          <w:sz w:val="28"/>
          <w:szCs w:val="28"/>
        </w:rPr>
        <w:t>1</w:t>
      </w:r>
      <w:r w:rsidR="00FE4D80">
        <w:rPr>
          <w:sz w:val="28"/>
          <w:szCs w:val="28"/>
        </w:rPr>
        <w:t>4</w:t>
      </w:r>
    </w:p>
    <w:p w:rsidR="0024524B" w:rsidRDefault="00E4222D" w:rsidP="00395FB7">
      <w:pPr>
        <w:tabs>
          <w:tab w:val="left" w:pos="567"/>
          <w:tab w:val="left" w:pos="1080"/>
        </w:tabs>
        <w:spacing w:line="360" w:lineRule="auto"/>
        <w:ind w:left="709"/>
        <w:jc w:val="both"/>
        <w:rPr>
          <w:sz w:val="28"/>
          <w:szCs w:val="28"/>
        </w:rPr>
      </w:pPr>
      <w:r w:rsidRPr="00395FB7">
        <w:rPr>
          <w:sz w:val="28"/>
          <w:szCs w:val="28"/>
        </w:rPr>
        <w:t>2.2 Модель поглощения солнечного излучения</w:t>
      </w:r>
    </w:p>
    <w:p w:rsidR="00E4222D" w:rsidRPr="00395FB7" w:rsidRDefault="00E4222D" w:rsidP="00395FB7">
      <w:pPr>
        <w:tabs>
          <w:tab w:val="left" w:pos="567"/>
          <w:tab w:val="left" w:pos="1080"/>
        </w:tabs>
        <w:spacing w:line="360" w:lineRule="auto"/>
        <w:ind w:left="709"/>
        <w:jc w:val="both"/>
        <w:rPr>
          <w:sz w:val="28"/>
          <w:szCs w:val="28"/>
        </w:rPr>
      </w:pPr>
      <w:r w:rsidRPr="00395FB7">
        <w:rPr>
          <w:sz w:val="28"/>
          <w:szCs w:val="28"/>
        </w:rPr>
        <w:t xml:space="preserve"> метеорным веществом………………………………………………</w:t>
      </w:r>
      <w:r w:rsidR="00FB6C38">
        <w:rPr>
          <w:sz w:val="28"/>
          <w:szCs w:val="28"/>
        </w:rPr>
        <w:t>…...</w:t>
      </w:r>
      <w:r w:rsidRPr="00395FB7">
        <w:rPr>
          <w:sz w:val="28"/>
          <w:szCs w:val="28"/>
        </w:rPr>
        <w:t>1</w:t>
      </w:r>
      <w:r w:rsidR="00FE4D80">
        <w:rPr>
          <w:sz w:val="28"/>
          <w:szCs w:val="28"/>
        </w:rPr>
        <w:t>6</w:t>
      </w:r>
    </w:p>
    <w:p w:rsidR="00E4222D" w:rsidRPr="00395FB7" w:rsidRDefault="00E4222D" w:rsidP="00395FB7">
      <w:pPr>
        <w:tabs>
          <w:tab w:val="left" w:pos="567"/>
          <w:tab w:val="left" w:pos="1080"/>
        </w:tabs>
        <w:spacing w:line="360" w:lineRule="auto"/>
        <w:ind w:left="709"/>
        <w:jc w:val="both"/>
        <w:rPr>
          <w:sz w:val="28"/>
          <w:szCs w:val="28"/>
        </w:rPr>
      </w:pPr>
      <w:r w:rsidRPr="00395FB7">
        <w:rPr>
          <w:sz w:val="28"/>
          <w:szCs w:val="28"/>
        </w:rPr>
        <w:t>2.3.</w:t>
      </w:r>
      <w:r w:rsidR="0024524B">
        <w:rPr>
          <w:sz w:val="28"/>
          <w:szCs w:val="28"/>
        </w:rPr>
        <w:t xml:space="preserve"> Модель ядер конденсации…………….</w:t>
      </w:r>
      <w:r w:rsidRPr="00395FB7">
        <w:rPr>
          <w:sz w:val="28"/>
          <w:szCs w:val="28"/>
        </w:rPr>
        <w:t>……………………………</w:t>
      </w:r>
      <w:r w:rsidR="00FB6C38">
        <w:rPr>
          <w:sz w:val="28"/>
          <w:szCs w:val="28"/>
        </w:rPr>
        <w:t>.</w:t>
      </w:r>
      <w:r w:rsidRPr="00395FB7">
        <w:rPr>
          <w:sz w:val="28"/>
          <w:szCs w:val="28"/>
        </w:rPr>
        <w:t>.1</w:t>
      </w:r>
      <w:r w:rsidR="00FE4D80">
        <w:rPr>
          <w:sz w:val="28"/>
          <w:szCs w:val="28"/>
        </w:rPr>
        <w:t>9</w:t>
      </w:r>
    </w:p>
    <w:p w:rsidR="00E4222D" w:rsidRPr="00395FB7" w:rsidRDefault="00E4222D" w:rsidP="00395FB7">
      <w:pPr>
        <w:pStyle w:val="a3"/>
        <w:tabs>
          <w:tab w:val="left" w:pos="-360"/>
          <w:tab w:val="left" w:pos="567"/>
        </w:tabs>
        <w:spacing w:after="0" w:line="360" w:lineRule="auto"/>
        <w:jc w:val="both"/>
        <w:rPr>
          <w:sz w:val="28"/>
          <w:szCs w:val="28"/>
        </w:rPr>
      </w:pPr>
      <w:r w:rsidRPr="00395FB7">
        <w:rPr>
          <w:sz w:val="28"/>
          <w:szCs w:val="28"/>
        </w:rPr>
        <w:t>Заключение………………………………………………………………………</w:t>
      </w:r>
      <w:r w:rsidR="00FB6C38">
        <w:rPr>
          <w:sz w:val="28"/>
          <w:szCs w:val="28"/>
        </w:rPr>
        <w:t>.</w:t>
      </w:r>
      <w:r w:rsidRPr="00395FB7">
        <w:rPr>
          <w:sz w:val="28"/>
          <w:szCs w:val="28"/>
        </w:rPr>
        <w:t>2</w:t>
      </w:r>
      <w:r w:rsidR="00FE4D80">
        <w:rPr>
          <w:sz w:val="28"/>
          <w:szCs w:val="28"/>
        </w:rPr>
        <w:t>4</w:t>
      </w:r>
    </w:p>
    <w:p w:rsidR="00E4222D" w:rsidRPr="00395FB7" w:rsidRDefault="00E4222D" w:rsidP="00395FB7">
      <w:pPr>
        <w:pStyle w:val="a3"/>
        <w:tabs>
          <w:tab w:val="left" w:pos="-360"/>
          <w:tab w:val="left" w:pos="567"/>
        </w:tabs>
        <w:spacing w:after="0" w:line="360" w:lineRule="auto"/>
        <w:jc w:val="both"/>
        <w:rPr>
          <w:sz w:val="28"/>
          <w:szCs w:val="28"/>
        </w:rPr>
      </w:pPr>
      <w:r w:rsidRPr="00395FB7">
        <w:rPr>
          <w:sz w:val="28"/>
          <w:szCs w:val="28"/>
        </w:rPr>
        <w:t>Литература……………………………………………………………………….2</w:t>
      </w:r>
      <w:r w:rsidR="00FE4D80">
        <w:rPr>
          <w:sz w:val="28"/>
          <w:szCs w:val="28"/>
        </w:rPr>
        <w:t>5</w:t>
      </w:r>
    </w:p>
    <w:p w:rsidR="00E4222D" w:rsidRPr="00355C08" w:rsidRDefault="00E4222D" w:rsidP="00395FB7">
      <w:pPr>
        <w:pStyle w:val="a3"/>
        <w:tabs>
          <w:tab w:val="left" w:pos="-360"/>
          <w:tab w:val="left" w:pos="567"/>
        </w:tabs>
        <w:spacing w:after="0" w:line="360" w:lineRule="auto"/>
        <w:jc w:val="both"/>
      </w:pPr>
    </w:p>
    <w:p w:rsidR="00E4222D" w:rsidRPr="00355C08" w:rsidRDefault="00E4222D" w:rsidP="00395FB7">
      <w:pPr>
        <w:pStyle w:val="a3"/>
        <w:tabs>
          <w:tab w:val="left" w:pos="-360"/>
          <w:tab w:val="left" w:pos="567"/>
        </w:tabs>
        <w:spacing w:after="0"/>
        <w:jc w:val="center"/>
        <w:rPr>
          <w:b/>
          <w:shd w:val="clear" w:color="auto" w:fill="FFFF00"/>
        </w:rPr>
      </w:pPr>
    </w:p>
    <w:p w:rsidR="00E4222D" w:rsidRPr="00355C08" w:rsidRDefault="00E4222D" w:rsidP="00395FB7">
      <w:pPr>
        <w:pStyle w:val="a3"/>
        <w:tabs>
          <w:tab w:val="left" w:pos="-360"/>
          <w:tab w:val="left" w:pos="567"/>
        </w:tabs>
        <w:spacing w:after="0"/>
        <w:jc w:val="center"/>
        <w:rPr>
          <w:b/>
          <w:shd w:val="clear" w:color="auto" w:fill="FFFF00"/>
        </w:rPr>
      </w:pPr>
    </w:p>
    <w:p w:rsidR="00E4222D" w:rsidRPr="00355C08" w:rsidRDefault="00E4222D" w:rsidP="00395FB7">
      <w:pPr>
        <w:pStyle w:val="a3"/>
        <w:tabs>
          <w:tab w:val="left" w:pos="-360"/>
          <w:tab w:val="left" w:pos="567"/>
        </w:tabs>
        <w:spacing w:after="0"/>
        <w:jc w:val="center"/>
        <w:rPr>
          <w:b/>
          <w:shd w:val="clear" w:color="auto" w:fill="FFFF00"/>
        </w:rPr>
      </w:pPr>
    </w:p>
    <w:p w:rsidR="00E4222D" w:rsidRPr="00355C08" w:rsidRDefault="00E4222D" w:rsidP="00395FB7">
      <w:pPr>
        <w:pStyle w:val="a5"/>
        <w:tabs>
          <w:tab w:val="left" w:pos="567"/>
        </w:tabs>
        <w:spacing w:before="0" w:after="0" w:line="360" w:lineRule="auto"/>
        <w:ind w:right="-285"/>
        <w:jc w:val="center"/>
        <w:rPr>
          <w:b/>
          <w:color w:val="auto"/>
        </w:rPr>
      </w:pPr>
    </w:p>
    <w:p w:rsidR="00E4222D" w:rsidRPr="00355C08" w:rsidRDefault="00E4222D" w:rsidP="00395FB7">
      <w:pPr>
        <w:pStyle w:val="a5"/>
        <w:tabs>
          <w:tab w:val="left" w:pos="567"/>
        </w:tabs>
        <w:spacing w:before="0" w:after="0" w:line="360" w:lineRule="auto"/>
        <w:ind w:right="-285"/>
        <w:jc w:val="center"/>
        <w:rPr>
          <w:b/>
          <w:color w:val="auto"/>
        </w:rPr>
      </w:pPr>
    </w:p>
    <w:p w:rsidR="00E4222D" w:rsidRPr="00355C08" w:rsidRDefault="00E4222D" w:rsidP="00395FB7">
      <w:pPr>
        <w:pStyle w:val="a5"/>
        <w:tabs>
          <w:tab w:val="left" w:pos="567"/>
        </w:tabs>
        <w:spacing w:before="0" w:after="0" w:line="360" w:lineRule="auto"/>
        <w:ind w:right="-285"/>
        <w:jc w:val="center"/>
        <w:rPr>
          <w:b/>
          <w:color w:val="auto"/>
        </w:rPr>
      </w:pPr>
    </w:p>
    <w:p w:rsidR="00E4222D" w:rsidRPr="00355C08" w:rsidRDefault="00E4222D" w:rsidP="00395FB7">
      <w:pPr>
        <w:pStyle w:val="a5"/>
        <w:tabs>
          <w:tab w:val="left" w:pos="567"/>
        </w:tabs>
        <w:spacing w:before="0" w:after="0" w:line="360" w:lineRule="auto"/>
        <w:ind w:right="-285"/>
        <w:jc w:val="center"/>
        <w:rPr>
          <w:b/>
          <w:color w:val="auto"/>
        </w:rPr>
      </w:pPr>
    </w:p>
    <w:p w:rsidR="00E4222D" w:rsidRPr="00355C08" w:rsidRDefault="00E4222D" w:rsidP="00395FB7">
      <w:pPr>
        <w:pStyle w:val="a5"/>
        <w:tabs>
          <w:tab w:val="left" w:pos="567"/>
        </w:tabs>
        <w:spacing w:before="0" w:after="0" w:line="360" w:lineRule="auto"/>
        <w:ind w:right="-285"/>
        <w:jc w:val="center"/>
        <w:rPr>
          <w:b/>
          <w:color w:val="auto"/>
        </w:rPr>
      </w:pPr>
    </w:p>
    <w:p w:rsidR="00E4222D" w:rsidRPr="00355C08" w:rsidRDefault="00E4222D" w:rsidP="00395FB7">
      <w:pPr>
        <w:pStyle w:val="a5"/>
        <w:tabs>
          <w:tab w:val="left" w:pos="567"/>
        </w:tabs>
        <w:spacing w:before="0" w:after="0" w:line="360" w:lineRule="auto"/>
        <w:ind w:right="-285"/>
        <w:jc w:val="center"/>
        <w:rPr>
          <w:b/>
          <w:color w:val="auto"/>
        </w:rPr>
      </w:pPr>
    </w:p>
    <w:p w:rsidR="00E4222D" w:rsidRPr="00355C08" w:rsidRDefault="00E4222D" w:rsidP="00395FB7">
      <w:pPr>
        <w:pStyle w:val="a5"/>
        <w:tabs>
          <w:tab w:val="left" w:pos="567"/>
        </w:tabs>
        <w:spacing w:before="0" w:after="0" w:line="360" w:lineRule="auto"/>
        <w:ind w:right="-285"/>
        <w:jc w:val="center"/>
        <w:rPr>
          <w:b/>
          <w:color w:val="auto"/>
        </w:rPr>
      </w:pPr>
    </w:p>
    <w:p w:rsidR="00E4222D" w:rsidRPr="00355C08" w:rsidRDefault="00E4222D" w:rsidP="00395FB7">
      <w:pPr>
        <w:pStyle w:val="a5"/>
        <w:tabs>
          <w:tab w:val="left" w:pos="567"/>
        </w:tabs>
        <w:spacing w:before="0" w:after="0" w:line="360" w:lineRule="auto"/>
        <w:ind w:right="-285"/>
        <w:jc w:val="center"/>
        <w:rPr>
          <w:b/>
          <w:color w:val="auto"/>
        </w:rPr>
      </w:pPr>
    </w:p>
    <w:p w:rsidR="00E4222D" w:rsidRPr="00355C08" w:rsidRDefault="00E4222D" w:rsidP="00395FB7">
      <w:pPr>
        <w:pStyle w:val="a5"/>
        <w:tabs>
          <w:tab w:val="left" w:pos="567"/>
        </w:tabs>
        <w:spacing w:before="0" w:after="0" w:line="360" w:lineRule="auto"/>
        <w:ind w:right="-285"/>
        <w:jc w:val="center"/>
        <w:rPr>
          <w:b/>
          <w:color w:val="auto"/>
        </w:rPr>
      </w:pPr>
    </w:p>
    <w:p w:rsidR="00E4222D" w:rsidRPr="00355C08" w:rsidRDefault="00E4222D" w:rsidP="00395FB7">
      <w:pPr>
        <w:pStyle w:val="a5"/>
        <w:tabs>
          <w:tab w:val="left" w:pos="567"/>
        </w:tabs>
        <w:spacing w:before="0" w:after="0" w:line="360" w:lineRule="auto"/>
        <w:ind w:right="-285"/>
        <w:jc w:val="center"/>
        <w:rPr>
          <w:b/>
          <w:color w:val="auto"/>
        </w:rPr>
      </w:pPr>
    </w:p>
    <w:p w:rsidR="00E4222D" w:rsidRPr="00355C08" w:rsidRDefault="00E4222D" w:rsidP="00395FB7">
      <w:pPr>
        <w:pStyle w:val="a5"/>
        <w:tabs>
          <w:tab w:val="left" w:pos="567"/>
        </w:tabs>
        <w:spacing w:before="0" w:after="0" w:line="360" w:lineRule="auto"/>
        <w:ind w:right="-285"/>
        <w:jc w:val="center"/>
        <w:rPr>
          <w:b/>
          <w:color w:val="auto"/>
        </w:rPr>
      </w:pPr>
    </w:p>
    <w:p w:rsidR="0024524B" w:rsidRDefault="0024524B" w:rsidP="0024524B">
      <w:pPr>
        <w:spacing w:line="360" w:lineRule="auto"/>
        <w:ind w:firstLine="567"/>
        <w:jc w:val="both"/>
        <w:rPr>
          <w:sz w:val="28"/>
          <w:szCs w:val="28"/>
        </w:rPr>
      </w:pPr>
    </w:p>
    <w:p w:rsidR="0024524B" w:rsidRPr="0024524B" w:rsidRDefault="0024524B" w:rsidP="0024524B">
      <w:pPr>
        <w:spacing w:line="360" w:lineRule="auto"/>
        <w:ind w:firstLine="567"/>
        <w:jc w:val="both"/>
        <w:rPr>
          <w:b/>
          <w:sz w:val="28"/>
          <w:szCs w:val="28"/>
        </w:rPr>
      </w:pPr>
      <w:r w:rsidRPr="0024524B">
        <w:rPr>
          <w:b/>
          <w:sz w:val="28"/>
          <w:szCs w:val="28"/>
        </w:rPr>
        <w:lastRenderedPageBreak/>
        <w:t>Аннотация</w:t>
      </w:r>
    </w:p>
    <w:p w:rsidR="0024524B" w:rsidRPr="0024524B" w:rsidRDefault="0024524B" w:rsidP="0024524B">
      <w:pPr>
        <w:spacing w:line="360" w:lineRule="auto"/>
        <w:ind w:firstLine="567"/>
        <w:jc w:val="both"/>
        <w:rPr>
          <w:sz w:val="28"/>
          <w:szCs w:val="28"/>
          <w:shd w:val="clear" w:color="auto" w:fill="FFFFFF"/>
        </w:rPr>
      </w:pPr>
      <w:r w:rsidRPr="0024524B">
        <w:rPr>
          <w:sz w:val="28"/>
          <w:szCs w:val="28"/>
        </w:rPr>
        <w:t xml:space="preserve">Метеороиды, попадающие в околоземное пространство, </w:t>
      </w:r>
      <w:r w:rsidRPr="0024524B">
        <w:rPr>
          <w:sz w:val="28"/>
          <w:szCs w:val="28"/>
          <w:shd w:val="clear" w:color="auto" w:fill="FFFFFF"/>
        </w:rPr>
        <w:t>воздействуют на космическую технику и космонавтов, оказывают влияние на его состояние и объекты биосферы.</w:t>
      </w:r>
    </w:p>
    <w:p w:rsidR="0024524B" w:rsidRPr="0024524B" w:rsidRDefault="0024524B" w:rsidP="0024524B">
      <w:pPr>
        <w:spacing w:line="360" w:lineRule="auto"/>
        <w:ind w:right="-2" w:firstLine="567"/>
        <w:jc w:val="both"/>
        <w:rPr>
          <w:sz w:val="28"/>
          <w:szCs w:val="28"/>
        </w:rPr>
      </w:pPr>
      <w:r w:rsidRPr="0024524B">
        <w:rPr>
          <w:sz w:val="28"/>
          <w:szCs w:val="28"/>
        </w:rPr>
        <w:t xml:space="preserve">В данной работе рассмотрены процессы, связанные с существованием в околоземном пространстве космического мусора естественного происхождения. </w:t>
      </w:r>
    </w:p>
    <w:p w:rsidR="0024524B" w:rsidRPr="0024524B" w:rsidRDefault="0024524B" w:rsidP="0024524B">
      <w:pPr>
        <w:spacing w:line="360" w:lineRule="auto"/>
        <w:ind w:right="-2" w:firstLine="567"/>
        <w:jc w:val="both"/>
        <w:rPr>
          <w:sz w:val="28"/>
          <w:szCs w:val="28"/>
        </w:rPr>
      </w:pPr>
      <w:r w:rsidRPr="0024524B">
        <w:rPr>
          <w:sz w:val="28"/>
          <w:szCs w:val="28"/>
        </w:rPr>
        <w:t xml:space="preserve">Показано, что присутствие здесь метеорного вещества является одним из достаточно значимых экологических факторов, влияющим на глобальную температуру Земли. </w:t>
      </w:r>
    </w:p>
    <w:p w:rsidR="0024524B" w:rsidRPr="0024524B" w:rsidRDefault="0024524B" w:rsidP="0024524B">
      <w:pPr>
        <w:spacing w:line="360" w:lineRule="auto"/>
        <w:ind w:right="-2" w:firstLine="567"/>
        <w:jc w:val="both"/>
        <w:rPr>
          <w:sz w:val="28"/>
          <w:szCs w:val="28"/>
        </w:rPr>
      </w:pPr>
      <w:r w:rsidRPr="0024524B">
        <w:rPr>
          <w:sz w:val="28"/>
          <w:szCs w:val="28"/>
        </w:rPr>
        <w:t xml:space="preserve">Проанализированы различные модели, описывающие поглощение света метеорными частицами. </w:t>
      </w:r>
    </w:p>
    <w:p w:rsidR="0024524B" w:rsidRPr="0024524B" w:rsidRDefault="0024524B" w:rsidP="0024524B">
      <w:pPr>
        <w:tabs>
          <w:tab w:val="left" w:pos="1080"/>
        </w:tabs>
        <w:spacing w:line="360" w:lineRule="auto"/>
        <w:ind w:firstLine="567"/>
        <w:jc w:val="both"/>
        <w:rPr>
          <w:sz w:val="28"/>
          <w:szCs w:val="28"/>
        </w:rPr>
      </w:pPr>
      <w:r w:rsidRPr="0024524B">
        <w:rPr>
          <w:sz w:val="28"/>
          <w:szCs w:val="28"/>
        </w:rPr>
        <w:t>Проведенные нами оценки показали, что современные концентрации метеорного вещества в Солнечной системе невысоки и не могут оказать существенно заметного воздействия на климатические параметры Земли.</w:t>
      </w:r>
    </w:p>
    <w:p w:rsidR="00E4222D" w:rsidRPr="00355C08" w:rsidRDefault="00E4222D" w:rsidP="00395FB7">
      <w:pPr>
        <w:pStyle w:val="a5"/>
        <w:tabs>
          <w:tab w:val="left" w:pos="567"/>
        </w:tabs>
        <w:spacing w:before="0" w:after="0" w:line="360" w:lineRule="auto"/>
        <w:ind w:right="-285"/>
        <w:jc w:val="center"/>
        <w:rPr>
          <w:b/>
          <w:color w:val="auto"/>
        </w:rPr>
      </w:pPr>
    </w:p>
    <w:p w:rsidR="00E4222D" w:rsidRPr="00355C08" w:rsidRDefault="00E4222D" w:rsidP="00395FB7">
      <w:pPr>
        <w:pStyle w:val="a5"/>
        <w:tabs>
          <w:tab w:val="left" w:pos="567"/>
        </w:tabs>
        <w:spacing w:before="0" w:after="0" w:line="360" w:lineRule="auto"/>
        <w:ind w:right="-285"/>
        <w:jc w:val="center"/>
        <w:rPr>
          <w:b/>
          <w:color w:val="auto"/>
        </w:rPr>
      </w:pPr>
    </w:p>
    <w:p w:rsidR="00E4222D" w:rsidRPr="00355C08" w:rsidRDefault="00E4222D" w:rsidP="00395FB7">
      <w:pPr>
        <w:pStyle w:val="a5"/>
        <w:tabs>
          <w:tab w:val="left" w:pos="567"/>
        </w:tabs>
        <w:spacing w:before="0" w:after="0" w:line="360" w:lineRule="auto"/>
        <w:ind w:right="-285"/>
        <w:jc w:val="center"/>
        <w:rPr>
          <w:b/>
          <w:color w:val="auto"/>
        </w:rPr>
      </w:pPr>
    </w:p>
    <w:p w:rsidR="00E4222D" w:rsidRPr="00355C08" w:rsidRDefault="00E4222D" w:rsidP="00395FB7">
      <w:pPr>
        <w:pStyle w:val="a5"/>
        <w:tabs>
          <w:tab w:val="left" w:pos="567"/>
        </w:tabs>
        <w:spacing w:before="0" w:after="0" w:line="360" w:lineRule="auto"/>
        <w:ind w:right="-285"/>
        <w:jc w:val="center"/>
        <w:rPr>
          <w:b/>
          <w:color w:val="auto"/>
        </w:rPr>
      </w:pPr>
    </w:p>
    <w:p w:rsidR="00E4222D" w:rsidRPr="00355C08" w:rsidRDefault="00E4222D" w:rsidP="00395FB7">
      <w:pPr>
        <w:pStyle w:val="a5"/>
        <w:tabs>
          <w:tab w:val="left" w:pos="567"/>
        </w:tabs>
        <w:spacing w:before="0" w:after="0" w:line="360" w:lineRule="auto"/>
        <w:ind w:right="-285"/>
        <w:jc w:val="center"/>
        <w:rPr>
          <w:b/>
          <w:color w:val="auto"/>
        </w:rPr>
      </w:pPr>
    </w:p>
    <w:p w:rsidR="00E4222D" w:rsidRPr="00355C08" w:rsidRDefault="00E4222D" w:rsidP="00395FB7">
      <w:pPr>
        <w:pStyle w:val="a5"/>
        <w:tabs>
          <w:tab w:val="left" w:pos="567"/>
        </w:tabs>
        <w:spacing w:before="0" w:after="0" w:line="360" w:lineRule="auto"/>
        <w:ind w:right="-285"/>
        <w:jc w:val="center"/>
        <w:rPr>
          <w:b/>
          <w:color w:val="auto"/>
        </w:rPr>
      </w:pPr>
    </w:p>
    <w:p w:rsidR="00E4222D" w:rsidRPr="00355C08" w:rsidRDefault="00E4222D" w:rsidP="00395FB7">
      <w:pPr>
        <w:pStyle w:val="a5"/>
        <w:tabs>
          <w:tab w:val="left" w:pos="567"/>
        </w:tabs>
        <w:spacing w:before="0" w:after="0" w:line="360" w:lineRule="auto"/>
        <w:ind w:right="-285"/>
        <w:jc w:val="center"/>
        <w:rPr>
          <w:b/>
          <w:color w:val="auto"/>
        </w:rPr>
      </w:pPr>
    </w:p>
    <w:p w:rsidR="00E4222D" w:rsidRDefault="00E4222D" w:rsidP="00395FB7">
      <w:pPr>
        <w:pStyle w:val="a5"/>
        <w:tabs>
          <w:tab w:val="left" w:pos="567"/>
        </w:tabs>
        <w:spacing w:before="0" w:after="0" w:line="360" w:lineRule="auto"/>
        <w:ind w:right="-285"/>
        <w:jc w:val="center"/>
        <w:rPr>
          <w:b/>
          <w:color w:val="auto"/>
        </w:rPr>
      </w:pPr>
    </w:p>
    <w:p w:rsidR="0024524B" w:rsidRDefault="0024524B" w:rsidP="00395FB7">
      <w:pPr>
        <w:pStyle w:val="a5"/>
        <w:tabs>
          <w:tab w:val="left" w:pos="567"/>
        </w:tabs>
        <w:spacing w:before="0" w:after="0" w:line="360" w:lineRule="auto"/>
        <w:ind w:right="-285"/>
        <w:jc w:val="center"/>
        <w:rPr>
          <w:b/>
          <w:color w:val="auto"/>
        </w:rPr>
      </w:pPr>
    </w:p>
    <w:p w:rsidR="0024524B" w:rsidRDefault="0024524B" w:rsidP="00395FB7">
      <w:pPr>
        <w:pStyle w:val="a5"/>
        <w:tabs>
          <w:tab w:val="left" w:pos="567"/>
        </w:tabs>
        <w:spacing w:before="0" w:after="0" w:line="360" w:lineRule="auto"/>
        <w:ind w:right="-285"/>
        <w:jc w:val="center"/>
        <w:rPr>
          <w:b/>
          <w:color w:val="auto"/>
        </w:rPr>
      </w:pPr>
    </w:p>
    <w:p w:rsidR="0024524B" w:rsidRDefault="0024524B" w:rsidP="00395FB7">
      <w:pPr>
        <w:pStyle w:val="a5"/>
        <w:tabs>
          <w:tab w:val="left" w:pos="567"/>
        </w:tabs>
        <w:spacing w:before="0" w:after="0" w:line="360" w:lineRule="auto"/>
        <w:ind w:right="-285"/>
        <w:jc w:val="center"/>
        <w:rPr>
          <w:b/>
          <w:color w:val="auto"/>
        </w:rPr>
      </w:pPr>
    </w:p>
    <w:p w:rsidR="0024524B" w:rsidRDefault="0024524B" w:rsidP="00395FB7">
      <w:pPr>
        <w:pStyle w:val="a5"/>
        <w:tabs>
          <w:tab w:val="left" w:pos="567"/>
        </w:tabs>
        <w:spacing w:before="0" w:after="0" w:line="360" w:lineRule="auto"/>
        <w:ind w:right="-285"/>
        <w:jc w:val="center"/>
        <w:rPr>
          <w:b/>
          <w:color w:val="auto"/>
        </w:rPr>
      </w:pPr>
    </w:p>
    <w:p w:rsidR="0024524B" w:rsidRDefault="0024524B" w:rsidP="00395FB7">
      <w:pPr>
        <w:pStyle w:val="a5"/>
        <w:tabs>
          <w:tab w:val="left" w:pos="567"/>
        </w:tabs>
        <w:spacing w:before="0" w:after="0" w:line="360" w:lineRule="auto"/>
        <w:ind w:right="-285"/>
        <w:jc w:val="center"/>
        <w:rPr>
          <w:b/>
          <w:color w:val="auto"/>
        </w:rPr>
      </w:pPr>
    </w:p>
    <w:p w:rsidR="0024524B" w:rsidRDefault="0024524B" w:rsidP="00395FB7">
      <w:pPr>
        <w:pStyle w:val="a5"/>
        <w:tabs>
          <w:tab w:val="left" w:pos="567"/>
        </w:tabs>
        <w:spacing w:before="0" w:after="0" w:line="360" w:lineRule="auto"/>
        <w:ind w:right="-285"/>
        <w:jc w:val="center"/>
        <w:rPr>
          <w:b/>
          <w:color w:val="auto"/>
        </w:rPr>
      </w:pPr>
    </w:p>
    <w:p w:rsidR="0024524B" w:rsidRDefault="0024524B" w:rsidP="00395FB7">
      <w:pPr>
        <w:pStyle w:val="a5"/>
        <w:tabs>
          <w:tab w:val="left" w:pos="567"/>
        </w:tabs>
        <w:spacing w:before="0" w:after="0" w:line="360" w:lineRule="auto"/>
        <w:ind w:right="-285"/>
        <w:jc w:val="center"/>
        <w:rPr>
          <w:b/>
          <w:color w:val="auto"/>
        </w:rPr>
      </w:pPr>
    </w:p>
    <w:p w:rsidR="0024524B" w:rsidRDefault="0024524B" w:rsidP="00395FB7">
      <w:pPr>
        <w:pStyle w:val="a5"/>
        <w:tabs>
          <w:tab w:val="left" w:pos="567"/>
        </w:tabs>
        <w:spacing w:before="0" w:after="0" w:line="360" w:lineRule="auto"/>
        <w:ind w:right="-285"/>
        <w:jc w:val="center"/>
        <w:rPr>
          <w:b/>
          <w:color w:val="auto"/>
        </w:rPr>
      </w:pPr>
    </w:p>
    <w:p w:rsidR="0024524B" w:rsidRDefault="0024524B" w:rsidP="00395FB7">
      <w:pPr>
        <w:pStyle w:val="a5"/>
        <w:tabs>
          <w:tab w:val="left" w:pos="567"/>
        </w:tabs>
        <w:spacing w:before="0" w:after="0" w:line="360" w:lineRule="auto"/>
        <w:ind w:right="-285"/>
        <w:jc w:val="center"/>
        <w:rPr>
          <w:b/>
          <w:color w:val="auto"/>
        </w:rPr>
      </w:pPr>
    </w:p>
    <w:p w:rsidR="00001F05" w:rsidRDefault="00001F05" w:rsidP="00395FB7">
      <w:pPr>
        <w:pStyle w:val="a5"/>
        <w:tabs>
          <w:tab w:val="left" w:pos="567"/>
        </w:tabs>
        <w:spacing w:before="0" w:after="0" w:line="360" w:lineRule="auto"/>
        <w:ind w:right="-285"/>
        <w:jc w:val="center"/>
        <w:rPr>
          <w:b/>
          <w:color w:val="auto"/>
        </w:rPr>
      </w:pPr>
    </w:p>
    <w:p w:rsidR="0024524B" w:rsidRDefault="0024524B" w:rsidP="00395FB7">
      <w:pPr>
        <w:pStyle w:val="a5"/>
        <w:tabs>
          <w:tab w:val="left" w:pos="567"/>
        </w:tabs>
        <w:spacing w:before="0" w:after="0" w:line="360" w:lineRule="auto"/>
        <w:ind w:right="-285"/>
        <w:jc w:val="center"/>
        <w:rPr>
          <w:b/>
          <w:color w:val="auto"/>
        </w:rPr>
      </w:pPr>
    </w:p>
    <w:p w:rsidR="00E4222D" w:rsidRPr="00001F05" w:rsidRDefault="00E4222D" w:rsidP="00395FB7">
      <w:pPr>
        <w:pStyle w:val="a5"/>
        <w:tabs>
          <w:tab w:val="left" w:pos="567"/>
        </w:tabs>
        <w:spacing w:before="0" w:after="0" w:line="360" w:lineRule="auto"/>
        <w:ind w:right="-285"/>
        <w:jc w:val="center"/>
        <w:rPr>
          <w:rFonts w:ascii="Times New Roman" w:hAnsi="Times New Roman"/>
          <w:b/>
          <w:color w:val="auto"/>
          <w:sz w:val="28"/>
          <w:szCs w:val="28"/>
        </w:rPr>
      </w:pPr>
      <w:r w:rsidRPr="00001F05">
        <w:rPr>
          <w:rFonts w:ascii="Times New Roman" w:hAnsi="Times New Roman"/>
          <w:b/>
          <w:color w:val="auto"/>
          <w:sz w:val="28"/>
          <w:szCs w:val="28"/>
        </w:rPr>
        <w:lastRenderedPageBreak/>
        <w:t>Введение</w:t>
      </w:r>
    </w:p>
    <w:p w:rsidR="00E4222D" w:rsidRPr="0024524B" w:rsidRDefault="00E4222D" w:rsidP="0024524B">
      <w:pPr>
        <w:pStyle w:val="a5"/>
        <w:tabs>
          <w:tab w:val="left" w:pos="567"/>
        </w:tabs>
        <w:spacing w:before="0" w:after="0" w:line="360" w:lineRule="auto"/>
        <w:ind w:right="-2" w:firstLine="567"/>
        <w:jc w:val="both"/>
        <w:rPr>
          <w:rFonts w:ascii="Times New Roman" w:hAnsi="Times New Roman"/>
          <w:color w:val="auto"/>
          <w:sz w:val="28"/>
          <w:szCs w:val="28"/>
          <w:shd w:val="clear" w:color="auto" w:fill="FFFFFF"/>
        </w:rPr>
      </w:pPr>
      <w:r w:rsidRPr="0024524B">
        <w:rPr>
          <w:rFonts w:ascii="Times New Roman" w:hAnsi="Times New Roman"/>
          <w:color w:val="auto"/>
          <w:sz w:val="28"/>
          <w:szCs w:val="28"/>
          <w:shd w:val="clear" w:color="auto" w:fill="FFFFFF"/>
        </w:rPr>
        <w:t>В последние годы стало очевидно, что метеорное вещество, попадающее в околоземное космическое пространство, может воздействовать на космическую технику и космонавтов, оказывать влияние на его состояние и объекты биосферы.</w:t>
      </w:r>
    </w:p>
    <w:p w:rsidR="00E4222D" w:rsidRPr="0024524B" w:rsidRDefault="00E4222D" w:rsidP="0024524B">
      <w:pPr>
        <w:pStyle w:val="a5"/>
        <w:tabs>
          <w:tab w:val="left" w:pos="567"/>
        </w:tabs>
        <w:spacing w:before="0" w:after="0" w:line="360" w:lineRule="auto"/>
        <w:ind w:right="-2" w:firstLine="567"/>
        <w:jc w:val="both"/>
        <w:rPr>
          <w:rFonts w:ascii="Times New Roman" w:hAnsi="Times New Roman"/>
          <w:color w:val="auto"/>
          <w:sz w:val="28"/>
          <w:szCs w:val="28"/>
          <w:shd w:val="clear" w:color="auto" w:fill="FFFFFF"/>
        </w:rPr>
      </w:pPr>
      <w:r w:rsidRPr="0024524B">
        <w:rPr>
          <w:rFonts w:ascii="Times New Roman" w:hAnsi="Times New Roman"/>
          <w:color w:val="auto"/>
          <w:sz w:val="28"/>
          <w:szCs w:val="28"/>
          <w:shd w:val="clear" w:color="auto" w:fill="FFFFFF"/>
        </w:rPr>
        <w:t>Это стало одной из причин внимания к проблемам экологии, связан</w:t>
      </w:r>
      <w:r w:rsidR="005B7249" w:rsidRPr="0024524B">
        <w:rPr>
          <w:rFonts w:ascii="Times New Roman" w:hAnsi="Times New Roman"/>
          <w:color w:val="auto"/>
          <w:sz w:val="28"/>
          <w:szCs w:val="28"/>
          <w:shd w:val="clear" w:color="auto" w:fill="FFFFFF"/>
        </w:rPr>
        <w:t>ным с процессами, которые создаю</w:t>
      </w:r>
      <w:r w:rsidRPr="0024524B">
        <w:rPr>
          <w:rFonts w:ascii="Times New Roman" w:hAnsi="Times New Roman"/>
          <w:color w:val="auto"/>
          <w:sz w:val="28"/>
          <w:szCs w:val="28"/>
          <w:shd w:val="clear" w:color="auto" w:fill="FFFFFF"/>
        </w:rPr>
        <w:t xml:space="preserve">т естественный мусор в околоземном пространстве. </w:t>
      </w:r>
    </w:p>
    <w:p w:rsidR="00E4222D" w:rsidRPr="0024524B" w:rsidRDefault="00E4222D" w:rsidP="0024524B">
      <w:pPr>
        <w:pStyle w:val="a5"/>
        <w:tabs>
          <w:tab w:val="left" w:pos="567"/>
        </w:tabs>
        <w:spacing w:before="0" w:after="0" w:line="360" w:lineRule="auto"/>
        <w:ind w:right="-2" w:firstLine="567"/>
        <w:jc w:val="both"/>
        <w:rPr>
          <w:rFonts w:ascii="Times New Roman" w:hAnsi="Times New Roman"/>
          <w:color w:val="auto"/>
          <w:sz w:val="28"/>
          <w:szCs w:val="28"/>
        </w:rPr>
      </w:pPr>
      <w:r w:rsidRPr="0024524B">
        <w:rPr>
          <w:rFonts w:ascii="Times New Roman" w:hAnsi="Times New Roman"/>
          <w:color w:val="auto"/>
          <w:sz w:val="28"/>
          <w:szCs w:val="28"/>
          <w:shd w:val="clear" w:color="auto" w:fill="FFFFFF"/>
        </w:rPr>
        <w:t xml:space="preserve">Естественный мусор – межпланетная пыль, - в настоящую эпоху образуется в результате </w:t>
      </w:r>
      <w:r w:rsidRPr="0024524B">
        <w:rPr>
          <w:rFonts w:ascii="Times New Roman" w:hAnsi="Times New Roman"/>
          <w:bCs/>
          <w:color w:val="auto"/>
          <w:sz w:val="28"/>
          <w:szCs w:val="28"/>
        </w:rPr>
        <w:t xml:space="preserve">захвата межзвездного вещества,  распада комет и дробления астероидов. </w:t>
      </w:r>
    </w:p>
    <w:p w:rsidR="00E4222D" w:rsidRPr="0024524B" w:rsidRDefault="00E4222D" w:rsidP="0024524B">
      <w:pPr>
        <w:pStyle w:val="Default"/>
        <w:tabs>
          <w:tab w:val="left" w:pos="567"/>
        </w:tabs>
        <w:spacing w:line="360" w:lineRule="auto"/>
        <w:ind w:firstLine="567"/>
        <w:jc w:val="both"/>
        <w:rPr>
          <w:rFonts w:ascii="Times New Roman" w:hAnsi="Times New Roman" w:cs="Times New Roman"/>
          <w:color w:val="auto"/>
          <w:sz w:val="28"/>
          <w:szCs w:val="28"/>
        </w:rPr>
      </w:pPr>
      <w:r w:rsidRPr="0024524B">
        <w:rPr>
          <w:rFonts w:ascii="Times New Roman" w:hAnsi="Times New Roman" w:cs="Times New Roman"/>
          <w:bCs/>
          <w:color w:val="auto"/>
          <w:sz w:val="28"/>
          <w:szCs w:val="28"/>
        </w:rPr>
        <w:t xml:space="preserve">Распад комет и дробление астероидов являются основным фактором и оба процесса, несомненно, играют роль в пополнении межпланетной пыли. </w:t>
      </w:r>
    </w:p>
    <w:p w:rsidR="00E4222D" w:rsidRPr="0024524B" w:rsidRDefault="00E4222D" w:rsidP="0024524B">
      <w:pPr>
        <w:pStyle w:val="Default"/>
        <w:tabs>
          <w:tab w:val="left" w:pos="567"/>
        </w:tabs>
        <w:spacing w:line="360" w:lineRule="auto"/>
        <w:ind w:firstLine="567"/>
        <w:jc w:val="both"/>
        <w:rPr>
          <w:rFonts w:ascii="Times New Roman" w:hAnsi="Times New Roman" w:cs="Times New Roman"/>
          <w:color w:val="auto"/>
          <w:sz w:val="28"/>
          <w:szCs w:val="28"/>
        </w:rPr>
      </w:pPr>
      <w:r w:rsidRPr="0024524B">
        <w:rPr>
          <w:rFonts w:ascii="Times New Roman" w:hAnsi="Times New Roman" w:cs="Times New Roman"/>
          <w:color w:val="auto"/>
          <w:sz w:val="28"/>
          <w:szCs w:val="28"/>
        </w:rPr>
        <w:t xml:space="preserve">При приближении кометы к Солнцу летучие вещества начинают испаряться, а тугоплавкие частицы, вкрапленные в ледяное ядро, освобождаясь, увлекаются потоками газа, давая начало формированию метеорного роя. В дальнейшем под действием притяжения планет первоначальный тонкий метеорный рой расширяется и постепенно рассеивается в пространстве, пополняя запасы межпланетной пыли. </w:t>
      </w:r>
    </w:p>
    <w:p w:rsidR="00E4222D" w:rsidRPr="0024524B" w:rsidRDefault="00E4222D" w:rsidP="0024524B">
      <w:pPr>
        <w:pStyle w:val="Default"/>
        <w:tabs>
          <w:tab w:val="left" w:pos="567"/>
        </w:tabs>
        <w:spacing w:line="360" w:lineRule="auto"/>
        <w:ind w:firstLine="567"/>
        <w:jc w:val="both"/>
        <w:rPr>
          <w:rFonts w:ascii="Times New Roman" w:hAnsi="Times New Roman" w:cs="Times New Roman"/>
          <w:color w:val="auto"/>
          <w:sz w:val="28"/>
          <w:szCs w:val="28"/>
        </w:rPr>
      </w:pPr>
      <w:r w:rsidRPr="0024524B">
        <w:rPr>
          <w:rFonts w:ascii="Times New Roman" w:hAnsi="Times New Roman" w:cs="Times New Roman"/>
          <w:color w:val="auto"/>
          <w:sz w:val="28"/>
          <w:szCs w:val="28"/>
        </w:rPr>
        <w:t xml:space="preserve">Дробление астероидов происходит при их столкновении с метеороидами и друг с другом. </w:t>
      </w:r>
    </w:p>
    <w:p w:rsidR="00E4222D" w:rsidRPr="0024524B" w:rsidRDefault="00E4222D" w:rsidP="0024524B">
      <w:pPr>
        <w:pStyle w:val="Default"/>
        <w:tabs>
          <w:tab w:val="left" w:pos="567"/>
        </w:tabs>
        <w:spacing w:line="360" w:lineRule="auto"/>
        <w:ind w:firstLine="567"/>
        <w:jc w:val="both"/>
        <w:rPr>
          <w:rFonts w:ascii="Times New Roman" w:hAnsi="Times New Roman" w:cs="Times New Roman"/>
          <w:bCs/>
          <w:color w:val="auto"/>
          <w:sz w:val="28"/>
          <w:szCs w:val="28"/>
        </w:rPr>
      </w:pPr>
      <w:r w:rsidRPr="0024524B">
        <w:rPr>
          <w:rFonts w:ascii="Times New Roman" w:hAnsi="Times New Roman" w:cs="Times New Roman"/>
          <w:bCs/>
          <w:color w:val="auto"/>
          <w:sz w:val="28"/>
          <w:szCs w:val="28"/>
        </w:rPr>
        <w:t>При распаде комет образуются, в основном, рыхлые метеорные тела плотностью меньше 1 г/см</w:t>
      </w:r>
      <w:r w:rsidRPr="0024524B">
        <w:rPr>
          <w:rFonts w:ascii="Times New Roman" w:hAnsi="Times New Roman" w:cs="Times New Roman"/>
          <w:bCs/>
          <w:color w:val="auto"/>
          <w:sz w:val="28"/>
          <w:szCs w:val="28"/>
          <w:vertAlign w:val="superscript"/>
        </w:rPr>
        <w:t>3</w:t>
      </w:r>
      <w:r w:rsidRPr="0024524B">
        <w:rPr>
          <w:rFonts w:ascii="Times New Roman" w:hAnsi="Times New Roman" w:cs="Times New Roman"/>
          <w:bCs/>
          <w:color w:val="auto"/>
          <w:sz w:val="28"/>
          <w:szCs w:val="28"/>
        </w:rPr>
        <w:t>; в процессе дробления астероидов возникают более плотные тела средней плотностью 3,8 г/см</w:t>
      </w:r>
      <w:r w:rsidRPr="0024524B">
        <w:rPr>
          <w:rFonts w:ascii="Times New Roman" w:hAnsi="Times New Roman" w:cs="Times New Roman"/>
          <w:bCs/>
          <w:color w:val="auto"/>
          <w:sz w:val="28"/>
          <w:szCs w:val="28"/>
          <w:vertAlign w:val="superscript"/>
        </w:rPr>
        <w:t>3</w:t>
      </w:r>
      <w:r w:rsidRPr="0024524B">
        <w:rPr>
          <w:rFonts w:ascii="Times New Roman" w:hAnsi="Times New Roman" w:cs="Times New Roman"/>
          <w:bCs/>
          <w:color w:val="auto"/>
          <w:sz w:val="28"/>
          <w:szCs w:val="28"/>
        </w:rPr>
        <w:t>.</w:t>
      </w:r>
    </w:p>
    <w:p w:rsidR="00E4222D" w:rsidRPr="0024524B" w:rsidRDefault="00E4222D" w:rsidP="0024524B">
      <w:pPr>
        <w:tabs>
          <w:tab w:val="left" w:pos="567"/>
        </w:tabs>
        <w:autoSpaceDE w:val="0"/>
        <w:spacing w:line="360" w:lineRule="auto"/>
        <w:ind w:right="-2" w:firstLine="567"/>
        <w:jc w:val="both"/>
        <w:rPr>
          <w:rStyle w:val="apple-style-span"/>
          <w:rFonts w:ascii="Times New Roman CYR" w:hAnsi="Times New Roman CYR" w:cs="Times New Roman CYR"/>
          <w:sz w:val="28"/>
          <w:szCs w:val="28"/>
          <w:shd w:val="clear" w:color="auto" w:fill="FFFFFF"/>
        </w:rPr>
      </w:pPr>
      <w:r w:rsidRPr="0024524B">
        <w:rPr>
          <w:sz w:val="28"/>
          <w:szCs w:val="28"/>
          <w:shd w:val="clear" w:color="auto" w:fill="FFFFFF"/>
        </w:rPr>
        <w:t>По различным данным в среднем в атмосферу Земли попадает 10-12 т/с метеорного вещества. При средней скорости метеоров относительно Земли 50 к</w:t>
      </w:r>
      <w:r w:rsidRPr="0024524B">
        <w:rPr>
          <w:i/>
          <w:iCs/>
          <w:sz w:val="28"/>
          <w:szCs w:val="28"/>
          <w:shd w:val="clear" w:color="auto" w:fill="FFFFFF"/>
        </w:rPr>
        <w:t>м</w:t>
      </w:r>
      <w:r w:rsidRPr="0024524B">
        <w:rPr>
          <w:iCs/>
          <w:sz w:val="28"/>
          <w:szCs w:val="28"/>
          <w:shd w:val="clear" w:color="auto" w:fill="FFFFFF"/>
        </w:rPr>
        <w:t>/с</w:t>
      </w:r>
      <w:r w:rsidRPr="0024524B">
        <w:rPr>
          <w:i/>
          <w:iCs/>
          <w:sz w:val="28"/>
          <w:szCs w:val="28"/>
          <w:shd w:val="clear" w:color="auto" w:fill="FFFFFF"/>
        </w:rPr>
        <w:t xml:space="preserve"> </w:t>
      </w:r>
      <w:r w:rsidRPr="0024524B">
        <w:rPr>
          <w:iCs/>
          <w:sz w:val="28"/>
          <w:szCs w:val="28"/>
          <w:shd w:val="clear" w:color="auto" w:fill="FFFFFF"/>
        </w:rPr>
        <w:t xml:space="preserve">их </w:t>
      </w:r>
      <w:r w:rsidRPr="0024524B">
        <w:rPr>
          <w:sz w:val="28"/>
          <w:szCs w:val="28"/>
          <w:shd w:val="clear" w:color="auto" w:fill="FFFFFF"/>
        </w:rPr>
        <w:t>кинетическая энергия составляет до 1,5</w:t>
      </w:r>
      <w:r w:rsidRPr="0024524B">
        <w:rPr>
          <w:rFonts w:ascii="Symbol" w:hAnsi="Symbol"/>
          <w:sz w:val="28"/>
          <w:szCs w:val="28"/>
          <w:shd w:val="clear" w:color="auto" w:fill="FFFFFF"/>
        </w:rPr>
        <w:t></w:t>
      </w:r>
      <w:r w:rsidRPr="0024524B">
        <w:rPr>
          <w:sz w:val="28"/>
          <w:szCs w:val="28"/>
          <w:shd w:val="clear" w:color="auto" w:fill="FFFFFF"/>
        </w:rPr>
        <w:t>10</w:t>
      </w:r>
      <w:r w:rsidRPr="0024524B">
        <w:rPr>
          <w:sz w:val="28"/>
          <w:szCs w:val="28"/>
          <w:shd w:val="clear" w:color="auto" w:fill="FFFFFF"/>
          <w:vertAlign w:val="superscript"/>
        </w:rPr>
        <w:t>10</w:t>
      </w:r>
      <w:r w:rsidRPr="0024524B">
        <w:rPr>
          <w:sz w:val="28"/>
          <w:szCs w:val="28"/>
          <w:shd w:val="clear" w:color="auto" w:fill="FFFFFF"/>
        </w:rPr>
        <w:t xml:space="preserve"> </w:t>
      </w:r>
      <w:r w:rsidRPr="0024524B">
        <w:rPr>
          <w:iCs/>
          <w:sz w:val="28"/>
          <w:szCs w:val="28"/>
          <w:shd w:val="clear" w:color="auto" w:fill="FFFFFF"/>
        </w:rPr>
        <w:t>Дж/с</w:t>
      </w:r>
      <w:r w:rsidRPr="0024524B">
        <w:rPr>
          <w:i/>
          <w:iCs/>
          <w:sz w:val="28"/>
          <w:szCs w:val="28"/>
          <w:shd w:val="clear" w:color="auto" w:fill="FFFFFF"/>
        </w:rPr>
        <w:t xml:space="preserve">. </w:t>
      </w:r>
      <w:r w:rsidRPr="0024524B">
        <w:rPr>
          <w:sz w:val="28"/>
          <w:szCs w:val="28"/>
          <w:shd w:val="clear" w:color="auto" w:fill="FFFFFF"/>
        </w:rPr>
        <w:t>Эта энергия распределяется между тремя процессами: нагреванием, свечением и ионизацией в соотношении 10</w:t>
      </w:r>
      <w:r w:rsidRPr="0024524B">
        <w:rPr>
          <w:sz w:val="28"/>
          <w:szCs w:val="28"/>
          <w:shd w:val="clear" w:color="auto" w:fill="FFFFFF"/>
          <w:vertAlign w:val="superscript"/>
        </w:rPr>
        <w:t>4</w:t>
      </w:r>
      <w:r w:rsidRPr="0024524B">
        <w:rPr>
          <w:sz w:val="28"/>
          <w:szCs w:val="28"/>
          <w:shd w:val="clear" w:color="auto" w:fill="FFFFFF"/>
        </w:rPr>
        <w:t>:10</w:t>
      </w:r>
      <w:r w:rsidRPr="0024524B">
        <w:rPr>
          <w:sz w:val="28"/>
          <w:szCs w:val="28"/>
          <w:shd w:val="clear" w:color="auto" w:fill="FFFFFF"/>
          <w:vertAlign w:val="superscript"/>
        </w:rPr>
        <w:t>2</w:t>
      </w:r>
      <w:r w:rsidRPr="0024524B">
        <w:rPr>
          <w:sz w:val="28"/>
          <w:szCs w:val="28"/>
          <w:shd w:val="clear" w:color="auto" w:fill="FFFFFF"/>
        </w:rPr>
        <w:t xml:space="preserve">:l. </w:t>
      </w:r>
      <w:r w:rsidRPr="0024524B">
        <w:rPr>
          <w:rStyle w:val="apple-style-span"/>
          <w:rFonts w:ascii="Times New Roman CYR" w:hAnsi="Times New Roman CYR" w:cs="Times New Roman CYR"/>
          <w:sz w:val="28"/>
          <w:szCs w:val="28"/>
          <w:shd w:val="clear" w:color="auto" w:fill="FFFFFF"/>
        </w:rPr>
        <w:t xml:space="preserve">Она расходуется главным образом, а </w:t>
      </w:r>
      <w:r w:rsidRPr="0024524B">
        <w:rPr>
          <w:rStyle w:val="apple-style-span"/>
          <w:rFonts w:ascii="Times New Roman CYR" w:hAnsi="Times New Roman CYR" w:cs="Times New Roman CYR"/>
          <w:sz w:val="28"/>
          <w:szCs w:val="28"/>
          <w:shd w:val="clear" w:color="auto" w:fill="FFFFFF"/>
        </w:rPr>
        <w:lastRenderedPageBreak/>
        <w:t>может быть и полностью, на нагревание, являясь одной из второстепенных составляющих теплового баланса атмосферы.</w:t>
      </w:r>
    </w:p>
    <w:p w:rsidR="00E4222D" w:rsidRPr="0024524B" w:rsidRDefault="00E4222D" w:rsidP="0024524B">
      <w:pPr>
        <w:pStyle w:val="21"/>
        <w:tabs>
          <w:tab w:val="left" w:pos="567"/>
        </w:tabs>
        <w:spacing w:line="360" w:lineRule="auto"/>
        <w:ind w:right="-2" w:firstLine="567"/>
        <w:jc w:val="both"/>
        <w:rPr>
          <w:sz w:val="28"/>
          <w:szCs w:val="28"/>
          <w:shd w:val="clear" w:color="auto" w:fill="FFFFFF"/>
        </w:rPr>
      </w:pPr>
      <w:r w:rsidRPr="0024524B">
        <w:rPr>
          <w:sz w:val="28"/>
          <w:szCs w:val="28"/>
          <w:shd w:val="clear" w:color="auto" w:fill="FFFFFF"/>
        </w:rPr>
        <w:t>Плотность потока малых тел Солнечной системы, проходящих через ОКП, представлена на рис. 1 (</w:t>
      </w:r>
      <w:r w:rsidRPr="0024524B">
        <w:rPr>
          <w:i/>
          <w:sz w:val="28"/>
          <w:szCs w:val="28"/>
          <w:shd w:val="clear" w:color="auto" w:fill="FFFFFF"/>
        </w:rPr>
        <w:t>Багров и др., 2003</w:t>
      </w:r>
      <w:r w:rsidRPr="0024524B">
        <w:rPr>
          <w:sz w:val="28"/>
          <w:szCs w:val="28"/>
          <w:shd w:val="clear" w:color="auto" w:fill="FFFFFF"/>
        </w:rPr>
        <w:t>). Наиболее мелкие из них создают явление метеоров в атмосфере и наблюдаются оптическими и радиолокационными методами.</w:t>
      </w:r>
    </w:p>
    <w:p w:rsidR="00E4222D" w:rsidRPr="00355C08" w:rsidRDefault="000305D6" w:rsidP="00395FB7">
      <w:pPr>
        <w:pStyle w:val="21"/>
        <w:tabs>
          <w:tab w:val="left" w:pos="567"/>
        </w:tabs>
        <w:spacing w:line="360" w:lineRule="auto"/>
        <w:ind w:right="-2"/>
        <w:rPr>
          <w:shd w:val="clear" w:color="auto" w:fill="FFFFFF"/>
        </w:rPr>
      </w:pPr>
      <w:r>
        <w:rPr>
          <w:noProof/>
          <w:shd w:val="clear" w:color="auto" w:fill="FFFFFF"/>
          <w:lang w:eastAsia="ru-RU"/>
        </w:rPr>
        <w:drawing>
          <wp:inline distT="0" distB="0" distL="0" distR="0">
            <wp:extent cx="4697684" cy="3326860"/>
            <wp:effectExtent l="19050" t="0" r="7666"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7" cstate="print"/>
                    <a:srcRect/>
                    <a:stretch>
                      <a:fillRect/>
                    </a:stretch>
                  </pic:blipFill>
                  <pic:spPr bwMode="auto">
                    <a:xfrm>
                      <a:off x="0" y="0"/>
                      <a:ext cx="4697945" cy="3327045"/>
                    </a:xfrm>
                    <a:prstGeom prst="rect">
                      <a:avLst/>
                    </a:prstGeom>
                    <a:noFill/>
                    <a:ln w="9525">
                      <a:noFill/>
                      <a:miter lim="800000"/>
                      <a:headEnd/>
                      <a:tailEnd/>
                    </a:ln>
                  </pic:spPr>
                </pic:pic>
              </a:graphicData>
            </a:graphic>
          </wp:inline>
        </w:drawing>
      </w:r>
    </w:p>
    <w:p w:rsidR="00E4222D" w:rsidRPr="0024524B" w:rsidRDefault="00E4222D" w:rsidP="00395FB7">
      <w:pPr>
        <w:pStyle w:val="21"/>
        <w:tabs>
          <w:tab w:val="left" w:pos="567"/>
        </w:tabs>
        <w:spacing w:line="360" w:lineRule="auto"/>
        <w:ind w:right="-2"/>
        <w:rPr>
          <w:i/>
          <w:sz w:val="28"/>
          <w:szCs w:val="28"/>
          <w:shd w:val="clear" w:color="auto" w:fill="FFFFFF"/>
        </w:rPr>
      </w:pPr>
      <w:r w:rsidRPr="0024524B">
        <w:rPr>
          <w:sz w:val="28"/>
          <w:szCs w:val="28"/>
          <w:shd w:val="clear" w:color="auto" w:fill="FFFFFF"/>
        </w:rPr>
        <w:t xml:space="preserve">Рис. 1. </w:t>
      </w:r>
      <w:r w:rsidRPr="0024524B">
        <w:rPr>
          <w:i/>
          <w:sz w:val="28"/>
          <w:szCs w:val="28"/>
          <w:shd w:val="clear" w:color="auto" w:fill="FFFFFF"/>
        </w:rPr>
        <w:t>Поток тел естественного происхождения в ОКП</w:t>
      </w:r>
    </w:p>
    <w:p w:rsidR="00E4222D" w:rsidRPr="00355C08" w:rsidRDefault="00E4222D" w:rsidP="00395FB7">
      <w:pPr>
        <w:tabs>
          <w:tab w:val="left" w:pos="567"/>
        </w:tabs>
        <w:autoSpaceDE w:val="0"/>
        <w:spacing w:line="360" w:lineRule="auto"/>
        <w:ind w:right="-2" w:firstLine="708"/>
        <w:jc w:val="both"/>
        <w:rPr>
          <w:shd w:val="clear" w:color="auto" w:fill="FFFFFF"/>
        </w:rPr>
      </w:pPr>
    </w:p>
    <w:p w:rsidR="00E4222D" w:rsidRPr="0024524B" w:rsidRDefault="00E4222D" w:rsidP="0024524B">
      <w:pPr>
        <w:tabs>
          <w:tab w:val="left" w:pos="567"/>
        </w:tabs>
        <w:autoSpaceDE w:val="0"/>
        <w:spacing w:line="360" w:lineRule="auto"/>
        <w:ind w:right="-2" w:firstLine="567"/>
        <w:jc w:val="both"/>
        <w:rPr>
          <w:sz w:val="28"/>
          <w:szCs w:val="28"/>
          <w:shd w:val="clear" w:color="auto" w:fill="FFFFFF"/>
        </w:rPr>
      </w:pPr>
      <w:r w:rsidRPr="0024524B">
        <w:rPr>
          <w:sz w:val="28"/>
          <w:szCs w:val="28"/>
          <w:shd w:val="clear" w:color="auto" w:fill="FFFFFF"/>
        </w:rPr>
        <w:t>На астрономической обсерватории Рязанского государственного университета имени С.А. Есенина разработана широкоугольная оптическая ПЗС–система для мониторинга загрязнения околоземного пространства опасным космическим мусором.</w:t>
      </w:r>
    </w:p>
    <w:p w:rsidR="00E4222D" w:rsidRPr="0024524B" w:rsidRDefault="00E4222D" w:rsidP="0024524B">
      <w:pPr>
        <w:tabs>
          <w:tab w:val="left" w:pos="567"/>
        </w:tabs>
        <w:autoSpaceDE w:val="0"/>
        <w:spacing w:line="360" w:lineRule="auto"/>
        <w:ind w:right="-2" w:firstLine="567"/>
        <w:jc w:val="both"/>
        <w:rPr>
          <w:sz w:val="28"/>
          <w:szCs w:val="28"/>
          <w:shd w:val="clear" w:color="auto" w:fill="FFFFFF"/>
        </w:rPr>
      </w:pPr>
      <w:r w:rsidRPr="0024524B">
        <w:rPr>
          <w:sz w:val="28"/>
          <w:szCs w:val="28"/>
          <w:shd w:val="clear" w:color="auto" w:fill="FFFFFF"/>
        </w:rPr>
        <w:t xml:space="preserve">Нами с помощью этой системы проводился оптический мониторинг ярких метеороидов (с размерами более </w:t>
      </w:r>
      <w:smartTag w:uri="urn:schemas-microsoft-com:office:smarttags" w:element="metricconverter">
        <w:smartTagPr>
          <w:attr w:name="ProductID" w:val="1 мм"/>
        </w:smartTagPr>
        <w:r w:rsidRPr="0024524B">
          <w:rPr>
            <w:sz w:val="28"/>
            <w:szCs w:val="28"/>
            <w:shd w:val="clear" w:color="auto" w:fill="FFFFFF"/>
          </w:rPr>
          <w:t>1 мм</w:t>
        </w:r>
      </w:smartTag>
      <w:r w:rsidRPr="0024524B">
        <w:rPr>
          <w:sz w:val="28"/>
          <w:szCs w:val="28"/>
          <w:shd w:val="clear" w:color="auto" w:fill="FFFFFF"/>
        </w:rPr>
        <w:t>) в потоке Персеиды в 2007-2012 гг. (</w:t>
      </w:r>
      <w:r w:rsidRPr="0024524B">
        <w:rPr>
          <w:i/>
          <w:sz w:val="28"/>
          <w:szCs w:val="28"/>
          <w:shd w:val="clear" w:color="auto" w:fill="FFFFFF"/>
        </w:rPr>
        <w:t xml:space="preserve">Муртазов, 2011; </w:t>
      </w:r>
      <w:r w:rsidRPr="0024524B">
        <w:rPr>
          <w:i/>
          <w:sz w:val="28"/>
          <w:szCs w:val="28"/>
          <w:shd w:val="clear" w:color="auto" w:fill="FFFFFF"/>
          <w:lang w:val="en-US"/>
        </w:rPr>
        <w:t>Murtazov</w:t>
      </w:r>
      <w:r w:rsidRPr="0024524B">
        <w:rPr>
          <w:i/>
          <w:sz w:val="28"/>
          <w:szCs w:val="28"/>
          <w:shd w:val="clear" w:color="auto" w:fill="FFFFFF"/>
        </w:rPr>
        <w:t>, 2012</w:t>
      </w:r>
      <w:r w:rsidRPr="0024524B">
        <w:rPr>
          <w:sz w:val="28"/>
          <w:szCs w:val="28"/>
          <w:shd w:val="clear" w:color="auto" w:fill="FFFFFF"/>
        </w:rPr>
        <w:t xml:space="preserve">). </w:t>
      </w:r>
    </w:p>
    <w:p w:rsidR="00E4222D" w:rsidRPr="0024524B" w:rsidRDefault="00E4222D" w:rsidP="0024524B">
      <w:pPr>
        <w:tabs>
          <w:tab w:val="left" w:pos="567"/>
        </w:tabs>
        <w:autoSpaceDE w:val="0"/>
        <w:spacing w:line="360" w:lineRule="auto"/>
        <w:ind w:right="-2" w:firstLine="567"/>
        <w:jc w:val="both"/>
        <w:rPr>
          <w:sz w:val="28"/>
          <w:szCs w:val="28"/>
          <w:shd w:val="clear" w:color="auto" w:fill="FFFFFF"/>
        </w:rPr>
      </w:pPr>
      <w:r w:rsidRPr="0024524B">
        <w:rPr>
          <w:sz w:val="28"/>
          <w:szCs w:val="28"/>
          <w:shd w:val="clear" w:color="auto" w:fill="FFFFFF"/>
        </w:rPr>
        <w:t>Кроме того, нами проводился визуальный мониторинг метеорных пото</w:t>
      </w:r>
      <w:r w:rsidR="005B7249" w:rsidRPr="0024524B">
        <w:rPr>
          <w:sz w:val="28"/>
          <w:szCs w:val="28"/>
          <w:shd w:val="clear" w:color="auto" w:fill="FFFFFF"/>
        </w:rPr>
        <w:t>ко</w:t>
      </w:r>
      <w:r w:rsidRPr="0024524B">
        <w:rPr>
          <w:sz w:val="28"/>
          <w:szCs w:val="28"/>
          <w:shd w:val="clear" w:color="auto" w:fill="FFFFFF"/>
        </w:rPr>
        <w:t>в с целью оценки общего содержания метеорного вещества в околоземном пространстве.</w:t>
      </w:r>
    </w:p>
    <w:p w:rsidR="0024524B" w:rsidRPr="0024524B" w:rsidRDefault="00E4222D" w:rsidP="0024524B">
      <w:pPr>
        <w:tabs>
          <w:tab w:val="left" w:pos="567"/>
        </w:tabs>
        <w:spacing w:line="360" w:lineRule="auto"/>
        <w:ind w:right="-2" w:firstLine="567"/>
        <w:jc w:val="both"/>
        <w:rPr>
          <w:sz w:val="28"/>
          <w:szCs w:val="28"/>
        </w:rPr>
      </w:pPr>
      <w:r w:rsidRPr="0024524B">
        <w:rPr>
          <w:sz w:val="28"/>
          <w:szCs w:val="28"/>
        </w:rPr>
        <w:lastRenderedPageBreak/>
        <w:t xml:space="preserve">В данной работе рассмотрены процессы, связанные с существованием в околоземном пространстве космического мусора естественного происхождения. Показано, что присутствие здесь метеорного вещества является одним из достаточно значимых экологических факторов, влияющим на глобальную температуру Земли. </w:t>
      </w:r>
    </w:p>
    <w:p w:rsidR="00E4222D" w:rsidRPr="0024524B" w:rsidRDefault="00E4222D" w:rsidP="0024524B">
      <w:pPr>
        <w:tabs>
          <w:tab w:val="left" w:pos="567"/>
        </w:tabs>
        <w:spacing w:line="360" w:lineRule="auto"/>
        <w:ind w:right="-2" w:firstLine="567"/>
        <w:jc w:val="both"/>
        <w:rPr>
          <w:sz w:val="28"/>
          <w:szCs w:val="28"/>
        </w:rPr>
      </w:pPr>
      <w:r w:rsidRPr="0024524B">
        <w:rPr>
          <w:sz w:val="28"/>
          <w:szCs w:val="28"/>
        </w:rPr>
        <w:t xml:space="preserve">Проанализированы различные модели, описывающие поглощение света метеорными частицами. </w:t>
      </w:r>
    </w:p>
    <w:p w:rsidR="00E4222D" w:rsidRPr="00355C08" w:rsidRDefault="00E4222D" w:rsidP="00395FB7">
      <w:pPr>
        <w:tabs>
          <w:tab w:val="left" w:pos="567"/>
        </w:tabs>
        <w:autoSpaceDE w:val="0"/>
        <w:spacing w:line="360" w:lineRule="auto"/>
        <w:ind w:right="-2"/>
        <w:jc w:val="both"/>
        <w:rPr>
          <w:shd w:val="clear" w:color="auto" w:fill="FFFFFF"/>
        </w:rPr>
      </w:pPr>
    </w:p>
    <w:p w:rsidR="00E4222D" w:rsidRPr="00355C08" w:rsidRDefault="00E4222D" w:rsidP="00395FB7">
      <w:pPr>
        <w:pStyle w:val="21"/>
        <w:tabs>
          <w:tab w:val="left" w:pos="567"/>
        </w:tabs>
        <w:spacing w:line="360" w:lineRule="auto"/>
        <w:ind w:right="-2"/>
        <w:rPr>
          <w:b/>
          <w:caps/>
          <w:shd w:val="clear" w:color="auto" w:fill="FFFFFF"/>
        </w:rPr>
      </w:pPr>
    </w:p>
    <w:p w:rsidR="00514C08" w:rsidRDefault="00514C08" w:rsidP="00395FB7">
      <w:pPr>
        <w:pStyle w:val="21"/>
        <w:tabs>
          <w:tab w:val="left" w:pos="567"/>
        </w:tabs>
        <w:spacing w:line="360" w:lineRule="auto"/>
        <w:ind w:right="-2"/>
        <w:rPr>
          <w:b/>
          <w:caps/>
          <w:sz w:val="28"/>
          <w:szCs w:val="28"/>
          <w:shd w:val="clear" w:color="auto" w:fill="FFFFFF"/>
        </w:rPr>
      </w:pPr>
    </w:p>
    <w:p w:rsidR="00514C08" w:rsidRDefault="00514C08" w:rsidP="00395FB7">
      <w:pPr>
        <w:pStyle w:val="21"/>
        <w:tabs>
          <w:tab w:val="left" w:pos="567"/>
        </w:tabs>
        <w:spacing w:line="360" w:lineRule="auto"/>
        <w:ind w:right="-2"/>
        <w:rPr>
          <w:b/>
          <w:caps/>
          <w:sz w:val="28"/>
          <w:szCs w:val="28"/>
          <w:shd w:val="clear" w:color="auto" w:fill="FFFFFF"/>
        </w:rPr>
      </w:pPr>
    </w:p>
    <w:p w:rsidR="00514C08" w:rsidRDefault="00514C08" w:rsidP="00395FB7">
      <w:pPr>
        <w:pStyle w:val="21"/>
        <w:tabs>
          <w:tab w:val="left" w:pos="567"/>
        </w:tabs>
        <w:spacing w:line="360" w:lineRule="auto"/>
        <w:ind w:right="-2"/>
        <w:rPr>
          <w:b/>
          <w:caps/>
          <w:sz w:val="28"/>
          <w:szCs w:val="28"/>
          <w:shd w:val="clear" w:color="auto" w:fill="FFFFFF"/>
        </w:rPr>
      </w:pPr>
    </w:p>
    <w:p w:rsidR="00514C08" w:rsidRDefault="00514C08" w:rsidP="00395FB7">
      <w:pPr>
        <w:pStyle w:val="21"/>
        <w:tabs>
          <w:tab w:val="left" w:pos="567"/>
        </w:tabs>
        <w:spacing w:line="360" w:lineRule="auto"/>
        <w:ind w:right="-2"/>
        <w:rPr>
          <w:b/>
          <w:caps/>
          <w:sz w:val="28"/>
          <w:szCs w:val="28"/>
          <w:shd w:val="clear" w:color="auto" w:fill="FFFFFF"/>
        </w:rPr>
      </w:pPr>
    </w:p>
    <w:p w:rsidR="00514C08" w:rsidRDefault="00514C08" w:rsidP="00395FB7">
      <w:pPr>
        <w:pStyle w:val="21"/>
        <w:tabs>
          <w:tab w:val="left" w:pos="567"/>
        </w:tabs>
        <w:spacing w:line="360" w:lineRule="auto"/>
        <w:ind w:right="-2"/>
        <w:rPr>
          <w:b/>
          <w:caps/>
          <w:sz w:val="28"/>
          <w:szCs w:val="28"/>
          <w:shd w:val="clear" w:color="auto" w:fill="FFFFFF"/>
        </w:rPr>
      </w:pPr>
    </w:p>
    <w:p w:rsidR="00514C08" w:rsidRDefault="00514C08" w:rsidP="00395FB7">
      <w:pPr>
        <w:pStyle w:val="21"/>
        <w:tabs>
          <w:tab w:val="left" w:pos="567"/>
        </w:tabs>
        <w:spacing w:line="360" w:lineRule="auto"/>
        <w:ind w:right="-2"/>
        <w:rPr>
          <w:b/>
          <w:caps/>
          <w:sz w:val="28"/>
          <w:szCs w:val="28"/>
          <w:shd w:val="clear" w:color="auto" w:fill="FFFFFF"/>
        </w:rPr>
      </w:pPr>
    </w:p>
    <w:p w:rsidR="00514C08" w:rsidRDefault="00514C08" w:rsidP="00395FB7">
      <w:pPr>
        <w:pStyle w:val="21"/>
        <w:tabs>
          <w:tab w:val="left" w:pos="567"/>
        </w:tabs>
        <w:spacing w:line="360" w:lineRule="auto"/>
        <w:ind w:right="-2"/>
        <w:rPr>
          <w:b/>
          <w:caps/>
          <w:sz w:val="28"/>
          <w:szCs w:val="28"/>
          <w:shd w:val="clear" w:color="auto" w:fill="FFFFFF"/>
        </w:rPr>
      </w:pPr>
    </w:p>
    <w:p w:rsidR="00514C08" w:rsidRDefault="00514C08" w:rsidP="00395FB7">
      <w:pPr>
        <w:pStyle w:val="21"/>
        <w:tabs>
          <w:tab w:val="left" w:pos="567"/>
        </w:tabs>
        <w:spacing w:line="360" w:lineRule="auto"/>
        <w:ind w:right="-2"/>
        <w:rPr>
          <w:b/>
          <w:caps/>
          <w:sz w:val="28"/>
          <w:szCs w:val="28"/>
          <w:shd w:val="clear" w:color="auto" w:fill="FFFFFF"/>
        </w:rPr>
      </w:pPr>
    </w:p>
    <w:p w:rsidR="00514C08" w:rsidRDefault="00514C08" w:rsidP="00395FB7">
      <w:pPr>
        <w:pStyle w:val="21"/>
        <w:tabs>
          <w:tab w:val="left" w:pos="567"/>
        </w:tabs>
        <w:spacing w:line="360" w:lineRule="auto"/>
        <w:ind w:right="-2"/>
        <w:rPr>
          <w:b/>
          <w:caps/>
          <w:sz w:val="28"/>
          <w:szCs w:val="28"/>
          <w:shd w:val="clear" w:color="auto" w:fill="FFFFFF"/>
        </w:rPr>
      </w:pPr>
    </w:p>
    <w:p w:rsidR="00514C08" w:rsidRDefault="00514C08" w:rsidP="00395FB7">
      <w:pPr>
        <w:pStyle w:val="21"/>
        <w:tabs>
          <w:tab w:val="left" w:pos="567"/>
        </w:tabs>
        <w:spacing w:line="360" w:lineRule="auto"/>
        <w:ind w:right="-2"/>
        <w:rPr>
          <w:b/>
          <w:caps/>
          <w:sz w:val="28"/>
          <w:szCs w:val="28"/>
          <w:shd w:val="clear" w:color="auto" w:fill="FFFFFF"/>
        </w:rPr>
      </w:pPr>
    </w:p>
    <w:p w:rsidR="00514C08" w:rsidRDefault="00514C08" w:rsidP="00395FB7">
      <w:pPr>
        <w:pStyle w:val="21"/>
        <w:tabs>
          <w:tab w:val="left" w:pos="567"/>
        </w:tabs>
        <w:spacing w:line="360" w:lineRule="auto"/>
        <w:ind w:right="-2"/>
        <w:rPr>
          <w:b/>
          <w:caps/>
          <w:sz w:val="28"/>
          <w:szCs w:val="28"/>
          <w:shd w:val="clear" w:color="auto" w:fill="FFFFFF"/>
        </w:rPr>
      </w:pPr>
    </w:p>
    <w:p w:rsidR="00514C08" w:rsidRDefault="00514C08" w:rsidP="00395FB7">
      <w:pPr>
        <w:pStyle w:val="21"/>
        <w:tabs>
          <w:tab w:val="left" w:pos="567"/>
        </w:tabs>
        <w:spacing w:line="360" w:lineRule="auto"/>
        <w:ind w:right="-2"/>
        <w:rPr>
          <w:b/>
          <w:caps/>
          <w:sz w:val="28"/>
          <w:szCs w:val="28"/>
          <w:shd w:val="clear" w:color="auto" w:fill="FFFFFF"/>
        </w:rPr>
      </w:pPr>
    </w:p>
    <w:p w:rsidR="00514C08" w:rsidRDefault="00514C08" w:rsidP="00395FB7">
      <w:pPr>
        <w:pStyle w:val="21"/>
        <w:tabs>
          <w:tab w:val="left" w:pos="567"/>
        </w:tabs>
        <w:spacing w:line="360" w:lineRule="auto"/>
        <w:ind w:right="-2"/>
        <w:rPr>
          <w:b/>
          <w:caps/>
          <w:sz w:val="28"/>
          <w:szCs w:val="28"/>
          <w:shd w:val="clear" w:color="auto" w:fill="FFFFFF"/>
        </w:rPr>
      </w:pPr>
    </w:p>
    <w:p w:rsidR="00514C08" w:rsidRDefault="00514C08" w:rsidP="00395FB7">
      <w:pPr>
        <w:pStyle w:val="21"/>
        <w:tabs>
          <w:tab w:val="left" w:pos="567"/>
        </w:tabs>
        <w:spacing w:line="360" w:lineRule="auto"/>
        <w:ind w:right="-2"/>
        <w:rPr>
          <w:b/>
          <w:caps/>
          <w:sz w:val="28"/>
          <w:szCs w:val="28"/>
          <w:shd w:val="clear" w:color="auto" w:fill="FFFFFF"/>
        </w:rPr>
      </w:pPr>
    </w:p>
    <w:p w:rsidR="00514C08" w:rsidRDefault="00514C08" w:rsidP="00395FB7">
      <w:pPr>
        <w:pStyle w:val="21"/>
        <w:tabs>
          <w:tab w:val="left" w:pos="567"/>
        </w:tabs>
        <w:spacing w:line="360" w:lineRule="auto"/>
        <w:ind w:right="-2"/>
        <w:rPr>
          <w:b/>
          <w:caps/>
          <w:sz w:val="28"/>
          <w:szCs w:val="28"/>
          <w:shd w:val="clear" w:color="auto" w:fill="FFFFFF"/>
        </w:rPr>
      </w:pPr>
    </w:p>
    <w:p w:rsidR="00514C08" w:rsidRDefault="00514C08" w:rsidP="00395FB7">
      <w:pPr>
        <w:pStyle w:val="21"/>
        <w:tabs>
          <w:tab w:val="left" w:pos="567"/>
        </w:tabs>
        <w:spacing w:line="360" w:lineRule="auto"/>
        <w:ind w:right="-2"/>
        <w:rPr>
          <w:b/>
          <w:caps/>
          <w:sz w:val="28"/>
          <w:szCs w:val="28"/>
          <w:shd w:val="clear" w:color="auto" w:fill="FFFFFF"/>
        </w:rPr>
      </w:pPr>
    </w:p>
    <w:p w:rsidR="00514C08" w:rsidRPr="00FF33B6" w:rsidRDefault="00514C08" w:rsidP="00395FB7">
      <w:pPr>
        <w:pStyle w:val="21"/>
        <w:tabs>
          <w:tab w:val="left" w:pos="567"/>
        </w:tabs>
        <w:spacing w:line="360" w:lineRule="auto"/>
        <w:ind w:right="-2"/>
        <w:rPr>
          <w:b/>
          <w:caps/>
          <w:sz w:val="28"/>
          <w:szCs w:val="28"/>
          <w:shd w:val="clear" w:color="auto" w:fill="FFFFFF"/>
        </w:rPr>
      </w:pPr>
    </w:p>
    <w:p w:rsidR="00FF33B6" w:rsidRPr="00FF33B6" w:rsidRDefault="00FF33B6" w:rsidP="00395FB7">
      <w:pPr>
        <w:pStyle w:val="21"/>
        <w:tabs>
          <w:tab w:val="left" w:pos="567"/>
        </w:tabs>
        <w:spacing w:line="360" w:lineRule="auto"/>
        <w:ind w:right="-2"/>
        <w:rPr>
          <w:b/>
          <w:caps/>
          <w:sz w:val="28"/>
          <w:szCs w:val="28"/>
          <w:shd w:val="clear" w:color="auto" w:fill="FFFFFF"/>
        </w:rPr>
      </w:pPr>
    </w:p>
    <w:p w:rsidR="00FF33B6" w:rsidRPr="00FF33B6" w:rsidRDefault="00FF33B6" w:rsidP="00395FB7">
      <w:pPr>
        <w:pStyle w:val="21"/>
        <w:tabs>
          <w:tab w:val="left" w:pos="567"/>
        </w:tabs>
        <w:spacing w:line="360" w:lineRule="auto"/>
        <w:ind w:right="-2"/>
        <w:rPr>
          <w:b/>
          <w:caps/>
          <w:sz w:val="28"/>
          <w:szCs w:val="28"/>
          <w:shd w:val="clear" w:color="auto" w:fill="FFFFFF"/>
        </w:rPr>
      </w:pPr>
    </w:p>
    <w:p w:rsidR="00FF33B6" w:rsidRPr="00FF33B6" w:rsidRDefault="00FF33B6" w:rsidP="00395FB7">
      <w:pPr>
        <w:pStyle w:val="21"/>
        <w:tabs>
          <w:tab w:val="left" w:pos="567"/>
        </w:tabs>
        <w:spacing w:line="360" w:lineRule="auto"/>
        <w:ind w:right="-2"/>
        <w:rPr>
          <w:b/>
          <w:caps/>
          <w:sz w:val="28"/>
          <w:szCs w:val="28"/>
          <w:shd w:val="clear" w:color="auto" w:fill="FFFFFF"/>
        </w:rPr>
      </w:pPr>
    </w:p>
    <w:p w:rsidR="00514C08" w:rsidRDefault="00514C08" w:rsidP="00395FB7">
      <w:pPr>
        <w:pStyle w:val="21"/>
        <w:tabs>
          <w:tab w:val="left" w:pos="567"/>
        </w:tabs>
        <w:spacing w:line="360" w:lineRule="auto"/>
        <w:ind w:right="-2"/>
        <w:rPr>
          <w:b/>
          <w:caps/>
          <w:sz w:val="28"/>
          <w:szCs w:val="28"/>
          <w:shd w:val="clear" w:color="auto" w:fill="FFFFFF"/>
        </w:rPr>
      </w:pPr>
    </w:p>
    <w:p w:rsidR="00E4222D" w:rsidRPr="0024524B" w:rsidRDefault="00E4222D" w:rsidP="00395FB7">
      <w:pPr>
        <w:pStyle w:val="21"/>
        <w:tabs>
          <w:tab w:val="left" w:pos="567"/>
        </w:tabs>
        <w:spacing w:line="360" w:lineRule="auto"/>
        <w:ind w:right="-2"/>
        <w:rPr>
          <w:b/>
          <w:sz w:val="28"/>
          <w:szCs w:val="28"/>
          <w:shd w:val="clear" w:color="auto" w:fill="FFFFFF"/>
        </w:rPr>
      </w:pPr>
      <w:r w:rsidRPr="0024524B">
        <w:rPr>
          <w:b/>
          <w:caps/>
          <w:sz w:val="28"/>
          <w:szCs w:val="28"/>
          <w:shd w:val="clear" w:color="auto" w:fill="FFFFFF"/>
        </w:rPr>
        <w:lastRenderedPageBreak/>
        <w:t xml:space="preserve">Глава </w:t>
      </w:r>
      <w:r w:rsidRPr="0024524B">
        <w:rPr>
          <w:b/>
          <w:sz w:val="28"/>
          <w:szCs w:val="28"/>
          <w:shd w:val="clear" w:color="auto" w:fill="FFFFFF"/>
          <w:lang w:val="en-US"/>
        </w:rPr>
        <w:t>I</w:t>
      </w:r>
    </w:p>
    <w:p w:rsidR="00E4222D" w:rsidRPr="0024524B" w:rsidRDefault="00E4222D" w:rsidP="00395FB7">
      <w:pPr>
        <w:pStyle w:val="21"/>
        <w:tabs>
          <w:tab w:val="left" w:pos="567"/>
        </w:tabs>
        <w:spacing w:line="360" w:lineRule="auto"/>
        <w:ind w:right="-2"/>
        <w:rPr>
          <w:b/>
          <w:caps/>
          <w:sz w:val="28"/>
          <w:szCs w:val="28"/>
          <w:shd w:val="clear" w:color="auto" w:fill="FFFFFF"/>
        </w:rPr>
      </w:pPr>
      <w:r w:rsidRPr="0024524B">
        <w:rPr>
          <w:b/>
          <w:caps/>
          <w:sz w:val="28"/>
          <w:szCs w:val="28"/>
          <w:shd w:val="clear" w:color="auto" w:fill="FFFFFF"/>
        </w:rPr>
        <w:t>Метеорное вещество и его воздействие на биосферу</w:t>
      </w:r>
    </w:p>
    <w:p w:rsidR="00E4222D" w:rsidRPr="0024524B" w:rsidRDefault="00E4222D" w:rsidP="00395FB7">
      <w:pPr>
        <w:pStyle w:val="21"/>
        <w:tabs>
          <w:tab w:val="left" w:pos="567"/>
        </w:tabs>
        <w:spacing w:line="360" w:lineRule="auto"/>
        <w:ind w:right="-2"/>
        <w:rPr>
          <w:b/>
          <w:caps/>
          <w:sz w:val="28"/>
          <w:szCs w:val="28"/>
          <w:shd w:val="clear" w:color="auto" w:fill="FFFFFF"/>
        </w:rPr>
      </w:pPr>
    </w:p>
    <w:p w:rsidR="00E4222D" w:rsidRPr="0024524B" w:rsidRDefault="00E4222D" w:rsidP="00395FB7">
      <w:pPr>
        <w:pStyle w:val="21"/>
        <w:tabs>
          <w:tab w:val="left" w:pos="567"/>
        </w:tabs>
        <w:spacing w:line="360" w:lineRule="auto"/>
        <w:ind w:right="-2"/>
        <w:rPr>
          <w:b/>
          <w:caps/>
          <w:sz w:val="28"/>
          <w:szCs w:val="28"/>
          <w:shd w:val="clear" w:color="auto" w:fill="FFFFFF"/>
        </w:rPr>
      </w:pPr>
    </w:p>
    <w:p w:rsidR="00E4222D" w:rsidRPr="0024524B" w:rsidRDefault="00E4222D" w:rsidP="00395FB7">
      <w:pPr>
        <w:keepNext/>
        <w:tabs>
          <w:tab w:val="left" w:pos="567"/>
        </w:tabs>
        <w:autoSpaceDE w:val="0"/>
        <w:spacing w:line="360" w:lineRule="auto"/>
        <w:ind w:right="-2"/>
        <w:jc w:val="center"/>
        <w:rPr>
          <w:b/>
          <w:sz w:val="28"/>
          <w:szCs w:val="28"/>
          <w:shd w:val="clear" w:color="auto" w:fill="FFFFFF"/>
        </w:rPr>
      </w:pPr>
      <w:r w:rsidRPr="0024524B">
        <w:rPr>
          <w:b/>
          <w:sz w:val="28"/>
          <w:szCs w:val="28"/>
          <w:shd w:val="clear" w:color="auto" w:fill="FFFFFF"/>
        </w:rPr>
        <w:t>1.1 Основные метеорные потоки в районе земной орбиты и способы их наблюдения</w:t>
      </w:r>
    </w:p>
    <w:p w:rsidR="00E4222D" w:rsidRPr="0024524B" w:rsidRDefault="00E4222D" w:rsidP="0024524B">
      <w:pPr>
        <w:pStyle w:val="21"/>
        <w:tabs>
          <w:tab w:val="left" w:pos="567"/>
        </w:tabs>
        <w:spacing w:line="360" w:lineRule="auto"/>
        <w:ind w:right="-2" w:firstLine="567"/>
        <w:jc w:val="both"/>
        <w:rPr>
          <w:sz w:val="28"/>
          <w:szCs w:val="28"/>
          <w:shd w:val="clear" w:color="auto" w:fill="FFFFFF"/>
        </w:rPr>
      </w:pPr>
      <w:r w:rsidRPr="0024524B">
        <w:rPr>
          <w:sz w:val="28"/>
          <w:szCs w:val="28"/>
          <w:shd w:val="clear" w:color="auto" w:fill="FFFFFF"/>
        </w:rPr>
        <w:t xml:space="preserve">Орбиту Земли ежегодно пересекают несколько десятков метеорных потоков, состоящих из тел малого размера: менее </w:t>
      </w:r>
      <w:smartTag w:uri="urn:schemas-microsoft-com:office:smarttags" w:element="metricconverter">
        <w:smartTagPr>
          <w:attr w:name="ProductID" w:val="0,1 см"/>
        </w:smartTagPr>
        <w:r w:rsidRPr="0024524B">
          <w:rPr>
            <w:sz w:val="28"/>
            <w:szCs w:val="28"/>
            <w:shd w:val="clear" w:color="auto" w:fill="FFFFFF"/>
          </w:rPr>
          <w:t>0,1 см</w:t>
        </w:r>
      </w:smartTag>
      <w:r w:rsidRPr="0024524B">
        <w:rPr>
          <w:sz w:val="28"/>
          <w:szCs w:val="28"/>
          <w:shd w:val="clear" w:color="auto" w:fill="FFFFFF"/>
        </w:rPr>
        <w:t xml:space="preserve"> – пылевой составляющей и от </w:t>
      </w:r>
      <w:smartTag w:uri="urn:schemas-microsoft-com:office:smarttags" w:element="metricconverter">
        <w:smartTagPr>
          <w:attr w:name="ProductID" w:val="0,1 см"/>
        </w:smartTagPr>
        <w:r w:rsidRPr="0024524B">
          <w:rPr>
            <w:sz w:val="28"/>
            <w:szCs w:val="28"/>
            <w:shd w:val="clear" w:color="auto" w:fill="FFFFFF"/>
          </w:rPr>
          <w:t>0,1 см</w:t>
        </w:r>
      </w:smartTag>
      <w:r w:rsidRPr="0024524B">
        <w:rPr>
          <w:sz w:val="28"/>
          <w:szCs w:val="28"/>
          <w:shd w:val="clear" w:color="auto" w:fill="FFFFFF"/>
        </w:rPr>
        <w:t xml:space="preserve"> до </w:t>
      </w:r>
      <w:smartTag w:uri="urn:schemas-microsoft-com:office:smarttags" w:element="metricconverter">
        <w:smartTagPr>
          <w:attr w:name="ProductID" w:val="100 м"/>
        </w:smartTagPr>
        <w:r w:rsidRPr="0024524B">
          <w:rPr>
            <w:sz w:val="28"/>
            <w:szCs w:val="28"/>
            <w:shd w:val="clear" w:color="auto" w:fill="FFFFFF"/>
          </w:rPr>
          <w:t>100 м</w:t>
        </w:r>
      </w:smartTag>
      <w:r w:rsidRPr="0024524B">
        <w:rPr>
          <w:sz w:val="28"/>
          <w:szCs w:val="28"/>
          <w:shd w:val="clear" w:color="auto" w:fill="FFFFFF"/>
        </w:rPr>
        <w:t xml:space="preserve"> – метеороидов. В настоящее время известно около 20 главных метеорных потоков с часовыми числами 20-140 метеоров в час. Кроме них выделяют до 6000 малых метеорных потоков или ассоциаций.</w:t>
      </w:r>
    </w:p>
    <w:p w:rsidR="00E4222D" w:rsidRPr="0024524B" w:rsidRDefault="00E4222D" w:rsidP="0024524B">
      <w:pPr>
        <w:pStyle w:val="a3"/>
        <w:tabs>
          <w:tab w:val="left" w:pos="567"/>
        </w:tabs>
        <w:spacing w:after="0" w:line="360" w:lineRule="auto"/>
        <w:ind w:right="-2" w:firstLine="567"/>
        <w:jc w:val="both"/>
        <w:rPr>
          <w:sz w:val="28"/>
          <w:szCs w:val="28"/>
          <w:shd w:val="clear" w:color="auto" w:fill="FFFFFF"/>
        </w:rPr>
      </w:pPr>
      <w:r w:rsidRPr="0024524B">
        <w:rPr>
          <w:sz w:val="28"/>
          <w:szCs w:val="28"/>
          <w:shd w:val="clear" w:color="auto" w:fill="FFFFFF"/>
        </w:rPr>
        <w:t>Радианты спорадических метеоров имеют неравномерное распределение на небесной сфере. Здесь различаются шесть основных областей направлений прихода метеорных тел на Землю. Плотность потока спорадических метеороидов колеблется в весьма широких пределах, появление их практически непредсказуемо.</w:t>
      </w:r>
    </w:p>
    <w:p w:rsidR="00E4222D" w:rsidRPr="0024524B" w:rsidRDefault="00E4222D" w:rsidP="0024524B">
      <w:pPr>
        <w:tabs>
          <w:tab w:val="left" w:pos="567"/>
        </w:tabs>
        <w:autoSpaceDE w:val="0"/>
        <w:spacing w:line="360" w:lineRule="auto"/>
        <w:ind w:right="-2" w:firstLine="567"/>
        <w:jc w:val="both"/>
        <w:rPr>
          <w:sz w:val="28"/>
          <w:szCs w:val="28"/>
          <w:shd w:val="clear" w:color="auto" w:fill="FFFFFF"/>
        </w:rPr>
      </w:pPr>
      <w:r w:rsidRPr="0024524B">
        <w:rPr>
          <w:sz w:val="28"/>
          <w:szCs w:val="28"/>
          <w:shd w:val="clear" w:color="auto" w:fill="FFFFFF"/>
        </w:rPr>
        <w:t>Для представления распределения метеорного вещества в ОКП разработан целый ряд моделей: ГОСТ 25645.128-85 «Вещество метеорное», модель пространственного распределения; Engineering meteoroid models for ESA (</w:t>
      </w:r>
      <w:r w:rsidRPr="0024524B">
        <w:rPr>
          <w:i/>
          <w:iCs/>
          <w:sz w:val="28"/>
          <w:szCs w:val="28"/>
          <w:shd w:val="clear" w:color="auto" w:fill="FFFFFF"/>
        </w:rPr>
        <w:t>Grűn et al., 1993</w:t>
      </w:r>
      <w:r w:rsidRPr="0024524B">
        <w:rPr>
          <w:sz w:val="28"/>
          <w:szCs w:val="28"/>
          <w:shd w:val="clear" w:color="auto" w:fill="FFFFFF"/>
        </w:rPr>
        <w:t>); NASA90 model (</w:t>
      </w:r>
      <w:r w:rsidRPr="0024524B">
        <w:rPr>
          <w:i/>
          <w:iCs/>
          <w:sz w:val="28"/>
          <w:szCs w:val="28"/>
          <w:shd w:val="clear" w:color="auto" w:fill="FFFFFF"/>
        </w:rPr>
        <w:t>Anderson</w:t>
      </w:r>
      <w:r w:rsidRPr="0024524B">
        <w:rPr>
          <w:sz w:val="28"/>
          <w:szCs w:val="28"/>
          <w:shd w:val="clear" w:color="auto" w:fill="FFFFFF"/>
        </w:rPr>
        <w:t>,</w:t>
      </w:r>
      <w:r w:rsidRPr="0024524B">
        <w:rPr>
          <w:i/>
          <w:iCs/>
          <w:sz w:val="28"/>
          <w:szCs w:val="28"/>
          <w:shd w:val="clear" w:color="auto" w:fill="FFFFFF"/>
        </w:rPr>
        <w:t xml:space="preserve"> 1991</w:t>
      </w:r>
      <w:r w:rsidRPr="0024524B">
        <w:rPr>
          <w:sz w:val="28"/>
          <w:szCs w:val="28"/>
          <w:shd w:val="clear" w:color="auto" w:fill="FFFFFF"/>
        </w:rPr>
        <w:t>); NASA93 model (</w:t>
      </w:r>
      <w:r w:rsidRPr="0024524B">
        <w:rPr>
          <w:i/>
          <w:iCs/>
          <w:sz w:val="28"/>
          <w:szCs w:val="28"/>
          <w:shd w:val="clear" w:color="auto" w:fill="FFFFFF"/>
        </w:rPr>
        <w:t>Divine, 1993</w:t>
      </w:r>
      <w:r w:rsidRPr="0024524B">
        <w:rPr>
          <w:sz w:val="28"/>
          <w:szCs w:val="28"/>
          <w:shd w:val="clear" w:color="auto" w:fill="FFFFFF"/>
        </w:rPr>
        <w:t>); METEM (</w:t>
      </w:r>
      <w:r w:rsidRPr="0024524B">
        <w:rPr>
          <w:i/>
          <w:iCs/>
          <w:sz w:val="28"/>
          <w:szCs w:val="28"/>
          <w:shd w:val="clear" w:color="auto" w:fill="FFFFFF"/>
        </w:rPr>
        <w:t>Garrett, 1999</w:t>
      </w:r>
      <w:r w:rsidRPr="0024524B">
        <w:rPr>
          <w:sz w:val="28"/>
          <w:szCs w:val="28"/>
          <w:shd w:val="clear" w:color="auto" w:fill="FFFFFF"/>
        </w:rPr>
        <w:t>); ORDEM2000, или модель NASA96 (</w:t>
      </w:r>
      <w:r w:rsidRPr="0024524B">
        <w:rPr>
          <w:i/>
          <w:iCs/>
          <w:sz w:val="28"/>
          <w:szCs w:val="28"/>
          <w:shd w:val="clear" w:color="auto" w:fill="FFFFFF"/>
        </w:rPr>
        <w:t>Kessler et al.</w:t>
      </w:r>
      <w:r w:rsidRPr="0024524B">
        <w:rPr>
          <w:sz w:val="28"/>
          <w:szCs w:val="28"/>
          <w:shd w:val="clear" w:color="auto" w:fill="FFFFFF"/>
        </w:rPr>
        <w:t xml:space="preserve">, </w:t>
      </w:r>
      <w:r w:rsidRPr="0024524B">
        <w:rPr>
          <w:i/>
          <w:iCs/>
          <w:sz w:val="28"/>
          <w:szCs w:val="28"/>
          <w:shd w:val="clear" w:color="auto" w:fill="FFFFFF"/>
        </w:rPr>
        <w:t>1996</w:t>
      </w:r>
      <w:r w:rsidRPr="0024524B">
        <w:rPr>
          <w:sz w:val="28"/>
          <w:szCs w:val="28"/>
          <w:shd w:val="clear" w:color="auto" w:fill="FFFFFF"/>
        </w:rPr>
        <w:t>); MASTER (</w:t>
      </w:r>
      <w:r w:rsidRPr="0024524B">
        <w:rPr>
          <w:i/>
          <w:iCs/>
          <w:sz w:val="28"/>
          <w:szCs w:val="28"/>
          <w:shd w:val="clear" w:color="auto" w:fill="FFFFFF"/>
        </w:rPr>
        <w:t>Sdunnus</w:t>
      </w:r>
      <w:r w:rsidRPr="0024524B">
        <w:rPr>
          <w:sz w:val="28"/>
          <w:szCs w:val="28"/>
          <w:shd w:val="clear" w:color="auto" w:fill="FFFFFF"/>
        </w:rPr>
        <w:t xml:space="preserve">, </w:t>
      </w:r>
      <w:r w:rsidRPr="0024524B">
        <w:rPr>
          <w:i/>
          <w:iCs/>
          <w:sz w:val="28"/>
          <w:szCs w:val="28"/>
          <w:shd w:val="clear" w:color="auto" w:fill="FFFFFF"/>
        </w:rPr>
        <w:t>1995</w:t>
      </w:r>
      <w:r w:rsidRPr="0024524B">
        <w:rPr>
          <w:sz w:val="28"/>
          <w:szCs w:val="28"/>
          <w:shd w:val="clear" w:color="auto" w:fill="FFFFFF"/>
        </w:rPr>
        <w:t>), а также множество их обновлений после 2000 года (</w:t>
      </w:r>
      <w:r w:rsidRPr="0024524B">
        <w:rPr>
          <w:i/>
          <w:sz w:val="28"/>
          <w:szCs w:val="28"/>
          <w:shd w:val="clear" w:color="auto" w:fill="FFFFFF"/>
        </w:rPr>
        <w:t>Муртазов, Багров, 2013</w:t>
      </w:r>
      <w:r w:rsidRPr="0024524B">
        <w:rPr>
          <w:sz w:val="28"/>
          <w:szCs w:val="28"/>
          <w:shd w:val="clear" w:color="auto" w:fill="FFFFFF"/>
        </w:rPr>
        <w:t>).</w:t>
      </w:r>
    </w:p>
    <w:p w:rsidR="00E4222D" w:rsidRPr="0024524B" w:rsidRDefault="00E4222D" w:rsidP="0024524B">
      <w:pPr>
        <w:tabs>
          <w:tab w:val="left" w:pos="567"/>
        </w:tabs>
        <w:autoSpaceDE w:val="0"/>
        <w:spacing w:line="360" w:lineRule="auto"/>
        <w:ind w:right="-2" w:firstLine="567"/>
        <w:jc w:val="both"/>
        <w:rPr>
          <w:sz w:val="28"/>
          <w:szCs w:val="28"/>
          <w:shd w:val="clear" w:color="auto" w:fill="FFFFFF"/>
        </w:rPr>
      </w:pPr>
      <w:r w:rsidRPr="0024524B">
        <w:rPr>
          <w:sz w:val="28"/>
          <w:szCs w:val="28"/>
          <w:shd w:val="clear" w:color="auto" w:fill="FFFFFF"/>
        </w:rPr>
        <w:t>Стандарт ГОСТ 25645.128-85,</w:t>
      </w:r>
      <w:r w:rsidR="005B7249" w:rsidRPr="0024524B">
        <w:rPr>
          <w:sz w:val="28"/>
          <w:szCs w:val="28"/>
          <w:shd w:val="clear" w:color="auto" w:fill="FFFFFF"/>
        </w:rPr>
        <w:t xml:space="preserve"> </w:t>
      </w:r>
      <w:r w:rsidRPr="0024524B">
        <w:rPr>
          <w:sz w:val="28"/>
          <w:szCs w:val="28"/>
          <w:shd w:val="clear" w:color="auto" w:fill="FFFFFF"/>
        </w:rPr>
        <w:t xml:space="preserve">действующий с </w:t>
      </w:r>
      <w:smartTag w:uri="urn:schemas-microsoft-com:office:smarttags" w:element="metricconverter">
        <w:smartTagPr>
          <w:attr w:name="ProductID" w:val="1987 г"/>
        </w:smartTagPr>
        <w:r w:rsidRPr="0024524B">
          <w:rPr>
            <w:sz w:val="28"/>
            <w:szCs w:val="28"/>
            <w:shd w:val="clear" w:color="auto" w:fill="FFFFFF"/>
          </w:rPr>
          <w:t>1987 г</w:t>
        </w:r>
      </w:smartTag>
      <w:r w:rsidRPr="0024524B">
        <w:rPr>
          <w:sz w:val="28"/>
          <w:szCs w:val="28"/>
          <w:shd w:val="clear" w:color="auto" w:fill="FFFFFF"/>
        </w:rPr>
        <w:t>., устанавливает модель пространственного распределения метеорных тел массой 10</w:t>
      </w:r>
      <w:r w:rsidRPr="0024524B">
        <w:rPr>
          <w:sz w:val="28"/>
          <w:szCs w:val="28"/>
          <w:shd w:val="clear" w:color="auto" w:fill="FFFFFF"/>
          <w:vertAlign w:val="superscript"/>
        </w:rPr>
        <w:t>-6</w:t>
      </w:r>
      <w:r w:rsidRPr="0024524B">
        <w:rPr>
          <w:sz w:val="28"/>
          <w:szCs w:val="28"/>
          <w:shd w:val="clear" w:color="auto" w:fill="FFFFFF"/>
        </w:rPr>
        <w:t xml:space="preserve"> - </w:t>
      </w:r>
      <w:smartTag w:uri="urn:schemas-microsoft-com:office:smarttags" w:element="metricconverter">
        <w:smartTagPr>
          <w:attr w:name="ProductID" w:val="102 г"/>
        </w:smartTagPr>
        <w:r w:rsidRPr="0024524B">
          <w:rPr>
            <w:sz w:val="28"/>
            <w:szCs w:val="28"/>
            <w:shd w:val="clear" w:color="auto" w:fill="FFFFFF"/>
          </w:rPr>
          <w:t>10</w:t>
        </w:r>
        <w:r w:rsidRPr="0024524B">
          <w:rPr>
            <w:sz w:val="28"/>
            <w:szCs w:val="28"/>
            <w:shd w:val="clear" w:color="auto" w:fill="FFFFFF"/>
            <w:vertAlign w:val="superscript"/>
          </w:rPr>
          <w:t>2</w:t>
        </w:r>
        <w:r w:rsidRPr="0024524B">
          <w:rPr>
            <w:sz w:val="28"/>
            <w:szCs w:val="28"/>
            <w:shd w:val="clear" w:color="auto" w:fill="FFFFFF"/>
          </w:rPr>
          <w:t xml:space="preserve"> г</w:t>
        </w:r>
      </w:smartTag>
      <w:r w:rsidRPr="0024524B">
        <w:rPr>
          <w:sz w:val="28"/>
          <w:szCs w:val="28"/>
          <w:shd w:val="clear" w:color="auto" w:fill="FFFFFF"/>
        </w:rPr>
        <w:t xml:space="preserve"> в плоскости эклиптики до расстояний ~10</w:t>
      </w:r>
      <w:r w:rsidRPr="0024524B">
        <w:rPr>
          <w:sz w:val="28"/>
          <w:szCs w:val="28"/>
          <w:shd w:val="clear" w:color="auto" w:fill="FFFFFF"/>
          <w:vertAlign w:val="superscript"/>
        </w:rPr>
        <w:t>6</w:t>
      </w:r>
      <w:r w:rsidRPr="0024524B">
        <w:rPr>
          <w:sz w:val="28"/>
          <w:szCs w:val="28"/>
          <w:shd w:val="clear" w:color="auto" w:fill="FFFFFF"/>
        </w:rPr>
        <w:t xml:space="preserve"> км</w:t>
      </w:r>
      <w:r w:rsidRPr="0024524B">
        <w:rPr>
          <w:sz w:val="28"/>
          <w:szCs w:val="28"/>
          <w:shd w:val="clear" w:color="auto" w:fill="FFFFFF"/>
          <w:vertAlign w:val="superscript"/>
        </w:rPr>
        <w:t xml:space="preserve"> </w:t>
      </w:r>
      <w:r w:rsidRPr="0024524B">
        <w:rPr>
          <w:sz w:val="28"/>
          <w:szCs w:val="28"/>
          <w:shd w:val="clear" w:color="auto" w:fill="FFFFFF"/>
        </w:rPr>
        <w:t xml:space="preserve"> и тел массой 10</w:t>
      </w:r>
      <w:r w:rsidRPr="0024524B">
        <w:rPr>
          <w:sz w:val="28"/>
          <w:szCs w:val="28"/>
          <w:shd w:val="clear" w:color="auto" w:fill="FFFFFF"/>
          <w:vertAlign w:val="superscript"/>
        </w:rPr>
        <w:t>-9</w:t>
      </w:r>
      <w:r w:rsidRPr="0024524B">
        <w:rPr>
          <w:sz w:val="28"/>
          <w:szCs w:val="28"/>
          <w:shd w:val="clear" w:color="auto" w:fill="FFFFFF"/>
        </w:rPr>
        <w:t xml:space="preserve"> – 10</w:t>
      </w:r>
      <w:r w:rsidRPr="0024524B">
        <w:rPr>
          <w:sz w:val="28"/>
          <w:szCs w:val="28"/>
          <w:shd w:val="clear" w:color="auto" w:fill="FFFFFF"/>
          <w:vertAlign w:val="superscript"/>
        </w:rPr>
        <w:t>-</w:t>
      </w:r>
      <w:smartTag w:uri="urn:schemas-microsoft-com:office:smarttags" w:element="metricconverter">
        <w:smartTagPr>
          <w:attr w:name="ProductID" w:val="6 г"/>
        </w:smartTagPr>
        <w:r w:rsidRPr="0024524B">
          <w:rPr>
            <w:sz w:val="28"/>
            <w:szCs w:val="28"/>
            <w:shd w:val="clear" w:color="auto" w:fill="FFFFFF"/>
            <w:vertAlign w:val="superscript"/>
          </w:rPr>
          <w:t>6</w:t>
        </w:r>
        <w:r w:rsidRPr="0024524B">
          <w:rPr>
            <w:sz w:val="28"/>
            <w:szCs w:val="28"/>
            <w:shd w:val="clear" w:color="auto" w:fill="FFFFFF"/>
          </w:rPr>
          <w:t xml:space="preserve"> г</w:t>
        </w:r>
      </w:smartTag>
      <w:r w:rsidRPr="0024524B">
        <w:rPr>
          <w:sz w:val="28"/>
          <w:szCs w:val="28"/>
          <w:shd w:val="clear" w:color="auto" w:fill="FFFFFF"/>
        </w:rPr>
        <w:t xml:space="preserve"> в пределах 200 – </w:t>
      </w:r>
      <w:smartTag w:uri="urn:schemas-microsoft-com:office:smarttags" w:element="metricconverter">
        <w:smartTagPr>
          <w:attr w:name="ProductID" w:val="1000 км"/>
        </w:smartTagPr>
        <w:r w:rsidRPr="0024524B">
          <w:rPr>
            <w:sz w:val="28"/>
            <w:szCs w:val="28"/>
            <w:shd w:val="clear" w:color="auto" w:fill="FFFFFF"/>
          </w:rPr>
          <w:t>1000 км</w:t>
        </w:r>
      </w:smartTag>
      <w:r w:rsidRPr="0024524B">
        <w:rPr>
          <w:sz w:val="28"/>
          <w:szCs w:val="28"/>
          <w:shd w:val="clear" w:color="auto" w:fill="FFFFFF"/>
        </w:rPr>
        <w:t xml:space="preserve"> от Земли.</w:t>
      </w:r>
    </w:p>
    <w:p w:rsidR="00E4222D" w:rsidRPr="0024524B" w:rsidRDefault="00E4222D" w:rsidP="0024524B">
      <w:pPr>
        <w:tabs>
          <w:tab w:val="left" w:pos="567"/>
        </w:tabs>
        <w:autoSpaceDE w:val="0"/>
        <w:spacing w:line="360" w:lineRule="auto"/>
        <w:ind w:right="-2" w:firstLine="567"/>
        <w:jc w:val="both"/>
        <w:rPr>
          <w:sz w:val="28"/>
          <w:szCs w:val="28"/>
          <w:shd w:val="clear" w:color="auto" w:fill="FFFFFF"/>
        </w:rPr>
      </w:pPr>
      <w:r w:rsidRPr="0024524B">
        <w:rPr>
          <w:sz w:val="28"/>
          <w:szCs w:val="28"/>
          <w:shd w:val="clear" w:color="auto" w:fill="FFFFFF"/>
        </w:rPr>
        <w:t>Плотность потока спорадических метеорных тел в геоцентрической и гелиоцентрической системе координат</w:t>
      </w:r>
      <w:r w:rsidRPr="0024524B">
        <w:rPr>
          <w:i/>
          <w:iCs/>
          <w:sz w:val="28"/>
          <w:szCs w:val="28"/>
          <w:shd w:val="clear" w:color="auto" w:fill="FFFFFF"/>
        </w:rPr>
        <w:t xml:space="preserve"> N(m, v, </w:t>
      </w:r>
      <w:r w:rsidRPr="0024524B">
        <w:rPr>
          <w:rFonts w:ascii="Symbol" w:hAnsi="Symbol"/>
          <w:i/>
          <w:iCs/>
          <w:sz w:val="28"/>
          <w:szCs w:val="28"/>
          <w:shd w:val="clear" w:color="auto" w:fill="FFFFFF"/>
        </w:rPr>
        <w:t></w:t>
      </w:r>
      <w:r w:rsidRPr="0024524B">
        <w:rPr>
          <w:i/>
          <w:iCs/>
          <w:sz w:val="28"/>
          <w:szCs w:val="28"/>
          <w:shd w:val="clear" w:color="auto" w:fill="FFFFFF"/>
        </w:rPr>
        <w:t>,</w:t>
      </w:r>
      <w:r w:rsidRPr="0024524B">
        <w:rPr>
          <w:rFonts w:ascii="Symbol" w:hAnsi="Symbol"/>
          <w:i/>
          <w:iCs/>
          <w:sz w:val="28"/>
          <w:szCs w:val="28"/>
          <w:shd w:val="clear" w:color="auto" w:fill="FFFFFF"/>
        </w:rPr>
        <w:t></w:t>
      </w:r>
      <w:r w:rsidRPr="0024524B">
        <w:rPr>
          <w:i/>
          <w:iCs/>
          <w:sz w:val="28"/>
          <w:szCs w:val="28"/>
          <w:shd w:val="clear" w:color="auto" w:fill="FFFFFF"/>
        </w:rPr>
        <w:t>)</w:t>
      </w:r>
      <w:r w:rsidRPr="0024524B">
        <w:rPr>
          <w:sz w:val="28"/>
          <w:szCs w:val="28"/>
          <w:shd w:val="clear" w:color="auto" w:fill="FFFFFF"/>
        </w:rPr>
        <w:t xml:space="preserve"> определяется как</w:t>
      </w:r>
    </w:p>
    <w:p w:rsidR="00E4222D" w:rsidRPr="00355C08" w:rsidRDefault="00E4222D" w:rsidP="00395FB7">
      <w:pPr>
        <w:tabs>
          <w:tab w:val="left" w:pos="567"/>
        </w:tabs>
        <w:autoSpaceDE w:val="0"/>
        <w:spacing w:line="360" w:lineRule="auto"/>
        <w:ind w:right="-2"/>
        <w:jc w:val="right"/>
        <w:rPr>
          <w:shd w:val="clear" w:color="auto" w:fill="FFFFFF"/>
        </w:rPr>
      </w:pPr>
      <w:r w:rsidRPr="00355C08">
        <w:object w:dxaOrig="2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7.25pt" o:ole="" filled="t">
            <v:fill color2="black"/>
            <v:imagedata r:id="rId8" o:title=""/>
          </v:shape>
          <o:OLEObject Type="Embed" ProgID="Equation.3" ShapeID="_x0000_i1025" DrawAspect="Content" ObjectID="_1522586904" r:id="rId9"/>
        </w:object>
      </w:r>
      <w:r w:rsidRPr="00355C08">
        <w:rPr>
          <w:shd w:val="clear" w:color="auto" w:fill="FFFFFF"/>
        </w:rPr>
        <w:t xml:space="preserve"> </w:t>
      </w:r>
      <w:r w:rsidRPr="00355C08">
        <w:rPr>
          <w:shd w:val="clear" w:color="auto" w:fill="FFFFFF"/>
        </w:rPr>
        <w:tab/>
      </w:r>
      <w:r w:rsidRPr="00355C08">
        <w:rPr>
          <w:shd w:val="clear" w:color="auto" w:fill="FFFFFF"/>
        </w:rPr>
        <w:tab/>
      </w:r>
      <w:r w:rsidRPr="00355C08">
        <w:rPr>
          <w:shd w:val="clear" w:color="auto" w:fill="FFFFFF"/>
        </w:rPr>
        <w:tab/>
      </w:r>
      <w:r w:rsidRPr="00355C08">
        <w:rPr>
          <w:shd w:val="clear" w:color="auto" w:fill="FFFFFF"/>
        </w:rPr>
        <w:tab/>
      </w:r>
      <w:r w:rsidRPr="00355C08">
        <w:rPr>
          <w:shd w:val="clear" w:color="auto" w:fill="FFFFFF"/>
        </w:rPr>
        <w:tab/>
        <w:t>(1)</w:t>
      </w:r>
    </w:p>
    <w:p w:rsidR="00E4222D" w:rsidRPr="0024524B" w:rsidRDefault="00E4222D" w:rsidP="00395FB7">
      <w:pPr>
        <w:tabs>
          <w:tab w:val="left" w:pos="567"/>
        </w:tabs>
        <w:autoSpaceDE w:val="0"/>
        <w:spacing w:line="360" w:lineRule="auto"/>
        <w:ind w:right="-2"/>
        <w:jc w:val="both"/>
        <w:rPr>
          <w:sz w:val="28"/>
          <w:szCs w:val="28"/>
          <w:shd w:val="clear" w:color="auto" w:fill="FFFFFF"/>
        </w:rPr>
      </w:pPr>
      <w:r w:rsidRPr="0024524B">
        <w:rPr>
          <w:sz w:val="28"/>
          <w:szCs w:val="28"/>
          <w:shd w:val="clear" w:color="auto" w:fill="FFFFFF"/>
        </w:rPr>
        <w:t xml:space="preserve">где </w:t>
      </w:r>
      <w:r w:rsidRPr="0024524B">
        <w:rPr>
          <w:i/>
          <w:iCs/>
          <w:sz w:val="28"/>
          <w:szCs w:val="28"/>
          <w:shd w:val="clear" w:color="auto" w:fill="FFFFFF"/>
        </w:rPr>
        <w:t>N(m)</w:t>
      </w:r>
      <w:r w:rsidRPr="0024524B">
        <w:rPr>
          <w:sz w:val="28"/>
          <w:szCs w:val="28"/>
          <w:shd w:val="clear" w:color="auto" w:fill="FFFFFF"/>
        </w:rPr>
        <w:t xml:space="preserve"> – усредненная за год плотность потока спорадических метеорных тел массой большей </w:t>
      </w:r>
      <w:r w:rsidRPr="0024524B">
        <w:rPr>
          <w:i/>
          <w:iCs/>
          <w:sz w:val="28"/>
          <w:szCs w:val="28"/>
          <w:shd w:val="clear" w:color="auto" w:fill="FFFFFF"/>
        </w:rPr>
        <w:t>m</w:t>
      </w:r>
      <w:r w:rsidRPr="0024524B">
        <w:rPr>
          <w:sz w:val="28"/>
          <w:szCs w:val="28"/>
          <w:shd w:val="clear" w:color="auto" w:fill="FFFFFF"/>
        </w:rPr>
        <w:t>, м</w:t>
      </w:r>
      <w:r w:rsidRPr="0024524B">
        <w:rPr>
          <w:sz w:val="28"/>
          <w:szCs w:val="28"/>
          <w:shd w:val="clear" w:color="auto" w:fill="FFFFFF"/>
          <w:vertAlign w:val="superscript"/>
        </w:rPr>
        <w:t>-2</w:t>
      </w:r>
      <w:r w:rsidRPr="0024524B">
        <w:rPr>
          <w:sz w:val="28"/>
          <w:szCs w:val="28"/>
          <w:shd w:val="clear" w:color="auto" w:fill="FFFFFF"/>
        </w:rPr>
        <w:t>с</w:t>
      </w:r>
      <w:r w:rsidRPr="0024524B">
        <w:rPr>
          <w:sz w:val="28"/>
          <w:szCs w:val="28"/>
          <w:shd w:val="clear" w:color="auto" w:fill="FFFFFF"/>
          <w:vertAlign w:val="superscript"/>
        </w:rPr>
        <w:t>-1</w:t>
      </w:r>
      <w:r w:rsidRPr="0024524B">
        <w:rPr>
          <w:sz w:val="28"/>
          <w:szCs w:val="28"/>
          <w:shd w:val="clear" w:color="auto" w:fill="FFFFFF"/>
        </w:rPr>
        <w:t xml:space="preserve">; </w:t>
      </w:r>
      <w:r w:rsidRPr="0024524B">
        <w:rPr>
          <w:i/>
          <w:iCs/>
          <w:sz w:val="28"/>
          <w:szCs w:val="28"/>
          <w:shd w:val="clear" w:color="auto" w:fill="FFFFFF"/>
        </w:rPr>
        <w:t>P</w:t>
      </w:r>
      <w:r w:rsidRPr="0024524B">
        <w:rPr>
          <w:rFonts w:ascii="Symbol" w:hAnsi="Symbol"/>
          <w:i/>
          <w:iCs/>
          <w:sz w:val="28"/>
          <w:szCs w:val="28"/>
          <w:shd w:val="clear" w:color="auto" w:fill="FFFFFF"/>
          <w:vertAlign w:val="subscript"/>
        </w:rPr>
        <w:t></w:t>
      </w:r>
      <w:r w:rsidRPr="0024524B">
        <w:rPr>
          <w:i/>
          <w:iCs/>
          <w:sz w:val="28"/>
          <w:szCs w:val="28"/>
          <w:shd w:val="clear" w:color="auto" w:fill="FFFFFF"/>
        </w:rPr>
        <w:t>(v)</w:t>
      </w:r>
      <w:r w:rsidRPr="0024524B">
        <w:rPr>
          <w:sz w:val="28"/>
          <w:szCs w:val="28"/>
          <w:shd w:val="clear" w:color="auto" w:fill="FFFFFF"/>
        </w:rPr>
        <w:t xml:space="preserve"> – условное распределение скоростей спорадических метеорных тел при фиксированном значении </w:t>
      </w:r>
      <w:r w:rsidRPr="0024524B">
        <w:rPr>
          <w:rFonts w:ascii="Symbol" w:hAnsi="Symbol"/>
          <w:i/>
          <w:iCs/>
          <w:sz w:val="28"/>
          <w:szCs w:val="28"/>
          <w:shd w:val="clear" w:color="auto" w:fill="FFFFFF"/>
        </w:rPr>
        <w:t></w:t>
      </w:r>
      <w:r w:rsidRPr="0024524B">
        <w:rPr>
          <w:sz w:val="28"/>
          <w:szCs w:val="28"/>
          <w:shd w:val="clear" w:color="auto" w:fill="FFFFFF"/>
        </w:rPr>
        <w:t>, с</w:t>
      </w:r>
      <w:r w:rsidRPr="0024524B">
        <w:rPr>
          <w:rFonts w:ascii="Symbol" w:hAnsi="Symbol"/>
          <w:sz w:val="28"/>
          <w:szCs w:val="28"/>
          <w:shd w:val="clear" w:color="auto" w:fill="FFFFFF"/>
        </w:rPr>
        <w:t></w:t>
      </w:r>
      <w:r w:rsidRPr="0024524B">
        <w:rPr>
          <w:sz w:val="28"/>
          <w:szCs w:val="28"/>
          <w:shd w:val="clear" w:color="auto" w:fill="FFFFFF"/>
        </w:rPr>
        <w:t>км</w:t>
      </w:r>
      <w:r w:rsidRPr="0024524B">
        <w:rPr>
          <w:sz w:val="28"/>
          <w:szCs w:val="28"/>
          <w:shd w:val="clear" w:color="auto" w:fill="FFFFFF"/>
          <w:vertAlign w:val="superscript"/>
        </w:rPr>
        <w:t>-1</w:t>
      </w:r>
      <w:r w:rsidRPr="0024524B">
        <w:rPr>
          <w:sz w:val="28"/>
          <w:szCs w:val="28"/>
          <w:shd w:val="clear" w:color="auto" w:fill="FFFFFF"/>
        </w:rPr>
        <w:t xml:space="preserve">; </w:t>
      </w:r>
      <w:r w:rsidRPr="0024524B">
        <w:rPr>
          <w:i/>
          <w:iCs/>
          <w:sz w:val="28"/>
          <w:szCs w:val="28"/>
          <w:shd w:val="clear" w:color="auto" w:fill="FFFFFF"/>
        </w:rPr>
        <w:t>P(</w:t>
      </w:r>
      <w:r w:rsidRPr="0024524B">
        <w:rPr>
          <w:rFonts w:ascii="Symbol" w:hAnsi="Symbol"/>
          <w:i/>
          <w:iCs/>
          <w:sz w:val="28"/>
          <w:szCs w:val="28"/>
          <w:shd w:val="clear" w:color="auto" w:fill="FFFFFF"/>
        </w:rPr>
        <w:t></w:t>
      </w:r>
      <w:r w:rsidRPr="0024524B">
        <w:rPr>
          <w:i/>
          <w:iCs/>
          <w:sz w:val="28"/>
          <w:szCs w:val="28"/>
          <w:shd w:val="clear" w:color="auto" w:fill="FFFFFF"/>
        </w:rPr>
        <w:t xml:space="preserve">, </w:t>
      </w:r>
      <w:r w:rsidRPr="0024524B">
        <w:rPr>
          <w:rFonts w:ascii="Symbol" w:hAnsi="Symbol"/>
          <w:i/>
          <w:iCs/>
          <w:sz w:val="28"/>
          <w:szCs w:val="28"/>
          <w:shd w:val="clear" w:color="auto" w:fill="FFFFFF"/>
        </w:rPr>
        <w:t></w:t>
      </w:r>
      <w:r w:rsidRPr="0024524B">
        <w:rPr>
          <w:i/>
          <w:iCs/>
          <w:sz w:val="28"/>
          <w:szCs w:val="28"/>
          <w:shd w:val="clear" w:color="auto" w:fill="FFFFFF"/>
        </w:rPr>
        <w:t>)</w:t>
      </w:r>
      <w:r w:rsidRPr="0024524B">
        <w:rPr>
          <w:sz w:val="28"/>
          <w:szCs w:val="28"/>
          <w:shd w:val="clear" w:color="auto" w:fill="FFFFFF"/>
        </w:rPr>
        <w:t xml:space="preserve"> – двумерное распределение плотности радиантов спорадических потоков, град</w:t>
      </w:r>
      <w:r w:rsidRPr="0024524B">
        <w:rPr>
          <w:sz w:val="28"/>
          <w:szCs w:val="28"/>
          <w:shd w:val="clear" w:color="auto" w:fill="FFFFFF"/>
          <w:vertAlign w:val="superscript"/>
        </w:rPr>
        <w:t>-2</w:t>
      </w:r>
      <w:r w:rsidRPr="0024524B">
        <w:rPr>
          <w:sz w:val="28"/>
          <w:szCs w:val="28"/>
          <w:shd w:val="clear" w:color="auto" w:fill="FFFFFF"/>
        </w:rPr>
        <w:t xml:space="preserve"> (плотность вероятности появления метеорных тел в направлении </w:t>
      </w:r>
      <w:r w:rsidRPr="0024524B">
        <w:rPr>
          <w:rFonts w:ascii="Symbol" w:hAnsi="Symbol"/>
          <w:i/>
          <w:iCs/>
          <w:sz w:val="28"/>
          <w:szCs w:val="28"/>
          <w:shd w:val="clear" w:color="auto" w:fill="FFFFFF"/>
        </w:rPr>
        <w:t></w:t>
      </w:r>
      <w:r w:rsidRPr="0024524B">
        <w:rPr>
          <w:i/>
          <w:iCs/>
          <w:sz w:val="28"/>
          <w:szCs w:val="28"/>
          <w:shd w:val="clear" w:color="auto" w:fill="FFFFFF"/>
        </w:rPr>
        <w:t xml:space="preserve">, </w:t>
      </w:r>
      <w:r w:rsidRPr="0024524B">
        <w:rPr>
          <w:rFonts w:ascii="Symbol" w:hAnsi="Symbol"/>
          <w:i/>
          <w:iCs/>
          <w:sz w:val="28"/>
          <w:szCs w:val="28"/>
          <w:shd w:val="clear" w:color="auto" w:fill="FFFFFF"/>
        </w:rPr>
        <w:t></w:t>
      </w:r>
      <w:r w:rsidRPr="0024524B">
        <w:rPr>
          <w:sz w:val="28"/>
          <w:szCs w:val="28"/>
          <w:shd w:val="clear" w:color="auto" w:fill="FFFFFF"/>
        </w:rPr>
        <w:t xml:space="preserve">  во всем интервале скоростей и масс); </w:t>
      </w:r>
      <w:r w:rsidRPr="0024524B">
        <w:rPr>
          <w:i/>
          <w:iCs/>
          <w:sz w:val="28"/>
          <w:szCs w:val="28"/>
          <w:shd w:val="clear" w:color="auto" w:fill="FFFFFF"/>
        </w:rPr>
        <w:t>v</w:t>
      </w:r>
      <w:r w:rsidRPr="0024524B">
        <w:rPr>
          <w:sz w:val="28"/>
          <w:szCs w:val="28"/>
          <w:shd w:val="clear" w:color="auto" w:fill="FFFFFF"/>
        </w:rPr>
        <w:t xml:space="preserve"> – скорость спорадического метеорного тела, км</w:t>
      </w:r>
      <w:r w:rsidRPr="0024524B">
        <w:rPr>
          <w:rFonts w:ascii="Symbol" w:hAnsi="Symbol"/>
          <w:sz w:val="28"/>
          <w:szCs w:val="28"/>
          <w:shd w:val="clear" w:color="auto" w:fill="FFFFFF"/>
        </w:rPr>
        <w:t></w:t>
      </w:r>
      <w:r w:rsidRPr="0024524B">
        <w:rPr>
          <w:sz w:val="28"/>
          <w:szCs w:val="28"/>
          <w:shd w:val="clear" w:color="auto" w:fill="FFFFFF"/>
        </w:rPr>
        <w:t>с</w:t>
      </w:r>
      <w:r w:rsidRPr="0024524B">
        <w:rPr>
          <w:sz w:val="28"/>
          <w:szCs w:val="28"/>
          <w:shd w:val="clear" w:color="auto" w:fill="FFFFFF"/>
          <w:vertAlign w:val="superscript"/>
        </w:rPr>
        <w:t>-1</w:t>
      </w:r>
      <w:r w:rsidRPr="0024524B">
        <w:rPr>
          <w:sz w:val="28"/>
          <w:szCs w:val="28"/>
          <w:shd w:val="clear" w:color="auto" w:fill="FFFFFF"/>
        </w:rPr>
        <w:t xml:space="preserve">. </w:t>
      </w:r>
    </w:p>
    <w:p w:rsidR="00E4222D" w:rsidRPr="0024524B" w:rsidRDefault="00E4222D" w:rsidP="0024524B">
      <w:pPr>
        <w:tabs>
          <w:tab w:val="left" w:pos="567"/>
        </w:tabs>
        <w:autoSpaceDE w:val="0"/>
        <w:spacing w:line="360" w:lineRule="auto"/>
        <w:ind w:right="-2" w:firstLine="567"/>
        <w:jc w:val="both"/>
        <w:rPr>
          <w:color w:val="FF0000"/>
          <w:sz w:val="28"/>
          <w:szCs w:val="28"/>
          <w:shd w:val="clear" w:color="auto" w:fill="FFFFFF"/>
        </w:rPr>
      </w:pPr>
      <w:r w:rsidRPr="0024524B">
        <w:rPr>
          <w:color w:val="FF0000"/>
          <w:sz w:val="28"/>
          <w:szCs w:val="28"/>
          <w:shd w:val="clear" w:color="auto" w:fill="FFFFFF"/>
        </w:rPr>
        <w:t xml:space="preserve">В геоцентрической системе координат </w:t>
      </w:r>
      <w:r w:rsidRPr="0024524B">
        <w:rPr>
          <w:i/>
          <w:iCs/>
          <w:color w:val="FF0000"/>
          <w:sz w:val="28"/>
          <w:szCs w:val="28"/>
          <w:shd w:val="clear" w:color="auto" w:fill="FFFFFF"/>
        </w:rPr>
        <w:t>v=v</w:t>
      </w:r>
      <w:r w:rsidRPr="0024524B">
        <w:rPr>
          <w:rFonts w:ascii="Symbol" w:hAnsi="Symbol"/>
          <w:i/>
          <w:iCs/>
          <w:color w:val="FF0000"/>
          <w:sz w:val="28"/>
          <w:szCs w:val="28"/>
          <w:shd w:val="clear" w:color="auto" w:fill="FFFFFF"/>
          <w:vertAlign w:val="subscript"/>
        </w:rPr>
        <w:t></w:t>
      </w:r>
      <w:r w:rsidRPr="0024524B">
        <w:rPr>
          <w:color w:val="FF0000"/>
          <w:sz w:val="28"/>
          <w:szCs w:val="28"/>
          <w:shd w:val="clear" w:color="auto" w:fill="FFFFFF"/>
        </w:rPr>
        <w:t xml:space="preserve"> - внеатмосферная скорость метеорного тела. В гелиоцентрической системе координат </w:t>
      </w:r>
      <w:r w:rsidRPr="0024524B">
        <w:rPr>
          <w:i/>
          <w:iCs/>
          <w:color w:val="FF0000"/>
          <w:sz w:val="28"/>
          <w:szCs w:val="28"/>
          <w:shd w:val="clear" w:color="auto" w:fill="FFFFFF"/>
        </w:rPr>
        <w:t>v=v</w:t>
      </w:r>
      <w:r w:rsidRPr="0024524B">
        <w:rPr>
          <w:i/>
          <w:iCs/>
          <w:color w:val="FF0000"/>
          <w:sz w:val="28"/>
          <w:szCs w:val="28"/>
          <w:shd w:val="clear" w:color="auto" w:fill="FFFFFF"/>
          <w:vertAlign w:val="subscript"/>
        </w:rPr>
        <w:t>h</w:t>
      </w:r>
      <w:r w:rsidRPr="0024524B">
        <w:rPr>
          <w:color w:val="FF0000"/>
          <w:sz w:val="28"/>
          <w:szCs w:val="28"/>
          <w:shd w:val="clear" w:color="auto" w:fill="FFFFFF"/>
        </w:rPr>
        <w:t xml:space="preserve"> – гелиоцентрическая скорость метеорного тела; </w:t>
      </w:r>
      <w:r w:rsidRPr="0024524B">
        <w:rPr>
          <w:rFonts w:ascii="Symbol" w:hAnsi="Symbol"/>
          <w:i/>
          <w:iCs/>
          <w:color w:val="FF0000"/>
          <w:sz w:val="28"/>
          <w:szCs w:val="28"/>
          <w:shd w:val="clear" w:color="auto" w:fill="FFFFFF"/>
        </w:rPr>
        <w:t></w:t>
      </w:r>
      <w:r w:rsidRPr="0024524B">
        <w:rPr>
          <w:i/>
          <w:iCs/>
          <w:color w:val="FF0000"/>
          <w:sz w:val="28"/>
          <w:szCs w:val="28"/>
          <w:shd w:val="clear" w:color="auto" w:fill="FFFFFF"/>
        </w:rPr>
        <w:t xml:space="preserve"> </w:t>
      </w:r>
      <w:r w:rsidRPr="0024524B">
        <w:rPr>
          <w:color w:val="FF0000"/>
          <w:sz w:val="28"/>
          <w:szCs w:val="28"/>
          <w:shd w:val="clear" w:color="auto" w:fill="FFFFFF"/>
        </w:rPr>
        <w:t xml:space="preserve">- угол между вектором скорости спорадического метеорного тела </w:t>
      </w:r>
      <w:r w:rsidRPr="0024524B">
        <w:rPr>
          <w:i/>
          <w:iCs/>
          <w:color w:val="FF0000"/>
          <w:sz w:val="28"/>
          <w:szCs w:val="28"/>
          <w:shd w:val="clear" w:color="auto" w:fill="FFFFFF"/>
        </w:rPr>
        <w:t xml:space="preserve">v </w:t>
      </w:r>
      <w:r w:rsidRPr="0024524B">
        <w:rPr>
          <w:color w:val="FF0000"/>
          <w:sz w:val="28"/>
          <w:szCs w:val="28"/>
          <w:shd w:val="clear" w:color="auto" w:fill="FFFFFF"/>
        </w:rPr>
        <w:t xml:space="preserve">и вектором, противоположном вектору орбитальной скорости Земли </w:t>
      </w:r>
      <w:r w:rsidRPr="0024524B">
        <w:rPr>
          <w:i/>
          <w:iCs/>
          <w:color w:val="FF0000"/>
          <w:sz w:val="28"/>
          <w:szCs w:val="28"/>
          <w:shd w:val="clear" w:color="auto" w:fill="FFFFFF"/>
        </w:rPr>
        <w:t>v</w:t>
      </w:r>
      <w:r w:rsidRPr="0024524B">
        <w:rPr>
          <w:i/>
          <w:iCs/>
          <w:color w:val="FF0000"/>
          <w:sz w:val="28"/>
          <w:szCs w:val="28"/>
          <w:shd w:val="clear" w:color="auto" w:fill="FFFFFF"/>
          <w:vertAlign w:val="subscript"/>
        </w:rPr>
        <w:t>З</w:t>
      </w:r>
      <w:r w:rsidRPr="0024524B">
        <w:rPr>
          <w:color w:val="FF0000"/>
          <w:sz w:val="28"/>
          <w:szCs w:val="28"/>
          <w:shd w:val="clear" w:color="auto" w:fill="FFFFFF"/>
        </w:rPr>
        <w:t xml:space="preserve"> (град); </w:t>
      </w:r>
      <w:r w:rsidRPr="0024524B">
        <w:rPr>
          <w:rFonts w:ascii="Symbol" w:hAnsi="Symbol"/>
          <w:i/>
          <w:iCs/>
          <w:color w:val="FF0000"/>
          <w:sz w:val="28"/>
          <w:szCs w:val="28"/>
          <w:shd w:val="clear" w:color="auto" w:fill="FFFFFF"/>
        </w:rPr>
        <w:t></w:t>
      </w:r>
      <w:r w:rsidRPr="0024524B">
        <w:rPr>
          <w:i/>
          <w:iCs/>
          <w:color w:val="FF0000"/>
          <w:sz w:val="28"/>
          <w:szCs w:val="28"/>
          <w:shd w:val="clear" w:color="auto" w:fill="FFFFFF"/>
        </w:rPr>
        <w:t xml:space="preserve"> </w:t>
      </w:r>
      <w:r w:rsidRPr="0024524B">
        <w:rPr>
          <w:color w:val="FF0000"/>
          <w:sz w:val="28"/>
          <w:szCs w:val="28"/>
          <w:shd w:val="clear" w:color="auto" w:fill="FFFFFF"/>
        </w:rPr>
        <w:t>- измеряется от плоскости эклиптики в направлении от Солнца к северному полюсу эклиптики, -180</w:t>
      </w:r>
      <w:r w:rsidRPr="0024524B">
        <w:rPr>
          <w:rFonts w:ascii="Symbol" w:hAnsi="Symbol"/>
          <w:color w:val="FF0000"/>
          <w:sz w:val="28"/>
          <w:szCs w:val="28"/>
          <w:shd w:val="clear" w:color="auto" w:fill="FFFFFF"/>
        </w:rPr>
        <w:t></w:t>
      </w:r>
      <w:r w:rsidRPr="0024524B">
        <w:rPr>
          <w:rFonts w:ascii="Symbol" w:hAnsi="Symbol"/>
          <w:i/>
          <w:iCs/>
          <w:color w:val="FF0000"/>
          <w:sz w:val="28"/>
          <w:szCs w:val="28"/>
          <w:shd w:val="clear" w:color="auto" w:fill="FFFFFF"/>
        </w:rPr>
        <w:t></w:t>
      </w:r>
      <w:r w:rsidRPr="0024524B">
        <w:rPr>
          <w:rFonts w:ascii="Symbol" w:hAnsi="Symbol"/>
          <w:i/>
          <w:iCs/>
          <w:color w:val="FF0000"/>
          <w:sz w:val="28"/>
          <w:szCs w:val="28"/>
          <w:shd w:val="clear" w:color="auto" w:fill="FFFFFF"/>
        </w:rPr>
        <w:t></w:t>
      </w:r>
      <w:r w:rsidRPr="0024524B">
        <w:rPr>
          <w:i/>
          <w:iCs/>
          <w:color w:val="FF0000"/>
          <w:sz w:val="28"/>
          <w:szCs w:val="28"/>
          <w:shd w:val="clear" w:color="auto" w:fill="FFFFFF"/>
        </w:rPr>
        <w:t xml:space="preserve"> </w:t>
      </w:r>
      <w:r w:rsidRPr="0024524B">
        <w:rPr>
          <w:color w:val="FF0000"/>
          <w:sz w:val="28"/>
          <w:szCs w:val="28"/>
          <w:shd w:val="clear" w:color="auto" w:fill="FFFFFF"/>
        </w:rPr>
        <w:t>+180.</w:t>
      </w:r>
    </w:p>
    <w:p w:rsidR="00E4222D" w:rsidRPr="0024524B" w:rsidRDefault="00E4222D" w:rsidP="0024524B">
      <w:pPr>
        <w:tabs>
          <w:tab w:val="left" w:pos="567"/>
        </w:tabs>
        <w:autoSpaceDE w:val="0"/>
        <w:spacing w:line="360" w:lineRule="auto"/>
        <w:ind w:right="-2" w:firstLine="567"/>
        <w:jc w:val="both"/>
        <w:rPr>
          <w:sz w:val="28"/>
          <w:szCs w:val="28"/>
          <w:shd w:val="clear" w:color="auto" w:fill="FFFFFF"/>
        </w:rPr>
      </w:pPr>
      <w:r w:rsidRPr="0024524B">
        <w:rPr>
          <w:sz w:val="28"/>
          <w:szCs w:val="28"/>
          <w:shd w:val="clear" w:color="auto" w:fill="FFFFFF"/>
        </w:rPr>
        <w:t xml:space="preserve">Средняя за год плотность потока спорадических метеорных тел в ОКП </w:t>
      </w:r>
      <w:r w:rsidRPr="0024524B">
        <w:rPr>
          <w:i/>
          <w:iCs/>
          <w:sz w:val="28"/>
          <w:szCs w:val="28"/>
          <w:shd w:val="clear" w:color="auto" w:fill="FFFFFF"/>
        </w:rPr>
        <w:t>N(m)</w:t>
      </w:r>
      <w:r w:rsidRPr="0024524B">
        <w:rPr>
          <w:sz w:val="28"/>
          <w:szCs w:val="28"/>
          <w:shd w:val="clear" w:color="auto" w:fill="FFFFFF"/>
        </w:rPr>
        <w:t xml:space="preserve"> массой больше </w:t>
      </w:r>
      <w:r w:rsidRPr="0024524B">
        <w:rPr>
          <w:i/>
          <w:iCs/>
          <w:sz w:val="28"/>
          <w:szCs w:val="28"/>
          <w:shd w:val="clear" w:color="auto" w:fill="FFFFFF"/>
        </w:rPr>
        <w:t>m</w:t>
      </w:r>
      <w:r w:rsidRPr="0024524B">
        <w:rPr>
          <w:sz w:val="28"/>
          <w:szCs w:val="28"/>
          <w:shd w:val="clear" w:color="auto" w:fill="FFFFFF"/>
        </w:rPr>
        <w:t xml:space="preserve"> вычисляется как</w:t>
      </w:r>
    </w:p>
    <w:p w:rsidR="00E4222D" w:rsidRPr="0024524B" w:rsidRDefault="00E4222D" w:rsidP="00395FB7">
      <w:pPr>
        <w:tabs>
          <w:tab w:val="left" w:pos="567"/>
        </w:tabs>
        <w:autoSpaceDE w:val="0"/>
        <w:spacing w:line="360" w:lineRule="auto"/>
        <w:ind w:right="-2"/>
        <w:jc w:val="right"/>
        <w:rPr>
          <w:sz w:val="28"/>
          <w:szCs w:val="28"/>
          <w:shd w:val="clear" w:color="auto" w:fill="FFFFFF"/>
        </w:rPr>
      </w:pPr>
      <w:r w:rsidRPr="0024524B">
        <w:rPr>
          <w:position w:val="-22"/>
          <w:sz w:val="28"/>
          <w:szCs w:val="28"/>
        </w:rPr>
        <w:object w:dxaOrig="2439" w:dyaOrig="680">
          <v:shape id="_x0000_i1026" type="#_x0000_t75" style="width:120.75pt;height:33.75pt" o:ole="" filled="t">
            <v:fill color2="black"/>
            <v:imagedata r:id="rId10" o:title=""/>
          </v:shape>
          <o:OLEObject Type="Embed" ProgID="Equation.3" ShapeID="_x0000_i1026" DrawAspect="Content" ObjectID="_1522586905" r:id="rId11"/>
        </w:object>
      </w:r>
      <w:r w:rsidR="00514C08">
        <w:rPr>
          <w:sz w:val="28"/>
          <w:szCs w:val="28"/>
          <w:shd w:val="clear" w:color="auto" w:fill="FFFFFF"/>
        </w:rPr>
        <w:t xml:space="preserve">, </w:t>
      </w:r>
      <w:r w:rsidRPr="0024524B">
        <w:rPr>
          <w:sz w:val="28"/>
          <w:szCs w:val="28"/>
          <w:shd w:val="clear" w:color="auto" w:fill="FFFFFF"/>
        </w:rPr>
        <w:tab/>
      </w:r>
      <w:r w:rsidRPr="0024524B">
        <w:rPr>
          <w:sz w:val="28"/>
          <w:szCs w:val="28"/>
          <w:shd w:val="clear" w:color="auto" w:fill="FFFFFF"/>
        </w:rPr>
        <w:tab/>
      </w:r>
      <w:r w:rsidRPr="0024524B">
        <w:rPr>
          <w:sz w:val="28"/>
          <w:szCs w:val="28"/>
          <w:shd w:val="clear" w:color="auto" w:fill="FFFFFF"/>
        </w:rPr>
        <w:tab/>
      </w:r>
      <w:r w:rsidRPr="0024524B">
        <w:rPr>
          <w:sz w:val="28"/>
          <w:szCs w:val="28"/>
          <w:shd w:val="clear" w:color="auto" w:fill="FFFFFF"/>
        </w:rPr>
        <w:tab/>
      </w:r>
      <w:r w:rsidRPr="0024524B">
        <w:rPr>
          <w:sz w:val="28"/>
          <w:szCs w:val="28"/>
          <w:shd w:val="clear" w:color="auto" w:fill="FFFFFF"/>
        </w:rPr>
        <w:tab/>
        <w:t>(</w:t>
      </w:r>
      <w:r w:rsidR="00FB6C38">
        <w:rPr>
          <w:sz w:val="28"/>
          <w:szCs w:val="28"/>
          <w:shd w:val="clear" w:color="auto" w:fill="FFFFFF"/>
        </w:rPr>
        <w:t>2</w:t>
      </w:r>
      <w:r w:rsidRPr="0024524B">
        <w:rPr>
          <w:sz w:val="28"/>
          <w:szCs w:val="28"/>
          <w:shd w:val="clear" w:color="auto" w:fill="FFFFFF"/>
        </w:rPr>
        <w:t>)</w:t>
      </w:r>
    </w:p>
    <w:p w:rsidR="00E4222D" w:rsidRPr="0024524B" w:rsidRDefault="00E4222D" w:rsidP="00395FB7">
      <w:pPr>
        <w:tabs>
          <w:tab w:val="left" w:pos="567"/>
        </w:tabs>
        <w:autoSpaceDE w:val="0"/>
        <w:spacing w:line="360" w:lineRule="auto"/>
        <w:ind w:right="-2"/>
        <w:jc w:val="both"/>
        <w:rPr>
          <w:sz w:val="28"/>
          <w:szCs w:val="28"/>
          <w:shd w:val="clear" w:color="auto" w:fill="FFFFFF"/>
        </w:rPr>
      </w:pPr>
      <w:r w:rsidRPr="0024524B">
        <w:rPr>
          <w:sz w:val="28"/>
          <w:szCs w:val="28"/>
          <w:shd w:val="clear" w:color="auto" w:fill="FFFFFF"/>
        </w:rPr>
        <w:t xml:space="preserve">где </w:t>
      </w:r>
      <w:r w:rsidRPr="0024524B">
        <w:rPr>
          <w:i/>
          <w:iCs/>
          <w:sz w:val="28"/>
          <w:szCs w:val="28"/>
          <w:shd w:val="clear" w:color="auto" w:fill="FFFFFF"/>
        </w:rPr>
        <w:t>N(m</w:t>
      </w:r>
      <w:r w:rsidRPr="0024524B">
        <w:rPr>
          <w:i/>
          <w:iCs/>
          <w:sz w:val="28"/>
          <w:szCs w:val="28"/>
          <w:shd w:val="clear" w:color="auto" w:fill="FFFFFF"/>
          <w:vertAlign w:val="subscript"/>
        </w:rPr>
        <w:t>0</w:t>
      </w:r>
      <w:r w:rsidRPr="0024524B">
        <w:rPr>
          <w:i/>
          <w:iCs/>
          <w:sz w:val="28"/>
          <w:szCs w:val="28"/>
          <w:shd w:val="clear" w:color="auto" w:fill="FFFFFF"/>
        </w:rPr>
        <w:t>)</w:t>
      </w:r>
      <w:r w:rsidRPr="0024524B">
        <w:rPr>
          <w:sz w:val="28"/>
          <w:szCs w:val="28"/>
          <w:shd w:val="clear" w:color="auto" w:fill="FFFFFF"/>
        </w:rPr>
        <w:t xml:space="preserve"> – плотность потока метеорных тел массой больше </w:t>
      </w:r>
      <w:r w:rsidRPr="0024524B">
        <w:rPr>
          <w:i/>
          <w:iCs/>
          <w:sz w:val="28"/>
          <w:szCs w:val="28"/>
          <w:shd w:val="clear" w:color="auto" w:fill="FFFFFF"/>
        </w:rPr>
        <w:t>m</w:t>
      </w:r>
      <w:r w:rsidRPr="0024524B">
        <w:rPr>
          <w:sz w:val="28"/>
          <w:szCs w:val="28"/>
          <w:shd w:val="clear" w:color="auto" w:fill="FFFFFF"/>
        </w:rPr>
        <w:t>, м</w:t>
      </w:r>
      <w:r w:rsidRPr="0024524B">
        <w:rPr>
          <w:sz w:val="28"/>
          <w:szCs w:val="28"/>
          <w:shd w:val="clear" w:color="auto" w:fill="FFFFFF"/>
          <w:vertAlign w:val="superscript"/>
        </w:rPr>
        <w:t>-2</w:t>
      </w:r>
      <w:r w:rsidRPr="0024524B">
        <w:rPr>
          <w:sz w:val="28"/>
          <w:szCs w:val="28"/>
          <w:shd w:val="clear" w:color="auto" w:fill="FFFFFF"/>
        </w:rPr>
        <w:t>с</w:t>
      </w:r>
      <w:r w:rsidRPr="0024524B">
        <w:rPr>
          <w:sz w:val="28"/>
          <w:szCs w:val="28"/>
          <w:shd w:val="clear" w:color="auto" w:fill="FFFFFF"/>
          <w:vertAlign w:val="superscript"/>
        </w:rPr>
        <w:t>-1</w:t>
      </w:r>
      <w:r w:rsidRPr="0024524B">
        <w:rPr>
          <w:sz w:val="28"/>
          <w:szCs w:val="28"/>
          <w:shd w:val="clear" w:color="auto" w:fill="FFFFFF"/>
        </w:rPr>
        <w:t xml:space="preserve"> (4</w:t>
      </w:r>
      <w:r w:rsidRPr="0024524B">
        <w:rPr>
          <w:rFonts w:ascii="Symbol" w:hAnsi="Symbol"/>
          <w:sz w:val="28"/>
          <w:szCs w:val="28"/>
          <w:shd w:val="clear" w:color="auto" w:fill="FFFFFF"/>
        </w:rPr>
        <w:t></w:t>
      </w:r>
      <w:r w:rsidRPr="0024524B">
        <w:rPr>
          <w:sz w:val="28"/>
          <w:szCs w:val="28"/>
          <w:shd w:val="clear" w:color="auto" w:fill="FFFFFF"/>
          <w:vertAlign w:val="subscript"/>
        </w:rPr>
        <w:t>ср</w:t>
      </w:r>
      <w:r w:rsidRPr="0024524B">
        <w:rPr>
          <w:sz w:val="28"/>
          <w:szCs w:val="28"/>
          <w:shd w:val="clear" w:color="auto" w:fill="FFFFFF"/>
        </w:rPr>
        <w:t>)</w:t>
      </w:r>
      <w:r w:rsidRPr="0024524B">
        <w:rPr>
          <w:sz w:val="28"/>
          <w:szCs w:val="28"/>
          <w:shd w:val="clear" w:color="auto" w:fill="FFFFFF"/>
          <w:vertAlign w:val="superscript"/>
        </w:rPr>
        <w:t>-1</w:t>
      </w:r>
      <w:r w:rsidRPr="0024524B">
        <w:rPr>
          <w:sz w:val="28"/>
          <w:szCs w:val="28"/>
          <w:shd w:val="clear" w:color="auto" w:fill="FFFFFF"/>
        </w:rPr>
        <w:t xml:space="preserve">; </w:t>
      </w:r>
      <w:r w:rsidRPr="0024524B">
        <w:rPr>
          <w:i/>
          <w:iCs/>
          <w:sz w:val="28"/>
          <w:szCs w:val="28"/>
          <w:shd w:val="clear" w:color="auto" w:fill="FFFFFF"/>
        </w:rPr>
        <w:t>S</w:t>
      </w:r>
      <w:r w:rsidRPr="0024524B">
        <w:rPr>
          <w:sz w:val="28"/>
          <w:szCs w:val="28"/>
          <w:shd w:val="clear" w:color="auto" w:fill="FFFFFF"/>
        </w:rPr>
        <w:t xml:space="preserve"> – показатель распределения тел по массе.</w:t>
      </w:r>
    </w:p>
    <w:p w:rsidR="00E4222D" w:rsidRPr="0024524B" w:rsidRDefault="00E4222D" w:rsidP="00395FB7">
      <w:pPr>
        <w:tabs>
          <w:tab w:val="left" w:pos="567"/>
        </w:tabs>
        <w:autoSpaceDE w:val="0"/>
        <w:spacing w:line="360" w:lineRule="auto"/>
        <w:ind w:right="-2"/>
        <w:jc w:val="both"/>
        <w:rPr>
          <w:sz w:val="28"/>
          <w:szCs w:val="28"/>
          <w:shd w:val="clear" w:color="auto" w:fill="FFFFFF"/>
        </w:rPr>
      </w:pPr>
      <w:r w:rsidRPr="0024524B">
        <w:rPr>
          <w:sz w:val="28"/>
          <w:szCs w:val="28"/>
          <w:shd w:val="clear" w:color="auto" w:fill="FFFFFF"/>
        </w:rPr>
        <w:t xml:space="preserve">Для спорадических метеорных тел </w:t>
      </w:r>
      <w:r w:rsidRPr="0024524B">
        <w:rPr>
          <w:i/>
          <w:iCs/>
          <w:sz w:val="28"/>
          <w:szCs w:val="28"/>
          <w:shd w:val="clear" w:color="auto" w:fill="FFFFFF"/>
        </w:rPr>
        <w:t>S</w:t>
      </w:r>
      <w:r w:rsidRPr="0024524B">
        <w:rPr>
          <w:sz w:val="28"/>
          <w:szCs w:val="28"/>
          <w:shd w:val="clear" w:color="auto" w:fill="FFFFFF"/>
        </w:rPr>
        <w:t xml:space="preserve">=2,2. Для тел, принадлежащих метеорным потокам, </w:t>
      </w:r>
      <w:r w:rsidRPr="0024524B">
        <w:rPr>
          <w:i/>
          <w:iCs/>
          <w:sz w:val="28"/>
          <w:szCs w:val="28"/>
          <w:shd w:val="clear" w:color="auto" w:fill="FFFFFF"/>
        </w:rPr>
        <w:t>S</w:t>
      </w:r>
      <w:r w:rsidRPr="0024524B">
        <w:rPr>
          <w:sz w:val="28"/>
          <w:szCs w:val="28"/>
          <w:shd w:val="clear" w:color="auto" w:fill="FFFFFF"/>
        </w:rPr>
        <w:t xml:space="preserve">=1,8 и </w:t>
      </w:r>
      <w:r w:rsidRPr="0024524B">
        <w:rPr>
          <w:i/>
          <w:iCs/>
          <w:sz w:val="28"/>
          <w:szCs w:val="28"/>
          <w:shd w:val="clear" w:color="auto" w:fill="FFFFFF"/>
        </w:rPr>
        <w:t>m</w:t>
      </w:r>
      <w:r w:rsidRPr="0024524B">
        <w:rPr>
          <w:i/>
          <w:iCs/>
          <w:sz w:val="28"/>
          <w:szCs w:val="28"/>
          <w:shd w:val="clear" w:color="auto" w:fill="FFFFFF"/>
          <w:vertAlign w:val="subscript"/>
        </w:rPr>
        <w:t>0</w:t>
      </w:r>
      <w:r w:rsidRPr="0024524B">
        <w:rPr>
          <w:sz w:val="28"/>
          <w:szCs w:val="28"/>
          <w:shd w:val="clear" w:color="auto" w:fill="FFFFFF"/>
        </w:rPr>
        <w:t>=10</w:t>
      </w:r>
      <w:r w:rsidRPr="0024524B">
        <w:rPr>
          <w:sz w:val="28"/>
          <w:szCs w:val="28"/>
          <w:shd w:val="clear" w:color="auto" w:fill="FFFFFF"/>
          <w:vertAlign w:val="superscript"/>
        </w:rPr>
        <w:t>-</w:t>
      </w:r>
      <w:smartTag w:uri="urn:schemas-microsoft-com:office:smarttags" w:element="metricconverter">
        <w:smartTagPr>
          <w:attr w:name="ProductID" w:val="3 г"/>
        </w:smartTagPr>
        <w:r w:rsidRPr="0024524B">
          <w:rPr>
            <w:sz w:val="28"/>
            <w:szCs w:val="28"/>
            <w:shd w:val="clear" w:color="auto" w:fill="FFFFFF"/>
            <w:vertAlign w:val="superscript"/>
          </w:rPr>
          <w:t>3</w:t>
        </w:r>
        <w:r w:rsidRPr="0024524B">
          <w:rPr>
            <w:sz w:val="28"/>
            <w:szCs w:val="28"/>
            <w:shd w:val="clear" w:color="auto" w:fill="FFFFFF"/>
          </w:rPr>
          <w:t xml:space="preserve"> г</w:t>
        </w:r>
      </w:smartTag>
      <w:r w:rsidRPr="0024524B">
        <w:rPr>
          <w:sz w:val="28"/>
          <w:szCs w:val="28"/>
          <w:shd w:val="clear" w:color="auto" w:fill="FFFFFF"/>
        </w:rPr>
        <w:t>.</w:t>
      </w:r>
    </w:p>
    <w:p w:rsidR="00E4222D" w:rsidRPr="0024524B" w:rsidRDefault="00E4222D" w:rsidP="0024524B">
      <w:pPr>
        <w:tabs>
          <w:tab w:val="left" w:pos="567"/>
        </w:tabs>
        <w:autoSpaceDE w:val="0"/>
        <w:spacing w:line="360" w:lineRule="auto"/>
        <w:ind w:right="-2" w:firstLine="567"/>
        <w:jc w:val="both"/>
        <w:rPr>
          <w:color w:val="FF0000"/>
          <w:sz w:val="28"/>
          <w:szCs w:val="28"/>
          <w:shd w:val="clear" w:color="auto" w:fill="FFFFFF"/>
        </w:rPr>
      </w:pPr>
      <w:r w:rsidRPr="0024524B">
        <w:rPr>
          <w:color w:val="FF0000"/>
          <w:sz w:val="28"/>
          <w:szCs w:val="28"/>
          <w:shd w:val="clear" w:color="auto" w:fill="FFFFFF"/>
        </w:rPr>
        <w:t>Первоначально стандарт использовался для расчетов при определении условий функционирования технических устройств в околоземном пространстве.</w:t>
      </w:r>
    </w:p>
    <w:p w:rsidR="00E4222D" w:rsidRPr="0024524B" w:rsidRDefault="005B7249" w:rsidP="0024524B">
      <w:pPr>
        <w:tabs>
          <w:tab w:val="left" w:pos="567"/>
        </w:tabs>
        <w:autoSpaceDE w:val="0"/>
        <w:spacing w:line="360" w:lineRule="auto"/>
        <w:ind w:right="-2" w:firstLine="567"/>
        <w:jc w:val="both"/>
        <w:rPr>
          <w:sz w:val="28"/>
          <w:szCs w:val="28"/>
          <w:shd w:val="clear" w:color="auto" w:fill="FFFFFF"/>
        </w:rPr>
      </w:pPr>
      <w:r w:rsidRPr="0024524B">
        <w:rPr>
          <w:sz w:val="28"/>
          <w:szCs w:val="28"/>
          <w:shd w:val="clear" w:color="auto" w:fill="FFFFFF"/>
        </w:rPr>
        <w:t>В таблице 1</w:t>
      </w:r>
      <w:r w:rsidR="00E4222D" w:rsidRPr="0024524B">
        <w:rPr>
          <w:sz w:val="28"/>
          <w:szCs w:val="28"/>
          <w:shd w:val="clear" w:color="auto" w:fill="FFFFFF"/>
        </w:rPr>
        <w:t xml:space="preserve"> приведены данные об основных метеорных потоках, орбиту которых Земля пересекает в течение года (</w:t>
      </w:r>
      <w:r w:rsidR="00E4222D" w:rsidRPr="0024524B">
        <w:rPr>
          <w:i/>
          <w:sz w:val="28"/>
          <w:szCs w:val="28"/>
          <w:shd w:val="clear" w:color="auto" w:fill="FFFFFF"/>
        </w:rPr>
        <w:t>Бабаджанов, 1987</w:t>
      </w:r>
      <w:r w:rsidR="00E4222D" w:rsidRPr="0024524B">
        <w:rPr>
          <w:sz w:val="28"/>
          <w:szCs w:val="28"/>
          <w:shd w:val="clear" w:color="auto" w:fill="FFFFFF"/>
        </w:rPr>
        <w:t xml:space="preserve">). </w:t>
      </w:r>
    </w:p>
    <w:p w:rsidR="00E4222D" w:rsidRPr="0024524B" w:rsidRDefault="00E4222D" w:rsidP="0024524B">
      <w:pPr>
        <w:tabs>
          <w:tab w:val="left" w:pos="567"/>
        </w:tabs>
        <w:autoSpaceDE w:val="0"/>
        <w:spacing w:line="360" w:lineRule="auto"/>
        <w:ind w:right="-2" w:firstLine="567"/>
        <w:jc w:val="both"/>
        <w:rPr>
          <w:sz w:val="28"/>
          <w:szCs w:val="28"/>
          <w:shd w:val="clear" w:color="auto" w:fill="FFFFFF"/>
        </w:rPr>
      </w:pPr>
      <w:r w:rsidRPr="0024524B">
        <w:rPr>
          <w:sz w:val="28"/>
          <w:szCs w:val="28"/>
          <w:shd w:val="clear" w:color="auto" w:fill="FFFFFF"/>
        </w:rPr>
        <w:lastRenderedPageBreak/>
        <w:t>Данные о содержании метеороидов в потоках являются усредненными. Это обусловлено большой неравномерностью распределения частиц в роях, тогда как в моделях частицы считаются распределенными равномерно. В реальности неравномерность потока метеороидов растет с размерами</w:t>
      </w:r>
      <w:r w:rsidR="0024524B" w:rsidRPr="0024524B">
        <w:rPr>
          <w:sz w:val="28"/>
          <w:szCs w:val="28"/>
          <w:shd w:val="clear" w:color="auto" w:fill="FFFFFF"/>
        </w:rPr>
        <w:t xml:space="preserve"> метеороидов</w:t>
      </w:r>
      <w:r w:rsidRPr="0024524B">
        <w:rPr>
          <w:sz w:val="28"/>
          <w:szCs w:val="28"/>
          <w:shd w:val="clear" w:color="auto" w:fill="FFFFFF"/>
        </w:rPr>
        <w:t>. Существуют некоторые несистематизированные данные о содержании в ряде потоков метровых и декаметровых тел.</w:t>
      </w:r>
    </w:p>
    <w:p w:rsidR="00E4222D" w:rsidRPr="00394888" w:rsidRDefault="00E4222D" w:rsidP="00395FB7">
      <w:pPr>
        <w:keepNext/>
        <w:tabs>
          <w:tab w:val="left" w:pos="567"/>
        </w:tabs>
        <w:autoSpaceDE w:val="0"/>
        <w:spacing w:line="360" w:lineRule="auto"/>
        <w:ind w:right="-2"/>
        <w:jc w:val="right"/>
        <w:rPr>
          <w:sz w:val="28"/>
          <w:szCs w:val="28"/>
          <w:shd w:val="clear" w:color="auto" w:fill="FFFFFF"/>
        </w:rPr>
      </w:pPr>
      <w:r w:rsidRPr="00394888">
        <w:rPr>
          <w:sz w:val="28"/>
          <w:szCs w:val="28"/>
          <w:shd w:val="clear" w:color="auto" w:fill="FFFFFF"/>
        </w:rPr>
        <w:t>Таблица 1</w:t>
      </w:r>
    </w:p>
    <w:p w:rsidR="00E4222D" w:rsidRPr="00394888" w:rsidRDefault="00E4222D" w:rsidP="00395FB7">
      <w:pPr>
        <w:keepNext/>
        <w:tabs>
          <w:tab w:val="left" w:pos="567"/>
        </w:tabs>
        <w:autoSpaceDE w:val="0"/>
        <w:spacing w:line="360" w:lineRule="auto"/>
        <w:ind w:right="-2"/>
        <w:jc w:val="center"/>
        <w:rPr>
          <w:sz w:val="28"/>
          <w:szCs w:val="28"/>
          <w:shd w:val="clear" w:color="auto" w:fill="FFFFFF"/>
        </w:rPr>
      </w:pPr>
      <w:r w:rsidRPr="00394888">
        <w:rPr>
          <w:sz w:val="28"/>
          <w:szCs w:val="28"/>
          <w:shd w:val="clear" w:color="auto" w:fill="FFFFFF"/>
        </w:rPr>
        <w:t>Основные метеорные потоки в районе земной орбиты</w:t>
      </w:r>
    </w:p>
    <w:tbl>
      <w:tblPr>
        <w:tblW w:w="0" w:type="auto"/>
        <w:tblInd w:w="503" w:type="dxa"/>
        <w:tblLayout w:type="fixed"/>
        <w:tblLook w:val="0000"/>
      </w:tblPr>
      <w:tblGrid>
        <w:gridCol w:w="2127"/>
        <w:gridCol w:w="1417"/>
        <w:gridCol w:w="1559"/>
        <w:gridCol w:w="1560"/>
        <w:gridCol w:w="2201"/>
      </w:tblGrid>
      <w:tr w:rsidR="00E4222D" w:rsidRPr="00355C08">
        <w:trPr>
          <w:trHeight w:val="318"/>
        </w:trPr>
        <w:tc>
          <w:tcPr>
            <w:tcW w:w="2127" w:type="dxa"/>
            <w:tcBorders>
              <w:top w:val="single" w:sz="4" w:space="0" w:color="000000"/>
              <w:left w:val="single" w:sz="4" w:space="0" w:color="000000"/>
              <w:bottom w:val="single" w:sz="4" w:space="0" w:color="000000"/>
            </w:tcBorders>
          </w:tcPr>
          <w:p w:rsidR="00E4222D" w:rsidRPr="00355C08" w:rsidRDefault="00E4222D" w:rsidP="00395FB7">
            <w:pPr>
              <w:keepNext/>
              <w:tabs>
                <w:tab w:val="left" w:pos="567"/>
              </w:tabs>
              <w:autoSpaceDE w:val="0"/>
              <w:snapToGrid w:val="0"/>
              <w:ind w:right="-2"/>
              <w:jc w:val="center"/>
              <w:rPr>
                <w:bCs/>
                <w:shd w:val="clear" w:color="auto" w:fill="FFFFFF"/>
              </w:rPr>
            </w:pPr>
            <w:r w:rsidRPr="00355C08">
              <w:rPr>
                <w:bCs/>
                <w:shd w:val="clear" w:color="auto" w:fill="FFFFFF"/>
              </w:rPr>
              <w:t>Поток</w:t>
            </w:r>
          </w:p>
        </w:tc>
        <w:tc>
          <w:tcPr>
            <w:tcW w:w="1417"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bCs/>
                <w:shd w:val="clear" w:color="auto" w:fill="FFFFFF"/>
              </w:rPr>
            </w:pPr>
            <w:r w:rsidRPr="00355C08">
              <w:rPr>
                <w:bCs/>
                <w:shd w:val="clear" w:color="auto" w:fill="FFFFFF"/>
              </w:rPr>
              <w:t>Период</w:t>
            </w:r>
          </w:p>
          <w:p w:rsidR="00E4222D" w:rsidRPr="00355C08" w:rsidRDefault="00E4222D" w:rsidP="00395FB7">
            <w:pPr>
              <w:tabs>
                <w:tab w:val="left" w:pos="567"/>
              </w:tabs>
              <w:autoSpaceDE w:val="0"/>
              <w:ind w:right="-2"/>
              <w:jc w:val="center"/>
              <w:rPr>
                <w:bCs/>
                <w:shd w:val="clear" w:color="auto" w:fill="FFFFFF"/>
              </w:rPr>
            </w:pPr>
            <w:r w:rsidRPr="00355C08">
              <w:rPr>
                <w:bCs/>
                <w:shd w:val="clear" w:color="auto" w:fill="FFFFFF"/>
              </w:rPr>
              <w:t>активности</w:t>
            </w:r>
          </w:p>
        </w:tc>
        <w:tc>
          <w:tcPr>
            <w:tcW w:w="1559"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bCs/>
                <w:i/>
                <w:iCs/>
                <w:sz w:val="28"/>
                <w:szCs w:val="28"/>
                <w:shd w:val="clear" w:color="auto" w:fill="FFFFFF"/>
                <w:vertAlign w:val="subscript"/>
              </w:rPr>
            </w:pPr>
            <w:r w:rsidRPr="00355C08">
              <w:rPr>
                <w:bCs/>
                <w:shd w:val="clear" w:color="auto" w:fill="FFFFFF"/>
              </w:rPr>
              <w:t xml:space="preserve">Скорость </w:t>
            </w:r>
            <w:r w:rsidRPr="00355C08">
              <w:rPr>
                <w:bCs/>
                <w:i/>
                <w:iCs/>
                <w:sz w:val="28"/>
                <w:szCs w:val="28"/>
                <w:shd w:val="clear" w:color="auto" w:fill="FFFFFF"/>
              </w:rPr>
              <w:t>v</w:t>
            </w:r>
            <w:r w:rsidRPr="00355C08">
              <w:rPr>
                <w:bCs/>
                <w:shd w:val="clear" w:color="auto" w:fill="FFFFFF"/>
              </w:rPr>
              <w:t>/</w:t>
            </w:r>
            <w:r w:rsidRPr="00355C08">
              <w:rPr>
                <w:bCs/>
                <w:i/>
                <w:iCs/>
                <w:sz w:val="28"/>
                <w:szCs w:val="28"/>
                <w:shd w:val="clear" w:color="auto" w:fill="FFFFFF"/>
              </w:rPr>
              <w:t>v</w:t>
            </w:r>
            <w:r w:rsidRPr="00355C08">
              <w:rPr>
                <w:bCs/>
                <w:i/>
                <w:iCs/>
                <w:sz w:val="28"/>
                <w:szCs w:val="28"/>
                <w:shd w:val="clear" w:color="auto" w:fill="FFFFFF"/>
                <w:vertAlign w:val="subscript"/>
              </w:rPr>
              <w:t>h</w:t>
            </w:r>
          </w:p>
          <w:p w:rsidR="00E4222D" w:rsidRPr="00355C08" w:rsidRDefault="00E4222D" w:rsidP="00395FB7">
            <w:pPr>
              <w:tabs>
                <w:tab w:val="left" w:pos="567"/>
              </w:tabs>
              <w:autoSpaceDE w:val="0"/>
              <w:ind w:right="-2"/>
              <w:jc w:val="center"/>
              <w:rPr>
                <w:bCs/>
                <w:shd w:val="clear" w:color="auto" w:fill="FFFFFF"/>
              </w:rPr>
            </w:pPr>
            <w:r w:rsidRPr="00355C08">
              <w:rPr>
                <w:bCs/>
                <w:shd w:val="clear" w:color="auto" w:fill="FFFFFF"/>
              </w:rPr>
              <w:t>км/с</w:t>
            </w:r>
          </w:p>
        </w:tc>
        <w:tc>
          <w:tcPr>
            <w:tcW w:w="1560"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bCs/>
                <w:shd w:val="clear" w:color="auto" w:fill="FFFFFF"/>
              </w:rPr>
            </w:pPr>
            <w:r w:rsidRPr="00355C08">
              <w:rPr>
                <w:bCs/>
                <w:shd w:val="clear" w:color="auto" w:fill="FFFFFF"/>
              </w:rPr>
              <w:t>Плотность потока,</w:t>
            </w:r>
          </w:p>
          <w:p w:rsidR="00E4222D" w:rsidRPr="00355C08" w:rsidRDefault="00E4222D" w:rsidP="00395FB7">
            <w:pPr>
              <w:tabs>
                <w:tab w:val="left" w:pos="567"/>
              </w:tabs>
              <w:autoSpaceDE w:val="0"/>
              <w:ind w:right="-2"/>
              <w:jc w:val="center"/>
              <w:rPr>
                <w:bCs/>
                <w:shd w:val="clear" w:color="auto" w:fill="FFFFFF"/>
                <w:vertAlign w:val="superscript"/>
              </w:rPr>
            </w:pPr>
            <w:r w:rsidRPr="00355C08">
              <w:rPr>
                <w:bCs/>
                <w:shd w:val="clear" w:color="auto" w:fill="FFFFFF"/>
              </w:rPr>
              <w:t>м</w:t>
            </w:r>
            <w:r w:rsidRPr="00355C08">
              <w:rPr>
                <w:bCs/>
                <w:shd w:val="clear" w:color="auto" w:fill="FFFFFF"/>
                <w:vertAlign w:val="superscript"/>
              </w:rPr>
              <w:t>-2</w:t>
            </w:r>
            <w:r w:rsidRPr="00355C08">
              <w:rPr>
                <w:bCs/>
                <w:shd w:val="clear" w:color="auto" w:fill="FFFFFF"/>
              </w:rPr>
              <w:t>с</w:t>
            </w:r>
            <w:r w:rsidRPr="00355C08">
              <w:rPr>
                <w:bCs/>
                <w:shd w:val="clear" w:color="auto" w:fill="FFFFFF"/>
                <w:vertAlign w:val="superscript"/>
              </w:rPr>
              <w:t>-1</w:t>
            </w:r>
          </w:p>
        </w:tc>
        <w:tc>
          <w:tcPr>
            <w:tcW w:w="2201" w:type="dxa"/>
            <w:tcBorders>
              <w:top w:val="single" w:sz="4" w:space="0" w:color="000000"/>
              <w:left w:val="single" w:sz="4" w:space="0" w:color="000000"/>
              <w:bottom w:val="single" w:sz="4" w:space="0" w:color="000000"/>
              <w:right w:val="single" w:sz="4" w:space="0" w:color="000000"/>
            </w:tcBorders>
          </w:tcPr>
          <w:p w:rsidR="00E4222D" w:rsidRPr="00355C08" w:rsidRDefault="00E4222D" w:rsidP="00395FB7">
            <w:pPr>
              <w:tabs>
                <w:tab w:val="left" w:pos="567"/>
              </w:tabs>
              <w:autoSpaceDE w:val="0"/>
              <w:snapToGrid w:val="0"/>
              <w:ind w:right="-2"/>
              <w:jc w:val="center"/>
              <w:rPr>
                <w:bCs/>
                <w:shd w:val="clear" w:color="auto" w:fill="FFFFFF"/>
              </w:rPr>
            </w:pPr>
            <w:r w:rsidRPr="00355C08">
              <w:rPr>
                <w:bCs/>
                <w:shd w:val="clear" w:color="auto" w:fill="FFFFFF"/>
              </w:rPr>
              <w:t>Пространственная</w:t>
            </w:r>
          </w:p>
          <w:p w:rsidR="00E4222D" w:rsidRPr="00355C08" w:rsidRDefault="00E4222D" w:rsidP="00395FB7">
            <w:pPr>
              <w:tabs>
                <w:tab w:val="left" w:pos="567"/>
              </w:tabs>
              <w:autoSpaceDE w:val="0"/>
              <w:ind w:right="-2"/>
              <w:jc w:val="center"/>
              <w:rPr>
                <w:bCs/>
                <w:shd w:val="clear" w:color="auto" w:fill="FFFFFF"/>
              </w:rPr>
            </w:pPr>
            <w:r w:rsidRPr="00355C08">
              <w:rPr>
                <w:bCs/>
                <w:shd w:val="clear" w:color="auto" w:fill="FFFFFF"/>
              </w:rPr>
              <w:t>плотность,</w:t>
            </w:r>
          </w:p>
          <w:p w:rsidR="00E4222D" w:rsidRPr="00355C08" w:rsidRDefault="00E4222D" w:rsidP="00395FB7">
            <w:pPr>
              <w:tabs>
                <w:tab w:val="left" w:pos="567"/>
              </w:tabs>
              <w:autoSpaceDE w:val="0"/>
              <w:ind w:right="-2"/>
              <w:jc w:val="center"/>
              <w:rPr>
                <w:bCs/>
                <w:shd w:val="clear" w:color="auto" w:fill="FFFFFF"/>
                <w:vertAlign w:val="superscript"/>
              </w:rPr>
            </w:pPr>
            <w:r w:rsidRPr="00355C08">
              <w:rPr>
                <w:bCs/>
                <w:shd w:val="clear" w:color="auto" w:fill="FFFFFF"/>
              </w:rPr>
              <w:t>км</w:t>
            </w:r>
            <w:r w:rsidRPr="00355C08">
              <w:rPr>
                <w:bCs/>
                <w:shd w:val="clear" w:color="auto" w:fill="FFFFFF"/>
                <w:vertAlign w:val="superscript"/>
              </w:rPr>
              <w:t>-3</w:t>
            </w:r>
          </w:p>
        </w:tc>
      </w:tr>
      <w:tr w:rsidR="00E4222D" w:rsidRPr="00355C08">
        <w:trPr>
          <w:trHeight w:val="318"/>
        </w:trPr>
        <w:tc>
          <w:tcPr>
            <w:tcW w:w="2127" w:type="dxa"/>
            <w:tcBorders>
              <w:top w:val="single" w:sz="4" w:space="0" w:color="000000"/>
              <w:left w:val="single" w:sz="4" w:space="0" w:color="000000"/>
              <w:bottom w:val="single" w:sz="4" w:space="0" w:color="000000"/>
            </w:tcBorders>
          </w:tcPr>
          <w:p w:rsidR="00E4222D" w:rsidRPr="00355C08" w:rsidRDefault="00E4222D" w:rsidP="00395FB7">
            <w:pPr>
              <w:keepNext/>
              <w:tabs>
                <w:tab w:val="left" w:pos="567"/>
              </w:tabs>
              <w:autoSpaceDE w:val="0"/>
              <w:snapToGrid w:val="0"/>
              <w:ind w:right="-2"/>
              <w:jc w:val="center"/>
              <w:rPr>
                <w:shd w:val="clear" w:color="auto" w:fill="FFFFFF"/>
              </w:rPr>
            </w:pPr>
            <w:r w:rsidRPr="00355C08">
              <w:rPr>
                <w:shd w:val="clear" w:color="auto" w:fill="FFFFFF"/>
              </w:rPr>
              <w:t>Квадрантиды</w:t>
            </w:r>
          </w:p>
        </w:tc>
        <w:tc>
          <w:tcPr>
            <w:tcW w:w="1417"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rPr>
            </w:pPr>
            <w:r w:rsidRPr="00355C08">
              <w:rPr>
                <w:shd w:val="clear" w:color="auto" w:fill="FFFFFF"/>
              </w:rPr>
              <w:t>1-4.01</w:t>
            </w:r>
          </w:p>
        </w:tc>
        <w:tc>
          <w:tcPr>
            <w:tcW w:w="1559"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rPr>
            </w:pPr>
            <w:r w:rsidRPr="00355C08">
              <w:rPr>
                <w:shd w:val="clear" w:color="auto" w:fill="FFFFFF"/>
              </w:rPr>
              <w:t>41/38</w:t>
            </w:r>
          </w:p>
        </w:tc>
        <w:tc>
          <w:tcPr>
            <w:tcW w:w="1560"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vertAlign w:val="superscript"/>
              </w:rPr>
            </w:pPr>
            <w:r w:rsidRPr="00355C08">
              <w:rPr>
                <w:shd w:val="clear" w:color="auto" w:fill="FFFFFF"/>
              </w:rPr>
              <w:t>24</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-12</w:t>
            </w:r>
          </w:p>
        </w:tc>
        <w:tc>
          <w:tcPr>
            <w:tcW w:w="2201" w:type="dxa"/>
            <w:tcBorders>
              <w:top w:val="single" w:sz="4" w:space="0" w:color="000000"/>
              <w:left w:val="single" w:sz="4" w:space="0" w:color="000000"/>
              <w:bottom w:val="single" w:sz="4" w:space="0" w:color="000000"/>
              <w:right w:val="single" w:sz="4" w:space="0" w:color="000000"/>
            </w:tcBorders>
          </w:tcPr>
          <w:p w:rsidR="00E4222D" w:rsidRPr="00355C08" w:rsidRDefault="00E4222D" w:rsidP="00395FB7">
            <w:pPr>
              <w:tabs>
                <w:tab w:val="left" w:pos="567"/>
              </w:tabs>
              <w:autoSpaceDE w:val="0"/>
              <w:snapToGrid w:val="0"/>
              <w:ind w:right="-2"/>
              <w:jc w:val="center"/>
              <w:rPr>
                <w:shd w:val="clear" w:color="auto" w:fill="FFFFFF"/>
                <w:vertAlign w:val="superscript"/>
              </w:rPr>
            </w:pPr>
            <w:r w:rsidRPr="00355C08">
              <w:rPr>
                <w:shd w:val="clear" w:color="auto" w:fill="FFFFFF"/>
              </w:rPr>
              <w:t>44</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-9</w:t>
            </w:r>
          </w:p>
        </w:tc>
      </w:tr>
      <w:tr w:rsidR="00E4222D" w:rsidRPr="00355C08">
        <w:trPr>
          <w:trHeight w:val="318"/>
        </w:trPr>
        <w:tc>
          <w:tcPr>
            <w:tcW w:w="2127" w:type="dxa"/>
            <w:tcBorders>
              <w:top w:val="single" w:sz="4" w:space="0" w:color="000000"/>
              <w:left w:val="single" w:sz="4" w:space="0" w:color="000000"/>
              <w:bottom w:val="single" w:sz="4" w:space="0" w:color="000000"/>
            </w:tcBorders>
          </w:tcPr>
          <w:p w:rsidR="00E4222D" w:rsidRPr="00355C08" w:rsidRDefault="00E4222D" w:rsidP="00395FB7">
            <w:pPr>
              <w:keepNext/>
              <w:tabs>
                <w:tab w:val="left" w:pos="567"/>
              </w:tabs>
              <w:autoSpaceDE w:val="0"/>
              <w:snapToGrid w:val="0"/>
              <w:ind w:right="-2"/>
              <w:jc w:val="center"/>
              <w:rPr>
                <w:shd w:val="clear" w:color="auto" w:fill="FFFFFF"/>
              </w:rPr>
            </w:pPr>
            <w:r w:rsidRPr="00355C08">
              <w:rPr>
                <w:shd w:val="clear" w:color="auto" w:fill="FFFFFF"/>
              </w:rPr>
              <w:t>Лириды</w:t>
            </w:r>
          </w:p>
        </w:tc>
        <w:tc>
          <w:tcPr>
            <w:tcW w:w="1417"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rPr>
            </w:pPr>
            <w:r w:rsidRPr="00355C08">
              <w:rPr>
                <w:shd w:val="clear" w:color="auto" w:fill="FFFFFF"/>
              </w:rPr>
              <w:t>19-24.04</w:t>
            </w:r>
          </w:p>
        </w:tc>
        <w:tc>
          <w:tcPr>
            <w:tcW w:w="1559"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rPr>
            </w:pPr>
            <w:r w:rsidRPr="00355C08">
              <w:rPr>
                <w:shd w:val="clear" w:color="auto" w:fill="FFFFFF"/>
              </w:rPr>
              <w:t>48/41</w:t>
            </w:r>
          </w:p>
        </w:tc>
        <w:tc>
          <w:tcPr>
            <w:tcW w:w="1560"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vertAlign w:val="superscript"/>
              </w:rPr>
            </w:pPr>
            <w:r w:rsidRPr="00355C08">
              <w:rPr>
                <w:shd w:val="clear" w:color="auto" w:fill="FFFFFF"/>
              </w:rPr>
              <w:t>6</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-12</w:t>
            </w:r>
          </w:p>
        </w:tc>
        <w:tc>
          <w:tcPr>
            <w:tcW w:w="2201" w:type="dxa"/>
            <w:tcBorders>
              <w:top w:val="single" w:sz="4" w:space="0" w:color="000000"/>
              <w:left w:val="single" w:sz="4" w:space="0" w:color="000000"/>
              <w:bottom w:val="single" w:sz="4" w:space="0" w:color="000000"/>
              <w:right w:val="single" w:sz="4" w:space="0" w:color="000000"/>
            </w:tcBorders>
          </w:tcPr>
          <w:p w:rsidR="00E4222D" w:rsidRPr="00355C08" w:rsidRDefault="00E4222D" w:rsidP="00395FB7">
            <w:pPr>
              <w:tabs>
                <w:tab w:val="left" w:pos="567"/>
              </w:tabs>
              <w:autoSpaceDE w:val="0"/>
              <w:snapToGrid w:val="0"/>
              <w:ind w:right="-2"/>
              <w:jc w:val="center"/>
              <w:rPr>
                <w:shd w:val="clear" w:color="auto" w:fill="FFFFFF"/>
                <w:vertAlign w:val="superscript"/>
              </w:rPr>
            </w:pPr>
            <w:r w:rsidRPr="00355C08">
              <w:rPr>
                <w:shd w:val="clear" w:color="auto" w:fill="FFFFFF"/>
              </w:rPr>
              <w:t>8</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-9</w:t>
            </w:r>
          </w:p>
        </w:tc>
      </w:tr>
      <w:tr w:rsidR="00E4222D" w:rsidRPr="00355C08">
        <w:trPr>
          <w:trHeight w:val="318"/>
        </w:trPr>
        <w:tc>
          <w:tcPr>
            <w:tcW w:w="2127" w:type="dxa"/>
            <w:tcBorders>
              <w:top w:val="single" w:sz="4" w:space="0" w:color="000000"/>
              <w:left w:val="single" w:sz="4" w:space="0" w:color="000000"/>
              <w:bottom w:val="single" w:sz="4" w:space="0" w:color="000000"/>
            </w:tcBorders>
          </w:tcPr>
          <w:p w:rsidR="00E4222D" w:rsidRPr="00355C08" w:rsidRDefault="00E4222D" w:rsidP="00395FB7">
            <w:pPr>
              <w:keepNext/>
              <w:tabs>
                <w:tab w:val="left" w:pos="567"/>
              </w:tabs>
              <w:autoSpaceDE w:val="0"/>
              <w:snapToGrid w:val="0"/>
              <w:ind w:right="-2"/>
              <w:jc w:val="center"/>
              <w:rPr>
                <w:shd w:val="clear" w:color="auto" w:fill="FFFFFF"/>
              </w:rPr>
            </w:pPr>
            <w:r w:rsidRPr="00355C08">
              <w:rPr>
                <w:rFonts w:ascii="Symbol" w:hAnsi="Symbol"/>
                <w:shd w:val="clear" w:color="auto" w:fill="FFFFFF"/>
              </w:rPr>
              <w:t></w:t>
            </w:r>
            <w:r w:rsidRPr="00355C08">
              <w:rPr>
                <w:shd w:val="clear" w:color="auto" w:fill="FFFFFF"/>
              </w:rPr>
              <w:t>-Аквариды</w:t>
            </w:r>
          </w:p>
        </w:tc>
        <w:tc>
          <w:tcPr>
            <w:tcW w:w="1417"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rPr>
            </w:pPr>
            <w:r w:rsidRPr="00355C08">
              <w:rPr>
                <w:shd w:val="clear" w:color="auto" w:fill="FFFFFF"/>
              </w:rPr>
              <w:t>1-8.05</w:t>
            </w:r>
          </w:p>
        </w:tc>
        <w:tc>
          <w:tcPr>
            <w:tcW w:w="1559"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rPr>
            </w:pPr>
            <w:r w:rsidRPr="00355C08">
              <w:rPr>
                <w:shd w:val="clear" w:color="auto" w:fill="FFFFFF"/>
              </w:rPr>
              <w:t>66/39</w:t>
            </w:r>
          </w:p>
        </w:tc>
        <w:tc>
          <w:tcPr>
            <w:tcW w:w="1560"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vertAlign w:val="superscript"/>
              </w:rPr>
            </w:pPr>
            <w:r w:rsidRPr="00355C08">
              <w:rPr>
                <w:shd w:val="clear" w:color="auto" w:fill="FFFFFF"/>
              </w:rPr>
              <w:t>8</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-12</w:t>
            </w:r>
          </w:p>
        </w:tc>
        <w:tc>
          <w:tcPr>
            <w:tcW w:w="2201" w:type="dxa"/>
            <w:tcBorders>
              <w:top w:val="single" w:sz="4" w:space="0" w:color="000000"/>
              <w:left w:val="single" w:sz="4" w:space="0" w:color="000000"/>
              <w:bottom w:val="single" w:sz="4" w:space="0" w:color="000000"/>
              <w:right w:val="single" w:sz="4" w:space="0" w:color="000000"/>
            </w:tcBorders>
          </w:tcPr>
          <w:p w:rsidR="00E4222D" w:rsidRPr="00355C08" w:rsidRDefault="00E4222D" w:rsidP="00395FB7">
            <w:pPr>
              <w:tabs>
                <w:tab w:val="left" w:pos="567"/>
              </w:tabs>
              <w:autoSpaceDE w:val="0"/>
              <w:snapToGrid w:val="0"/>
              <w:ind w:right="-2"/>
              <w:jc w:val="center"/>
              <w:rPr>
                <w:shd w:val="clear" w:color="auto" w:fill="FFFFFF"/>
                <w:vertAlign w:val="superscript"/>
              </w:rPr>
            </w:pPr>
            <w:r w:rsidRPr="00355C08">
              <w:rPr>
                <w:shd w:val="clear" w:color="auto" w:fill="FFFFFF"/>
              </w:rPr>
              <w:t>7</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-9</w:t>
            </w:r>
          </w:p>
        </w:tc>
      </w:tr>
      <w:tr w:rsidR="00E4222D" w:rsidRPr="00355C08">
        <w:trPr>
          <w:trHeight w:val="318"/>
        </w:trPr>
        <w:tc>
          <w:tcPr>
            <w:tcW w:w="2127" w:type="dxa"/>
            <w:tcBorders>
              <w:top w:val="single" w:sz="4" w:space="0" w:color="000000"/>
              <w:left w:val="single" w:sz="4" w:space="0" w:color="000000"/>
              <w:bottom w:val="single" w:sz="4" w:space="0" w:color="000000"/>
            </w:tcBorders>
          </w:tcPr>
          <w:p w:rsidR="00E4222D" w:rsidRPr="00355C08" w:rsidRDefault="00E4222D" w:rsidP="00395FB7">
            <w:pPr>
              <w:keepNext/>
              <w:tabs>
                <w:tab w:val="left" w:pos="567"/>
              </w:tabs>
              <w:autoSpaceDE w:val="0"/>
              <w:snapToGrid w:val="0"/>
              <w:ind w:right="-2"/>
              <w:jc w:val="center"/>
              <w:rPr>
                <w:shd w:val="clear" w:color="auto" w:fill="FFFFFF"/>
              </w:rPr>
            </w:pPr>
            <w:r w:rsidRPr="00355C08">
              <w:rPr>
                <w:shd w:val="clear" w:color="auto" w:fill="FFFFFF"/>
              </w:rPr>
              <w:t>Ариэтиды дневной</w:t>
            </w:r>
          </w:p>
        </w:tc>
        <w:tc>
          <w:tcPr>
            <w:tcW w:w="1417"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lang w:val="en-US"/>
              </w:rPr>
            </w:pPr>
            <w:r w:rsidRPr="00355C08">
              <w:rPr>
                <w:shd w:val="clear" w:color="auto" w:fill="FFFFFF"/>
                <w:lang w:val="en-US"/>
              </w:rPr>
              <w:t>22.05-02.07</w:t>
            </w:r>
          </w:p>
        </w:tc>
        <w:tc>
          <w:tcPr>
            <w:tcW w:w="1559" w:type="dxa"/>
            <w:tcBorders>
              <w:top w:val="single" w:sz="4" w:space="0" w:color="000000"/>
              <w:left w:val="single" w:sz="4" w:space="0" w:color="000000"/>
              <w:bottom w:val="single" w:sz="4" w:space="0" w:color="000000"/>
            </w:tcBorders>
          </w:tcPr>
          <w:p w:rsidR="00E4222D" w:rsidRPr="005B7249" w:rsidRDefault="00E4222D" w:rsidP="00395FB7">
            <w:pPr>
              <w:tabs>
                <w:tab w:val="left" w:pos="567"/>
              </w:tabs>
              <w:autoSpaceDE w:val="0"/>
              <w:snapToGrid w:val="0"/>
              <w:ind w:right="-2"/>
              <w:jc w:val="center"/>
              <w:rPr>
                <w:shd w:val="clear" w:color="auto" w:fill="FFFFFF"/>
              </w:rPr>
            </w:pPr>
            <w:r w:rsidRPr="00355C08">
              <w:rPr>
                <w:shd w:val="clear" w:color="auto" w:fill="FFFFFF"/>
              </w:rPr>
              <w:t>39</w:t>
            </w:r>
          </w:p>
        </w:tc>
        <w:tc>
          <w:tcPr>
            <w:tcW w:w="1560"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vertAlign w:val="superscript"/>
              </w:rPr>
            </w:pPr>
            <w:r w:rsidRPr="00355C08">
              <w:rPr>
                <w:shd w:val="clear" w:color="auto" w:fill="FFFFFF"/>
                <w:lang w:val="en-US"/>
              </w:rPr>
              <w:t>16</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-12</w:t>
            </w:r>
          </w:p>
        </w:tc>
        <w:tc>
          <w:tcPr>
            <w:tcW w:w="2201" w:type="dxa"/>
            <w:tcBorders>
              <w:top w:val="single" w:sz="4" w:space="0" w:color="000000"/>
              <w:left w:val="single" w:sz="4" w:space="0" w:color="000000"/>
              <w:bottom w:val="single" w:sz="4" w:space="0" w:color="000000"/>
              <w:right w:val="single" w:sz="4" w:space="0" w:color="000000"/>
            </w:tcBorders>
          </w:tcPr>
          <w:p w:rsidR="00E4222D" w:rsidRPr="00355C08" w:rsidRDefault="00E4222D" w:rsidP="00395FB7">
            <w:pPr>
              <w:tabs>
                <w:tab w:val="left" w:pos="567"/>
              </w:tabs>
              <w:autoSpaceDE w:val="0"/>
              <w:snapToGrid w:val="0"/>
              <w:ind w:right="-2"/>
              <w:jc w:val="center"/>
              <w:rPr>
                <w:shd w:val="clear" w:color="auto" w:fill="FFFFFF"/>
                <w:vertAlign w:val="superscript"/>
              </w:rPr>
            </w:pPr>
            <w:r w:rsidRPr="00355C08">
              <w:rPr>
                <w:shd w:val="clear" w:color="auto" w:fill="FFFFFF"/>
                <w:lang w:val="en-US"/>
              </w:rPr>
              <w:t>30</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-9</w:t>
            </w:r>
          </w:p>
        </w:tc>
      </w:tr>
      <w:tr w:rsidR="00E4222D" w:rsidRPr="00355C08">
        <w:trPr>
          <w:trHeight w:val="318"/>
        </w:trPr>
        <w:tc>
          <w:tcPr>
            <w:tcW w:w="2127" w:type="dxa"/>
            <w:tcBorders>
              <w:top w:val="single" w:sz="4" w:space="0" w:color="000000"/>
              <w:left w:val="single" w:sz="4" w:space="0" w:color="000000"/>
              <w:bottom w:val="single" w:sz="4" w:space="0" w:color="000000"/>
            </w:tcBorders>
          </w:tcPr>
          <w:p w:rsidR="00E4222D" w:rsidRPr="00355C08" w:rsidRDefault="00E4222D" w:rsidP="00395FB7">
            <w:pPr>
              <w:keepNext/>
              <w:tabs>
                <w:tab w:val="left" w:pos="567"/>
              </w:tabs>
              <w:autoSpaceDE w:val="0"/>
              <w:snapToGrid w:val="0"/>
              <w:ind w:right="-2"/>
              <w:jc w:val="center"/>
              <w:rPr>
                <w:shd w:val="clear" w:color="auto" w:fill="FFFFFF"/>
              </w:rPr>
            </w:pPr>
            <w:r w:rsidRPr="00355C08">
              <w:rPr>
                <w:shd w:val="clear" w:color="auto" w:fill="FFFFFF"/>
              </w:rPr>
              <w:t>дзета-Персеиды (дневной)</w:t>
            </w:r>
          </w:p>
        </w:tc>
        <w:tc>
          <w:tcPr>
            <w:tcW w:w="1417"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lang w:val="en-US"/>
              </w:rPr>
            </w:pPr>
            <w:r w:rsidRPr="00355C08">
              <w:rPr>
                <w:shd w:val="clear" w:color="auto" w:fill="FFFFFF"/>
                <w:lang w:val="en-US"/>
              </w:rPr>
              <w:t>20.05-05.07</w:t>
            </w:r>
          </w:p>
        </w:tc>
        <w:tc>
          <w:tcPr>
            <w:tcW w:w="1559" w:type="dxa"/>
            <w:tcBorders>
              <w:top w:val="single" w:sz="4" w:space="0" w:color="000000"/>
              <w:left w:val="single" w:sz="4" w:space="0" w:color="000000"/>
              <w:bottom w:val="single" w:sz="4" w:space="0" w:color="000000"/>
            </w:tcBorders>
          </w:tcPr>
          <w:p w:rsidR="00E4222D" w:rsidRPr="005B7249" w:rsidRDefault="00E4222D" w:rsidP="00395FB7">
            <w:pPr>
              <w:tabs>
                <w:tab w:val="left" w:pos="567"/>
              </w:tabs>
              <w:autoSpaceDE w:val="0"/>
              <w:snapToGrid w:val="0"/>
              <w:ind w:right="-2"/>
              <w:jc w:val="center"/>
              <w:rPr>
                <w:shd w:val="clear" w:color="auto" w:fill="FFFFFF"/>
              </w:rPr>
            </w:pPr>
            <w:r w:rsidRPr="00355C08">
              <w:rPr>
                <w:shd w:val="clear" w:color="auto" w:fill="FFFFFF"/>
              </w:rPr>
              <w:t>27</w:t>
            </w:r>
          </w:p>
        </w:tc>
        <w:tc>
          <w:tcPr>
            <w:tcW w:w="1560"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vertAlign w:val="superscript"/>
              </w:rPr>
            </w:pPr>
            <w:r w:rsidRPr="00355C08">
              <w:rPr>
                <w:shd w:val="clear" w:color="auto" w:fill="FFFFFF"/>
                <w:lang w:val="en-US"/>
              </w:rPr>
              <w:t>10</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-12</w:t>
            </w:r>
          </w:p>
        </w:tc>
        <w:tc>
          <w:tcPr>
            <w:tcW w:w="2201" w:type="dxa"/>
            <w:tcBorders>
              <w:top w:val="single" w:sz="4" w:space="0" w:color="000000"/>
              <w:left w:val="single" w:sz="4" w:space="0" w:color="000000"/>
              <w:bottom w:val="single" w:sz="4" w:space="0" w:color="000000"/>
              <w:right w:val="single" w:sz="4" w:space="0" w:color="000000"/>
            </w:tcBorders>
          </w:tcPr>
          <w:p w:rsidR="00E4222D" w:rsidRPr="00355C08" w:rsidRDefault="00E4222D" w:rsidP="00395FB7">
            <w:pPr>
              <w:tabs>
                <w:tab w:val="left" w:pos="567"/>
              </w:tabs>
              <w:autoSpaceDE w:val="0"/>
              <w:snapToGrid w:val="0"/>
              <w:ind w:right="-2"/>
              <w:jc w:val="center"/>
              <w:rPr>
                <w:shd w:val="clear" w:color="auto" w:fill="FFFFFF"/>
                <w:vertAlign w:val="superscript"/>
              </w:rPr>
            </w:pPr>
            <w:r w:rsidRPr="00355C08">
              <w:rPr>
                <w:shd w:val="clear" w:color="auto" w:fill="FFFFFF"/>
                <w:lang w:val="en-US"/>
              </w:rPr>
              <w:t>18</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-9</w:t>
            </w:r>
          </w:p>
        </w:tc>
      </w:tr>
      <w:tr w:rsidR="00E4222D" w:rsidRPr="00355C08">
        <w:trPr>
          <w:trHeight w:val="318"/>
        </w:trPr>
        <w:tc>
          <w:tcPr>
            <w:tcW w:w="2127" w:type="dxa"/>
            <w:tcBorders>
              <w:top w:val="single" w:sz="4" w:space="0" w:color="000000"/>
              <w:left w:val="single" w:sz="4" w:space="0" w:color="000000"/>
              <w:bottom w:val="single" w:sz="4" w:space="0" w:color="000000"/>
            </w:tcBorders>
          </w:tcPr>
          <w:p w:rsidR="00E4222D" w:rsidRPr="00355C08" w:rsidRDefault="00E4222D" w:rsidP="00395FB7">
            <w:pPr>
              <w:keepNext/>
              <w:tabs>
                <w:tab w:val="left" w:pos="567"/>
              </w:tabs>
              <w:autoSpaceDE w:val="0"/>
              <w:snapToGrid w:val="0"/>
              <w:ind w:right="-2"/>
              <w:jc w:val="center"/>
              <w:rPr>
                <w:shd w:val="clear" w:color="auto" w:fill="FFFFFF"/>
              </w:rPr>
            </w:pPr>
            <w:r w:rsidRPr="00355C08">
              <w:rPr>
                <w:shd w:val="clear" w:color="auto" w:fill="FFFFFF"/>
              </w:rPr>
              <w:t>Персеиды</w:t>
            </w:r>
          </w:p>
        </w:tc>
        <w:tc>
          <w:tcPr>
            <w:tcW w:w="1417"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rPr>
            </w:pPr>
            <w:r w:rsidRPr="00355C08">
              <w:rPr>
                <w:shd w:val="clear" w:color="auto" w:fill="FFFFFF"/>
              </w:rPr>
              <w:t>15.07-25.08</w:t>
            </w:r>
          </w:p>
        </w:tc>
        <w:tc>
          <w:tcPr>
            <w:tcW w:w="1559"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rPr>
            </w:pPr>
            <w:r w:rsidRPr="00355C08">
              <w:rPr>
                <w:shd w:val="clear" w:color="auto" w:fill="FFFFFF"/>
              </w:rPr>
              <w:t>60/42</w:t>
            </w:r>
          </w:p>
        </w:tc>
        <w:tc>
          <w:tcPr>
            <w:tcW w:w="1560"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vertAlign w:val="superscript"/>
              </w:rPr>
            </w:pPr>
            <w:r w:rsidRPr="00355C08">
              <w:rPr>
                <w:shd w:val="clear" w:color="auto" w:fill="FFFFFF"/>
              </w:rPr>
              <w:t>8</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-12</w:t>
            </w:r>
          </w:p>
        </w:tc>
        <w:tc>
          <w:tcPr>
            <w:tcW w:w="2201" w:type="dxa"/>
            <w:tcBorders>
              <w:top w:val="single" w:sz="4" w:space="0" w:color="000000"/>
              <w:left w:val="single" w:sz="4" w:space="0" w:color="000000"/>
              <w:bottom w:val="single" w:sz="4" w:space="0" w:color="000000"/>
              <w:right w:val="single" w:sz="4" w:space="0" w:color="000000"/>
            </w:tcBorders>
          </w:tcPr>
          <w:p w:rsidR="00E4222D" w:rsidRPr="00355C08" w:rsidRDefault="00E4222D" w:rsidP="00395FB7">
            <w:pPr>
              <w:tabs>
                <w:tab w:val="left" w:pos="567"/>
              </w:tabs>
              <w:autoSpaceDE w:val="0"/>
              <w:snapToGrid w:val="0"/>
              <w:ind w:right="-2"/>
              <w:jc w:val="center"/>
              <w:rPr>
                <w:shd w:val="clear" w:color="auto" w:fill="FFFFFF"/>
                <w:vertAlign w:val="superscript"/>
              </w:rPr>
            </w:pPr>
            <w:r w:rsidRPr="00355C08">
              <w:rPr>
                <w:shd w:val="clear" w:color="auto" w:fill="FFFFFF"/>
              </w:rPr>
              <w:t>15</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-9</w:t>
            </w:r>
          </w:p>
        </w:tc>
      </w:tr>
      <w:tr w:rsidR="00E4222D" w:rsidRPr="00355C08">
        <w:trPr>
          <w:trHeight w:val="318"/>
        </w:trPr>
        <w:tc>
          <w:tcPr>
            <w:tcW w:w="2127" w:type="dxa"/>
            <w:tcBorders>
              <w:top w:val="single" w:sz="4" w:space="0" w:color="000000"/>
              <w:left w:val="single" w:sz="4" w:space="0" w:color="000000"/>
              <w:bottom w:val="single" w:sz="4" w:space="0" w:color="000000"/>
            </w:tcBorders>
          </w:tcPr>
          <w:p w:rsidR="00E4222D" w:rsidRPr="00355C08" w:rsidRDefault="00E4222D" w:rsidP="00395FB7">
            <w:pPr>
              <w:keepNext/>
              <w:tabs>
                <w:tab w:val="left" w:pos="567"/>
              </w:tabs>
              <w:autoSpaceDE w:val="0"/>
              <w:snapToGrid w:val="0"/>
              <w:ind w:right="-2"/>
              <w:jc w:val="center"/>
              <w:rPr>
                <w:shd w:val="clear" w:color="auto" w:fill="FFFFFF"/>
              </w:rPr>
            </w:pPr>
            <w:r w:rsidRPr="00355C08">
              <w:rPr>
                <w:shd w:val="clear" w:color="auto" w:fill="FFFFFF"/>
              </w:rPr>
              <w:t>Тауриды</w:t>
            </w:r>
          </w:p>
        </w:tc>
        <w:tc>
          <w:tcPr>
            <w:tcW w:w="1417"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rPr>
            </w:pPr>
            <w:r w:rsidRPr="00355C08">
              <w:rPr>
                <w:shd w:val="clear" w:color="auto" w:fill="FFFFFF"/>
              </w:rPr>
              <w:t>15.09-1.12</w:t>
            </w:r>
          </w:p>
        </w:tc>
        <w:tc>
          <w:tcPr>
            <w:tcW w:w="1559"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rPr>
            </w:pPr>
            <w:r w:rsidRPr="00355C08">
              <w:rPr>
                <w:shd w:val="clear" w:color="auto" w:fill="FFFFFF"/>
              </w:rPr>
              <w:t>30</w:t>
            </w:r>
          </w:p>
        </w:tc>
        <w:tc>
          <w:tcPr>
            <w:tcW w:w="1560"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vertAlign w:val="superscript"/>
              </w:rPr>
            </w:pPr>
          </w:p>
        </w:tc>
        <w:tc>
          <w:tcPr>
            <w:tcW w:w="2201" w:type="dxa"/>
            <w:tcBorders>
              <w:top w:val="single" w:sz="4" w:space="0" w:color="000000"/>
              <w:left w:val="single" w:sz="4" w:space="0" w:color="000000"/>
              <w:bottom w:val="single" w:sz="4" w:space="0" w:color="000000"/>
              <w:right w:val="single" w:sz="4" w:space="0" w:color="000000"/>
            </w:tcBorders>
          </w:tcPr>
          <w:p w:rsidR="00E4222D" w:rsidRPr="00355C08" w:rsidRDefault="00E4222D" w:rsidP="00395FB7">
            <w:pPr>
              <w:tabs>
                <w:tab w:val="left" w:pos="567"/>
              </w:tabs>
              <w:autoSpaceDE w:val="0"/>
              <w:snapToGrid w:val="0"/>
              <w:ind w:right="-2"/>
              <w:jc w:val="center"/>
              <w:rPr>
                <w:shd w:val="clear" w:color="auto" w:fill="FFFFFF"/>
                <w:vertAlign w:val="superscript"/>
              </w:rPr>
            </w:pPr>
            <w:r w:rsidRPr="00355C08">
              <w:rPr>
                <w:shd w:val="clear" w:color="auto" w:fill="FFFFFF"/>
              </w:rPr>
              <w:t>28</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-9</w:t>
            </w:r>
          </w:p>
        </w:tc>
      </w:tr>
      <w:tr w:rsidR="00E4222D" w:rsidRPr="00355C08">
        <w:trPr>
          <w:trHeight w:val="318"/>
        </w:trPr>
        <w:tc>
          <w:tcPr>
            <w:tcW w:w="2127" w:type="dxa"/>
            <w:tcBorders>
              <w:top w:val="single" w:sz="4" w:space="0" w:color="000000"/>
              <w:left w:val="single" w:sz="4" w:space="0" w:color="000000"/>
              <w:bottom w:val="single" w:sz="4" w:space="0" w:color="000000"/>
            </w:tcBorders>
          </w:tcPr>
          <w:p w:rsidR="00E4222D" w:rsidRPr="00355C08" w:rsidRDefault="00E4222D" w:rsidP="00395FB7">
            <w:pPr>
              <w:keepNext/>
              <w:tabs>
                <w:tab w:val="left" w:pos="567"/>
              </w:tabs>
              <w:autoSpaceDE w:val="0"/>
              <w:snapToGrid w:val="0"/>
              <w:ind w:right="-2"/>
              <w:jc w:val="center"/>
              <w:rPr>
                <w:shd w:val="clear" w:color="auto" w:fill="FFFFFF"/>
              </w:rPr>
            </w:pPr>
            <w:r w:rsidRPr="00355C08">
              <w:rPr>
                <w:shd w:val="clear" w:color="auto" w:fill="FFFFFF"/>
              </w:rPr>
              <w:t>Дракониды</w:t>
            </w:r>
          </w:p>
          <w:p w:rsidR="00E4222D" w:rsidRPr="00355C08" w:rsidRDefault="00E4222D" w:rsidP="00395FB7">
            <w:pPr>
              <w:tabs>
                <w:tab w:val="left" w:pos="567"/>
              </w:tabs>
              <w:autoSpaceDE w:val="0"/>
              <w:ind w:right="-2"/>
              <w:jc w:val="center"/>
              <w:rPr>
                <w:shd w:val="clear" w:color="auto" w:fill="FFFFFF"/>
              </w:rPr>
            </w:pPr>
            <w:r w:rsidRPr="00355C08">
              <w:rPr>
                <w:shd w:val="clear" w:color="auto" w:fill="FFFFFF"/>
              </w:rPr>
              <w:t>1933</w:t>
            </w:r>
          </w:p>
          <w:p w:rsidR="00E4222D" w:rsidRPr="00355C08" w:rsidRDefault="00E4222D" w:rsidP="00395FB7">
            <w:pPr>
              <w:tabs>
                <w:tab w:val="left" w:pos="567"/>
              </w:tabs>
              <w:autoSpaceDE w:val="0"/>
              <w:ind w:right="-2"/>
              <w:jc w:val="center"/>
              <w:rPr>
                <w:shd w:val="clear" w:color="auto" w:fill="FFFFFF"/>
              </w:rPr>
            </w:pPr>
            <w:r w:rsidRPr="00355C08">
              <w:rPr>
                <w:shd w:val="clear" w:color="auto" w:fill="FFFFFF"/>
              </w:rPr>
              <w:t>1946</w:t>
            </w:r>
          </w:p>
        </w:tc>
        <w:tc>
          <w:tcPr>
            <w:tcW w:w="1417"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rPr>
            </w:pPr>
            <w:r w:rsidRPr="00355C08">
              <w:rPr>
                <w:shd w:val="clear" w:color="auto" w:fill="FFFFFF"/>
              </w:rPr>
              <w:t>8-10.10</w:t>
            </w:r>
          </w:p>
        </w:tc>
        <w:tc>
          <w:tcPr>
            <w:tcW w:w="1559"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rPr>
            </w:pPr>
            <w:r w:rsidRPr="00355C08">
              <w:rPr>
                <w:shd w:val="clear" w:color="auto" w:fill="FFFFFF"/>
              </w:rPr>
              <w:t>50</w:t>
            </w:r>
          </w:p>
        </w:tc>
        <w:tc>
          <w:tcPr>
            <w:tcW w:w="1560"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rPr>
            </w:pPr>
          </w:p>
          <w:p w:rsidR="00E4222D" w:rsidRPr="00355C08" w:rsidRDefault="00E4222D" w:rsidP="00395FB7">
            <w:pPr>
              <w:tabs>
                <w:tab w:val="left" w:pos="567"/>
              </w:tabs>
              <w:autoSpaceDE w:val="0"/>
              <w:ind w:right="-2"/>
              <w:jc w:val="center"/>
              <w:rPr>
                <w:shd w:val="clear" w:color="auto" w:fill="FFFFFF"/>
              </w:rPr>
            </w:pPr>
          </w:p>
          <w:p w:rsidR="00E4222D" w:rsidRPr="00355C08" w:rsidRDefault="00E4222D" w:rsidP="00395FB7">
            <w:pPr>
              <w:tabs>
                <w:tab w:val="left" w:pos="567"/>
              </w:tabs>
              <w:autoSpaceDE w:val="0"/>
              <w:ind w:right="-2"/>
              <w:jc w:val="center"/>
              <w:rPr>
                <w:shd w:val="clear" w:color="auto" w:fill="FFFFFF"/>
                <w:vertAlign w:val="superscript"/>
              </w:rPr>
            </w:pPr>
          </w:p>
        </w:tc>
        <w:tc>
          <w:tcPr>
            <w:tcW w:w="2201" w:type="dxa"/>
            <w:tcBorders>
              <w:top w:val="single" w:sz="4" w:space="0" w:color="000000"/>
              <w:left w:val="single" w:sz="4" w:space="0" w:color="000000"/>
              <w:bottom w:val="single" w:sz="4" w:space="0" w:color="000000"/>
              <w:right w:val="single" w:sz="4" w:space="0" w:color="000000"/>
            </w:tcBorders>
          </w:tcPr>
          <w:p w:rsidR="00E4222D" w:rsidRPr="00355C08" w:rsidRDefault="00E4222D" w:rsidP="00395FB7">
            <w:pPr>
              <w:tabs>
                <w:tab w:val="left" w:pos="567"/>
              </w:tabs>
              <w:autoSpaceDE w:val="0"/>
              <w:snapToGrid w:val="0"/>
              <w:ind w:right="-2"/>
              <w:jc w:val="center"/>
              <w:rPr>
                <w:shd w:val="clear" w:color="auto" w:fill="FFFFFF"/>
              </w:rPr>
            </w:pPr>
          </w:p>
          <w:p w:rsidR="00E4222D" w:rsidRPr="00355C08" w:rsidRDefault="00E4222D" w:rsidP="00395FB7">
            <w:pPr>
              <w:tabs>
                <w:tab w:val="left" w:pos="567"/>
              </w:tabs>
              <w:autoSpaceDE w:val="0"/>
              <w:ind w:right="-2"/>
              <w:jc w:val="center"/>
              <w:rPr>
                <w:shd w:val="clear" w:color="auto" w:fill="FFFFFF"/>
                <w:vertAlign w:val="superscript"/>
              </w:rPr>
            </w:pPr>
            <w:r w:rsidRPr="00355C08">
              <w:rPr>
                <w:shd w:val="clear" w:color="auto" w:fill="FFFFFF"/>
              </w:rPr>
              <w:t>1,8</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-4</w:t>
            </w:r>
          </w:p>
          <w:p w:rsidR="00E4222D" w:rsidRPr="00355C08" w:rsidRDefault="00E4222D" w:rsidP="00395FB7">
            <w:pPr>
              <w:tabs>
                <w:tab w:val="left" w:pos="567"/>
              </w:tabs>
              <w:autoSpaceDE w:val="0"/>
              <w:ind w:right="-2"/>
              <w:jc w:val="center"/>
              <w:rPr>
                <w:shd w:val="clear" w:color="auto" w:fill="FFFFFF"/>
                <w:vertAlign w:val="superscript"/>
              </w:rPr>
            </w:pPr>
            <w:r w:rsidRPr="00355C08">
              <w:rPr>
                <w:shd w:val="clear" w:color="auto" w:fill="FFFFFF"/>
              </w:rPr>
              <w:t>3,6</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-4</w:t>
            </w:r>
          </w:p>
        </w:tc>
      </w:tr>
      <w:tr w:rsidR="00E4222D" w:rsidRPr="00355C08">
        <w:trPr>
          <w:trHeight w:val="318"/>
        </w:trPr>
        <w:tc>
          <w:tcPr>
            <w:tcW w:w="2127" w:type="dxa"/>
            <w:tcBorders>
              <w:top w:val="single" w:sz="4" w:space="0" w:color="000000"/>
              <w:left w:val="single" w:sz="4" w:space="0" w:color="000000"/>
              <w:bottom w:val="single" w:sz="4" w:space="0" w:color="000000"/>
            </w:tcBorders>
          </w:tcPr>
          <w:p w:rsidR="00E4222D" w:rsidRPr="00355C08" w:rsidRDefault="00E4222D" w:rsidP="00395FB7">
            <w:pPr>
              <w:keepNext/>
              <w:tabs>
                <w:tab w:val="left" w:pos="567"/>
              </w:tabs>
              <w:autoSpaceDE w:val="0"/>
              <w:snapToGrid w:val="0"/>
              <w:spacing w:after="120"/>
              <w:ind w:right="-2"/>
              <w:jc w:val="center"/>
              <w:rPr>
                <w:shd w:val="clear" w:color="auto" w:fill="FFFFFF"/>
              </w:rPr>
            </w:pPr>
            <w:r w:rsidRPr="00355C08">
              <w:rPr>
                <w:shd w:val="clear" w:color="auto" w:fill="FFFFFF"/>
              </w:rPr>
              <w:t>Ориониды</w:t>
            </w:r>
          </w:p>
        </w:tc>
        <w:tc>
          <w:tcPr>
            <w:tcW w:w="1417"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rPr>
            </w:pPr>
            <w:r w:rsidRPr="00355C08">
              <w:rPr>
                <w:shd w:val="clear" w:color="auto" w:fill="FFFFFF"/>
              </w:rPr>
              <w:t>18-26.10</w:t>
            </w:r>
          </w:p>
        </w:tc>
        <w:tc>
          <w:tcPr>
            <w:tcW w:w="1559"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rPr>
            </w:pPr>
            <w:r w:rsidRPr="00355C08">
              <w:rPr>
                <w:shd w:val="clear" w:color="auto" w:fill="FFFFFF"/>
              </w:rPr>
              <w:t>66/42</w:t>
            </w:r>
          </w:p>
        </w:tc>
        <w:tc>
          <w:tcPr>
            <w:tcW w:w="1560"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vertAlign w:val="superscript"/>
              </w:rPr>
            </w:pPr>
            <w:r w:rsidRPr="00355C08">
              <w:rPr>
                <w:shd w:val="clear" w:color="auto" w:fill="FFFFFF"/>
              </w:rPr>
              <w:t>14</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-12</w:t>
            </w:r>
          </w:p>
        </w:tc>
        <w:tc>
          <w:tcPr>
            <w:tcW w:w="2201" w:type="dxa"/>
            <w:tcBorders>
              <w:top w:val="single" w:sz="4" w:space="0" w:color="000000"/>
              <w:left w:val="single" w:sz="4" w:space="0" w:color="000000"/>
              <w:bottom w:val="single" w:sz="4" w:space="0" w:color="000000"/>
              <w:right w:val="single" w:sz="4" w:space="0" w:color="000000"/>
            </w:tcBorders>
          </w:tcPr>
          <w:p w:rsidR="00E4222D" w:rsidRPr="00355C08" w:rsidRDefault="00E4222D" w:rsidP="00395FB7">
            <w:pPr>
              <w:tabs>
                <w:tab w:val="left" w:pos="567"/>
              </w:tabs>
              <w:autoSpaceDE w:val="0"/>
              <w:snapToGrid w:val="0"/>
              <w:ind w:right="-2"/>
              <w:jc w:val="center"/>
              <w:rPr>
                <w:shd w:val="clear" w:color="auto" w:fill="FFFFFF"/>
                <w:vertAlign w:val="superscript"/>
              </w:rPr>
            </w:pPr>
            <w:r w:rsidRPr="00355C08">
              <w:rPr>
                <w:shd w:val="clear" w:color="auto" w:fill="FFFFFF"/>
              </w:rPr>
              <w:t>1</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-9</w:t>
            </w:r>
          </w:p>
        </w:tc>
      </w:tr>
      <w:tr w:rsidR="00E4222D" w:rsidRPr="00355C08">
        <w:trPr>
          <w:trHeight w:val="318"/>
        </w:trPr>
        <w:tc>
          <w:tcPr>
            <w:tcW w:w="2127" w:type="dxa"/>
            <w:tcBorders>
              <w:top w:val="single" w:sz="4" w:space="0" w:color="000000"/>
              <w:left w:val="single" w:sz="4" w:space="0" w:color="000000"/>
              <w:bottom w:val="single" w:sz="4" w:space="0" w:color="000000"/>
            </w:tcBorders>
          </w:tcPr>
          <w:p w:rsidR="00E4222D" w:rsidRPr="00355C08" w:rsidRDefault="00E4222D" w:rsidP="00395FB7">
            <w:pPr>
              <w:keepNext/>
              <w:tabs>
                <w:tab w:val="left" w:pos="567"/>
              </w:tabs>
              <w:autoSpaceDE w:val="0"/>
              <w:snapToGrid w:val="0"/>
              <w:ind w:right="-2"/>
              <w:jc w:val="center"/>
              <w:rPr>
                <w:shd w:val="clear" w:color="auto" w:fill="FFFFFF"/>
              </w:rPr>
            </w:pPr>
            <w:r w:rsidRPr="00355C08">
              <w:rPr>
                <w:shd w:val="clear" w:color="auto" w:fill="FFFFFF"/>
              </w:rPr>
              <w:t>Леониды</w:t>
            </w:r>
          </w:p>
          <w:p w:rsidR="00E4222D" w:rsidRPr="00355C08" w:rsidRDefault="00E4222D" w:rsidP="00395FB7">
            <w:pPr>
              <w:keepNext/>
              <w:tabs>
                <w:tab w:val="left" w:pos="567"/>
              </w:tabs>
              <w:autoSpaceDE w:val="0"/>
              <w:ind w:right="-2"/>
              <w:jc w:val="center"/>
              <w:rPr>
                <w:shd w:val="clear" w:color="auto" w:fill="FFFFFF"/>
              </w:rPr>
            </w:pPr>
            <w:r w:rsidRPr="00355C08">
              <w:rPr>
                <w:shd w:val="clear" w:color="auto" w:fill="FFFFFF"/>
              </w:rPr>
              <w:t>1866</w:t>
            </w:r>
          </w:p>
        </w:tc>
        <w:tc>
          <w:tcPr>
            <w:tcW w:w="1417"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rPr>
            </w:pPr>
            <w:r w:rsidRPr="00355C08">
              <w:rPr>
                <w:shd w:val="clear" w:color="auto" w:fill="FFFFFF"/>
              </w:rPr>
              <w:t>14-20.11</w:t>
            </w:r>
          </w:p>
        </w:tc>
        <w:tc>
          <w:tcPr>
            <w:tcW w:w="1559"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rPr>
            </w:pPr>
            <w:r w:rsidRPr="00355C08">
              <w:rPr>
                <w:shd w:val="clear" w:color="auto" w:fill="FFFFFF"/>
              </w:rPr>
              <w:t>72/41</w:t>
            </w:r>
          </w:p>
        </w:tc>
        <w:tc>
          <w:tcPr>
            <w:tcW w:w="1560"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vertAlign w:val="superscript"/>
              </w:rPr>
            </w:pPr>
            <w:r w:rsidRPr="00355C08">
              <w:rPr>
                <w:shd w:val="clear" w:color="auto" w:fill="FFFFFF"/>
              </w:rPr>
              <w:t>2</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-12</w:t>
            </w:r>
          </w:p>
          <w:p w:rsidR="00E4222D" w:rsidRPr="00355C08" w:rsidRDefault="00E4222D" w:rsidP="00395FB7">
            <w:pPr>
              <w:tabs>
                <w:tab w:val="left" w:pos="567"/>
              </w:tabs>
              <w:autoSpaceDE w:val="0"/>
              <w:ind w:right="-2"/>
              <w:jc w:val="center"/>
              <w:rPr>
                <w:shd w:val="clear" w:color="auto" w:fill="FFFFFF"/>
                <w:vertAlign w:val="superscript"/>
              </w:rPr>
            </w:pPr>
          </w:p>
        </w:tc>
        <w:tc>
          <w:tcPr>
            <w:tcW w:w="2201" w:type="dxa"/>
            <w:tcBorders>
              <w:top w:val="single" w:sz="4" w:space="0" w:color="000000"/>
              <w:left w:val="single" w:sz="4" w:space="0" w:color="000000"/>
              <w:bottom w:val="single" w:sz="4" w:space="0" w:color="000000"/>
              <w:right w:val="single" w:sz="4" w:space="0" w:color="000000"/>
            </w:tcBorders>
          </w:tcPr>
          <w:p w:rsidR="00E4222D" w:rsidRPr="00355C08" w:rsidRDefault="00E4222D" w:rsidP="00395FB7">
            <w:pPr>
              <w:tabs>
                <w:tab w:val="left" w:pos="567"/>
              </w:tabs>
              <w:autoSpaceDE w:val="0"/>
              <w:snapToGrid w:val="0"/>
              <w:ind w:right="-2"/>
              <w:jc w:val="center"/>
              <w:rPr>
                <w:shd w:val="clear" w:color="auto" w:fill="FFFFFF"/>
                <w:vertAlign w:val="superscript"/>
              </w:rPr>
            </w:pPr>
            <w:r w:rsidRPr="00355C08">
              <w:rPr>
                <w:shd w:val="clear" w:color="auto" w:fill="FFFFFF"/>
              </w:rPr>
              <w:t>1</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-9</w:t>
            </w:r>
          </w:p>
          <w:p w:rsidR="00E4222D" w:rsidRPr="00355C08" w:rsidRDefault="00E4222D" w:rsidP="00395FB7">
            <w:pPr>
              <w:tabs>
                <w:tab w:val="left" w:pos="567"/>
              </w:tabs>
              <w:autoSpaceDE w:val="0"/>
              <w:ind w:right="-2"/>
              <w:jc w:val="center"/>
              <w:rPr>
                <w:shd w:val="clear" w:color="auto" w:fill="FFFFFF"/>
                <w:vertAlign w:val="superscript"/>
              </w:rPr>
            </w:pPr>
            <w:r w:rsidRPr="00355C08">
              <w:rPr>
                <w:shd w:val="clear" w:color="auto" w:fill="FFFFFF"/>
              </w:rPr>
              <w:t>8</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-7</w:t>
            </w:r>
          </w:p>
        </w:tc>
      </w:tr>
      <w:tr w:rsidR="00E4222D" w:rsidRPr="00355C08">
        <w:trPr>
          <w:trHeight w:val="318"/>
        </w:trPr>
        <w:tc>
          <w:tcPr>
            <w:tcW w:w="2127" w:type="dxa"/>
            <w:tcBorders>
              <w:top w:val="single" w:sz="4" w:space="0" w:color="000000"/>
              <w:left w:val="single" w:sz="4" w:space="0" w:color="000000"/>
              <w:bottom w:val="single" w:sz="4" w:space="0" w:color="000000"/>
            </w:tcBorders>
          </w:tcPr>
          <w:p w:rsidR="00E4222D" w:rsidRPr="00355C08" w:rsidRDefault="00E4222D" w:rsidP="00395FB7">
            <w:pPr>
              <w:keepNext/>
              <w:tabs>
                <w:tab w:val="left" w:pos="567"/>
              </w:tabs>
              <w:autoSpaceDE w:val="0"/>
              <w:snapToGrid w:val="0"/>
              <w:spacing w:after="120"/>
              <w:ind w:right="-2"/>
              <w:jc w:val="center"/>
              <w:rPr>
                <w:shd w:val="clear" w:color="auto" w:fill="FFFFFF"/>
              </w:rPr>
            </w:pPr>
            <w:r w:rsidRPr="00355C08">
              <w:rPr>
                <w:shd w:val="clear" w:color="auto" w:fill="FFFFFF"/>
              </w:rPr>
              <w:t>Геминиды</w:t>
            </w:r>
          </w:p>
        </w:tc>
        <w:tc>
          <w:tcPr>
            <w:tcW w:w="1417"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rPr>
            </w:pPr>
            <w:r w:rsidRPr="00355C08">
              <w:rPr>
                <w:shd w:val="clear" w:color="auto" w:fill="FFFFFF"/>
              </w:rPr>
              <w:t>7-15.12</w:t>
            </w:r>
          </w:p>
        </w:tc>
        <w:tc>
          <w:tcPr>
            <w:tcW w:w="1559"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rPr>
            </w:pPr>
            <w:r w:rsidRPr="00355C08">
              <w:rPr>
                <w:shd w:val="clear" w:color="auto" w:fill="FFFFFF"/>
              </w:rPr>
              <w:t>36/34</w:t>
            </w:r>
          </w:p>
        </w:tc>
        <w:tc>
          <w:tcPr>
            <w:tcW w:w="1560"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vertAlign w:val="superscript"/>
              </w:rPr>
            </w:pPr>
            <w:r w:rsidRPr="00355C08">
              <w:rPr>
                <w:shd w:val="clear" w:color="auto" w:fill="FFFFFF"/>
              </w:rPr>
              <w:t>13</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-12</w:t>
            </w:r>
          </w:p>
        </w:tc>
        <w:tc>
          <w:tcPr>
            <w:tcW w:w="2201" w:type="dxa"/>
            <w:tcBorders>
              <w:top w:val="single" w:sz="4" w:space="0" w:color="000000"/>
              <w:left w:val="single" w:sz="4" w:space="0" w:color="000000"/>
              <w:bottom w:val="single" w:sz="4" w:space="0" w:color="000000"/>
              <w:right w:val="single" w:sz="4" w:space="0" w:color="000000"/>
            </w:tcBorders>
          </w:tcPr>
          <w:p w:rsidR="00E4222D" w:rsidRPr="00355C08" w:rsidRDefault="00E4222D" w:rsidP="00395FB7">
            <w:pPr>
              <w:tabs>
                <w:tab w:val="left" w:pos="567"/>
              </w:tabs>
              <w:autoSpaceDE w:val="0"/>
              <w:snapToGrid w:val="0"/>
              <w:ind w:right="-2"/>
              <w:jc w:val="center"/>
              <w:rPr>
                <w:shd w:val="clear" w:color="auto" w:fill="FFFFFF"/>
                <w:vertAlign w:val="superscript"/>
              </w:rPr>
            </w:pPr>
            <w:r w:rsidRPr="00355C08">
              <w:rPr>
                <w:shd w:val="clear" w:color="auto" w:fill="FFFFFF"/>
              </w:rPr>
              <w:t>132</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-9</w:t>
            </w:r>
          </w:p>
        </w:tc>
      </w:tr>
      <w:tr w:rsidR="00E4222D" w:rsidRPr="00355C08">
        <w:trPr>
          <w:trHeight w:val="318"/>
        </w:trPr>
        <w:tc>
          <w:tcPr>
            <w:tcW w:w="2127"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rPr>
            </w:pPr>
            <w:r w:rsidRPr="00355C08">
              <w:rPr>
                <w:shd w:val="clear" w:color="auto" w:fill="FFFFFF"/>
              </w:rPr>
              <w:t>Спорадические метеоры</w:t>
            </w:r>
          </w:p>
        </w:tc>
        <w:tc>
          <w:tcPr>
            <w:tcW w:w="1417"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rPr>
            </w:pPr>
          </w:p>
        </w:tc>
        <w:tc>
          <w:tcPr>
            <w:tcW w:w="1559"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rPr>
            </w:pPr>
            <w:r w:rsidRPr="00355C08">
              <w:rPr>
                <w:shd w:val="clear" w:color="auto" w:fill="FFFFFF"/>
              </w:rPr>
              <w:t>11,2-72</w:t>
            </w:r>
          </w:p>
        </w:tc>
        <w:tc>
          <w:tcPr>
            <w:tcW w:w="1560" w:type="dxa"/>
            <w:tcBorders>
              <w:top w:val="single" w:sz="4" w:space="0" w:color="000000"/>
              <w:left w:val="single" w:sz="4" w:space="0" w:color="000000"/>
              <w:bottom w:val="single" w:sz="4" w:space="0" w:color="000000"/>
            </w:tcBorders>
          </w:tcPr>
          <w:p w:rsidR="00E4222D" w:rsidRPr="00355C08" w:rsidRDefault="00E4222D" w:rsidP="00395FB7">
            <w:pPr>
              <w:tabs>
                <w:tab w:val="left" w:pos="567"/>
              </w:tabs>
              <w:autoSpaceDE w:val="0"/>
              <w:snapToGrid w:val="0"/>
              <w:ind w:right="-2"/>
              <w:jc w:val="center"/>
              <w:rPr>
                <w:shd w:val="clear" w:color="auto" w:fill="FFFFFF"/>
                <w:vertAlign w:val="superscript"/>
              </w:rPr>
            </w:pPr>
          </w:p>
        </w:tc>
        <w:tc>
          <w:tcPr>
            <w:tcW w:w="2201" w:type="dxa"/>
            <w:tcBorders>
              <w:top w:val="single" w:sz="4" w:space="0" w:color="000000"/>
              <w:left w:val="single" w:sz="4" w:space="0" w:color="000000"/>
              <w:bottom w:val="single" w:sz="4" w:space="0" w:color="000000"/>
              <w:right w:val="single" w:sz="4" w:space="0" w:color="000000"/>
            </w:tcBorders>
          </w:tcPr>
          <w:p w:rsidR="00E4222D" w:rsidRPr="00355C08" w:rsidRDefault="00E4222D" w:rsidP="00395FB7">
            <w:pPr>
              <w:tabs>
                <w:tab w:val="left" w:pos="567"/>
              </w:tabs>
              <w:autoSpaceDE w:val="0"/>
              <w:snapToGrid w:val="0"/>
              <w:ind w:right="-2"/>
              <w:jc w:val="center"/>
              <w:rPr>
                <w:shd w:val="clear" w:color="auto" w:fill="FFFFFF"/>
                <w:vertAlign w:val="superscript"/>
              </w:rPr>
            </w:pPr>
            <w:r w:rsidRPr="00355C08">
              <w:rPr>
                <w:shd w:val="clear" w:color="auto" w:fill="FFFFFF"/>
              </w:rPr>
              <w:t>1,1</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-6</w:t>
            </w:r>
            <w:r w:rsidRPr="00355C08">
              <w:rPr>
                <w:shd w:val="clear" w:color="auto" w:fill="FFFFFF"/>
              </w:rPr>
              <w:t>-1,2</w:t>
            </w:r>
            <w:r w:rsidRPr="00355C08">
              <w:rPr>
                <w:rFonts w:ascii="Symbol" w:hAnsi="Symbol"/>
                <w:shd w:val="clear" w:color="auto" w:fill="FFFFFF"/>
              </w:rPr>
              <w:t></w:t>
            </w:r>
            <w:r w:rsidRPr="00355C08">
              <w:rPr>
                <w:shd w:val="clear" w:color="auto" w:fill="FFFFFF"/>
              </w:rPr>
              <w:t>10</w:t>
            </w:r>
            <w:r w:rsidRPr="00355C08">
              <w:rPr>
                <w:shd w:val="clear" w:color="auto" w:fill="FFFFFF"/>
                <w:vertAlign w:val="superscript"/>
              </w:rPr>
              <w:t>-5</w:t>
            </w:r>
          </w:p>
        </w:tc>
      </w:tr>
    </w:tbl>
    <w:p w:rsidR="00E4222D" w:rsidRPr="00355C08" w:rsidRDefault="00E4222D" w:rsidP="00395FB7">
      <w:pPr>
        <w:tabs>
          <w:tab w:val="left" w:pos="567"/>
        </w:tabs>
        <w:autoSpaceDE w:val="0"/>
        <w:spacing w:line="360" w:lineRule="auto"/>
        <w:ind w:right="-2"/>
        <w:jc w:val="both"/>
      </w:pPr>
    </w:p>
    <w:p w:rsidR="00E4222D" w:rsidRPr="00355C08" w:rsidRDefault="00E4222D" w:rsidP="00395FB7">
      <w:pPr>
        <w:tabs>
          <w:tab w:val="left" w:pos="567"/>
        </w:tabs>
        <w:autoSpaceDE w:val="0"/>
        <w:spacing w:line="360" w:lineRule="auto"/>
        <w:ind w:right="-2"/>
        <w:jc w:val="both"/>
        <w:rPr>
          <w:shd w:val="clear" w:color="auto" w:fill="FFFFFF"/>
        </w:rPr>
      </w:pPr>
    </w:p>
    <w:p w:rsidR="00E4222D" w:rsidRPr="00394888" w:rsidRDefault="00E4222D" w:rsidP="00394888">
      <w:pPr>
        <w:tabs>
          <w:tab w:val="left" w:pos="567"/>
        </w:tabs>
        <w:autoSpaceDE w:val="0"/>
        <w:spacing w:line="360" w:lineRule="auto"/>
        <w:ind w:right="-2" w:firstLine="567"/>
        <w:jc w:val="both"/>
        <w:rPr>
          <w:sz w:val="28"/>
          <w:szCs w:val="28"/>
          <w:shd w:val="clear" w:color="auto" w:fill="FFFFFF"/>
        </w:rPr>
      </w:pPr>
      <w:r w:rsidRPr="00394888">
        <w:rPr>
          <w:sz w:val="28"/>
          <w:szCs w:val="28"/>
          <w:shd w:val="clear" w:color="auto" w:fill="FFFFFF"/>
        </w:rPr>
        <w:t>Считая потоки метеороидов вблизи Земли и Луны одинаковыми, можно оценить значения потока у Земли по данным исследований лунной поверхности.</w:t>
      </w:r>
    </w:p>
    <w:p w:rsidR="00E4222D" w:rsidRPr="00394888" w:rsidRDefault="005B7249" w:rsidP="00394888">
      <w:pPr>
        <w:tabs>
          <w:tab w:val="left" w:pos="567"/>
        </w:tabs>
        <w:autoSpaceDE w:val="0"/>
        <w:spacing w:line="360" w:lineRule="auto"/>
        <w:ind w:right="-2" w:firstLine="567"/>
        <w:jc w:val="both"/>
        <w:rPr>
          <w:sz w:val="28"/>
          <w:szCs w:val="28"/>
          <w:shd w:val="clear" w:color="auto" w:fill="FFFFFF"/>
        </w:rPr>
      </w:pPr>
      <w:r w:rsidRPr="00394888">
        <w:rPr>
          <w:sz w:val="28"/>
          <w:szCs w:val="28"/>
          <w:shd w:val="clear" w:color="auto" w:fill="FFFFFF"/>
        </w:rPr>
        <w:t xml:space="preserve">На рис. </w:t>
      </w:r>
      <w:r w:rsidR="00E4222D" w:rsidRPr="00394888">
        <w:rPr>
          <w:sz w:val="28"/>
          <w:szCs w:val="28"/>
          <w:shd w:val="clear" w:color="auto" w:fill="FFFFFF"/>
        </w:rPr>
        <w:t>2 кривая 1 и точки 2 представляют обобщения различных серий наземных и космических наблюдений и характеризуют поток микрометеороидов с массами приблизительно от 10</w:t>
      </w:r>
      <w:r w:rsidR="00E4222D" w:rsidRPr="00394888">
        <w:rPr>
          <w:sz w:val="28"/>
          <w:szCs w:val="28"/>
          <w:shd w:val="clear" w:color="auto" w:fill="FFFFFF"/>
          <w:vertAlign w:val="superscript"/>
        </w:rPr>
        <w:t>-17</w:t>
      </w:r>
      <w:r w:rsidR="00E4222D" w:rsidRPr="00394888">
        <w:rPr>
          <w:sz w:val="28"/>
          <w:szCs w:val="28"/>
          <w:shd w:val="clear" w:color="auto" w:fill="FFFFFF"/>
        </w:rPr>
        <w:t xml:space="preserve"> до </w:t>
      </w:r>
      <w:smartTag w:uri="urn:schemas-microsoft-com:office:smarttags" w:element="metricconverter">
        <w:smartTagPr>
          <w:attr w:name="ProductID" w:val="102 г"/>
        </w:smartTagPr>
        <w:r w:rsidR="00E4222D" w:rsidRPr="00394888">
          <w:rPr>
            <w:sz w:val="28"/>
            <w:szCs w:val="28"/>
            <w:shd w:val="clear" w:color="auto" w:fill="FFFFFF"/>
          </w:rPr>
          <w:t>10</w:t>
        </w:r>
        <w:r w:rsidR="00E4222D" w:rsidRPr="00394888">
          <w:rPr>
            <w:sz w:val="28"/>
            <w:szCs w:val="28"/>
            <w:shd w:val="clear" w:color="auto" w:fill="FFFFFF"/>
            <w:vertAlign w:val="superscript"/>
          </w:rPr>
          <w:t>2</w:t>
        </w:r>
        <w:r w:rsidR="00E4222D" w:rsidRPr="00394888">
          <w:rPr>
            <w:sz w:val="28"/>
            <w:szCs w:val="28"/>
            <w:shd w:val="clear" w:color="auto" w:fill="FFFFFF"/>
          </w:rPr>
          <w:t xml:space="preserve"> г</w:t>
        </w:r>
      </w:smartTag>
      <w:r w:rsidR="00E4222D" w:rsidRPr="00394888">
        <w:rPr>
          <w:sz w:val="28"/>
          <w:szCs w:val="28"/>
          <w:shd w:val="clear" w:color="auto" w:fill="FFFFFF"/>
        </w:rPr>
        <w:t xml:space="preserve">. Распределение 3 представляет собой обобщенный анализ данных, </w:t>
      </w:r>
      <w:r w:rsidR="00E4222D" w:rsidRPr="00394888">
        <w:rPr>
          <w:sz w:val="28"/>
          <w:szCs w:val="28"/>
          <w:shd w:val="clear" w:color="auto" w:fill="FFFFFF"/>
        </w:rPr>
        <w:lastRenderedPageBreak/>
        <w:t>полученных по степени метеоритной эрозии доставленных на Землю образцов лунных поверхностных пород. Результаты пассивного сейсмического эксперимента, проведенного на лунной поверхности по программе КК «Аполлон», позволили оценить поток метеоритного вещества, реально выпадающего на Луну. Полученная по этим данным зависимость представлена на рис. 2 распределением 4. Зарегистрированный поток оказался в 10 – 1000 раз меньшим, чем прогнозируемый по наземным наблюдениям. Более поздние по времени данные, полученные с помощью пассивного сейсмического эксперимента, относящиеся к потоку с интервалом масс частиц от 10</w:t>
      </w:r>
      <w:r w:rsidR="00E4222D" w:rsidRPr="00394888">
        <w:rPr>
          <w:sz w:val="28"/>
          <w:szCs w:val="28"/>
          <w:shd w:val="clear" w:color="auto" w:fill="FFFFFF"/>
          <w:vertAlign w:val="superscript"/>
        </w:rPr>
        <w:t>3</w:t>
      </w:r>
      <w:r w:rsidR="00E4222D" w:rsidRPr="00394888">
        <w:rPr>
          <w:sz w:val="28"/>
          <w:szCs w:val="28"/>
          <w:shd w:val="clear" w:color="auto" w:fill="FFFFFF"/>
        </w:rPr>
        <w:t xml:space="preserve"> до </w:t>
      </w:r>
      <w:smartTag w:uri="urn:schemas-microsoft-com:office:smarttags" w:element="metricconverter">
        <w:smartTagPr>
          <w:attr w:name="ProductID" w:val="105 г"/>
        </w:smartTagPr>
        <w:r w:rsidR="00E4222D" w:rsidRPr="00394888">
          <w:rPr>
            <w:sz w:val="28"/>
            <w:szCs w:val="28"/>
            <w:shd w:val="clear" w:color="auto" w:fill="FFFFFF"/>
          </w:rPr>
          <w:t>10</w:t>
        </w:r>
        <w:r w:rsidR="00E4222D" w:rsidRPr="00394888">
          <w:rPr>
            <w:sz w:val="28"/>
            <w:szCs w:val="28"/>
            <w:shd w:val="clear" w:color="auto" w:fill="FFFFFF"/>
            <w:vertAlign w:val="superscript"/>
          </w:rPr>
          <w:t>5</w:t>
        </w:r>
        <w:r w:rsidR="00E4222D" w:rsidRPr="00394888">
          <w:rPr>
            <w:sz w:val="28"/>
            <w:szCs w:val="28"/>
            <w:shd w:val="clear" w:color="auto" w:fill="FFFFFF"/>
          </w:rPr>
          <w:t xml:space="preserve"> г</w:t>
        </w:r>
      </w:smartTag>
      <w:r w:rsidR="00E4222D" w:rsidRPr="00394888">
        <w:rPr>
          <w:sz w:val="28"/>
          <w:szCs w:val="28"/>
          <w:shd w:val="clear" w:color="auto" w:fill="FFFFFF"/>
        </w:rPr>
        <w:t xml:space="preserve"> показаны распределением 5.</w:t>
      </w:r>
    </w:p>
    <w:p w:rsidR="00E4222D" w:rsidRPr="00355C08" w:rsidRDefault="00E4222D" w:rsidP="00395FB7">
      <w:pPr>
        <w:tabs>
          <w:tab w:val="left" w:pos="567"/>
        </w:tabs>
        <w:autoSpaceDE w:val="0"/>
        <w:spacing w:line="360" w:lineRule="auto"/>
        <w:ind w:right="-2" w:firstLine="709"/>
        <w:jc w:val="both"/>
        <w:rPr>
          <w:shd w:val="clear" w:color="auto" w:fill="FFFFFF"/>
        </w:rPr>
      </w:pPr>
      <w:r w:rsidRPr="00355C08">
        <w:rPr>
          <w:shd w:val="clear" w:color="auto" w:fill="FFFFFF"/>
        </w:rPr>
        <w:t>Эти данные иллюстрируют реальные и достаточно большие отклонения в значениях плотности потоков метеороидов от модельных расчетов (1), (2).</w:t>
      </w:r>
    </w:p>
    <w:p w:rsidR="00E4222D" w:rsidRPr="00355C08" w:rsidRDefault="000305D6" w:rsidP="00395FB7">
      <w:pPr>
        <w:tabs>
          <w:tab w:val="left" w:pos="567"/>
        </w:tabs>
        <w:autoSpaceDE w:val="0"/>
        <w:ind w:right="-2"/>
        <w:jc w:val="center"/>
        <w:rPr>
          <w:shd w:val="clear" w:color="auto" w:fill="FFFFFF"/>
        </w:rPr>
      </w:pPr>
      <w:r>
        <w:rPr>
          <w:noProof/>
          <w:shd w:val="clear" w:color="auto" w:fill="FFFFFF"/>
          <w:lang w:eastAsia="ru-RU"/>
        </w:rPr>
        <w:drawing>
          <wp:inline distT="0" distB="0" distL="0" distR="0">
            <wp:extent cx="3968750" cy="272351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srcRect r="996" b="29042"/>
                    <a:stretch>
                      <a:fillRect/>
                    </a:stretch>
                  </pic:blipFill>
                  <pic:spPr bwMode="auto">
                    <a:xfrm>
                      <a:off x="0" y="0"/>
                      <a:ext cx="3968750" cy="2723515"/>
                    </a:xfrm>
                    <a:prstGeom prst="rect">
                      <a:avLst/>
                    </a:prstGeom>
                    <a:solidFill>
                      <a:srgbClr val="FFFFFF"/>
                    </a:solidFill>
                    <a:ln w="9525">
                      <a:noFill/>
                      <a:miter lim="800000"/>
                      <a:headEnd/>
                      <a:tailEnd/>
                    </a:ln>
                  </pic:spPr>
                </pic:pic>
              </a:graphicData>
            </a:graphic>
          </wp:inline>
        </w:drawing>
      </w:r>
    </w:p>
    <w:p w:rsidR="00E4222D" w:rsidRPr="00394888" w:rsidRDefault="00E4222D" w:rsidP="00395FB7">
      <w:pPr>
        <w:tabs>
          <w:tab w:val="left" w:pos="567"/>
        </w:tabs>
        <w:autoSpaceDE w:val="0"/>
        <w:ind w:right="-2"/>
        <w:jc w:val="center"/>
        <w:rPr>
          <w:i/>
          <w:iCs/>
          <w:sz w:val="28"/>
          <w:szCs w:val="28"/>
          <w:shd w:val="clear" w:color="auto" w:fill="FFFFFF"/>
        </w:rPr>
      </w:pPr>
      <w:r w:rsidRPr="00394888">
        <w:rPr>
          <w:sz w:val="28"/>
          <w:szCs w:val="28"/>
          <w:shd w:val="clear" w:color="auto" w:fill="FFFFFF"/>
        </w:rPr>
        <w:t xml:space="preserve">Рис. 2. </w:t>
      </w:r>
      <w:r w:rsidRPr="00394888">
        <w:rPr>
          <w:i/>
          <w:iCs/>
          <w:sz w:val="28"/>
          <w:szCs w:val="28"/>
          <w:shd w:val="clear" w:color="auto" w:fill="FFFFFF"/>
        </w:rPr>
        <w:t xml:space="preserve">Распределение по массам выпадающих на лунную </w:t>
      </w:r>
    </w:p>
    <w:p w:rsidR="00E4222D" w:rsidRPr="00394888" w:rsidRDefault="00E4222D" w:rsidP="00395FB7">
      <w:pPr>
        <w:tabs>
          <w:tab w:val="left" w:pos="567"/>
        </w:tabs>
        <w:autoSpaceDE w:val="0"/>
        <w:ind w:right="-2"/>
        <w:jc w:val="center"/>
        <w:rPr>
          <w:i/>
          <w:iCs/>
          <w:sz w:val="28"/>
          <w:szCs w:val="28"/>
          <w:shd w:val="clear" w:color="auto" w:fill="FFFFFF"/>
        </w:rPr>
      </w:pPr>
      <w:r w:rsidRPr="00394888">
        <w:rPr>
          <w:i/>
          <w:iCs/>
          <w:sz w:val="28"/>
          <w:szCs w:val="28"/>
          <w:shd w:val="clear" w:color="auto" w:fill="FFFFFF"/>
        </w:rPr>
        <w:t xml:space="preserve">поверхность частиц. </w:t>
      </w:r>
      <w:r w:rsidRPr="00394888">
        <w:rPr>
          <w:rStyle w:val="capLabel"/>
          <w:sz w:val="28"/>
          <w:szCs w:val="28"/>
          <w:shd w:val="clear" w:color="auto" w:fill="FFFFFF"/>
        </w:rPr>
        <w:t xml:space="preserve">По вертикальной оси отложен логарифм числа частиц, выпадающих на площади в </w:t>
      </w:r>
      <w:smartTag w:uri="urn:schemas-microsoft-com:office:smarttags" w:element="metricconverter">
        <w:smartTagPr>
          <w:attr w:name="ProductID" w:val="1 м2"/>
        </w:smartTagPr>
        <w:r w:rsidRPr="00394888">
          <w:rPr>
            <w:rStyle w:val="capLabel"/>
            <w:sz w:val="28"/>
            <w:szCs w:val="28"/>
            <w:shd w:val="clear" w:color="auto" w:fill="FFFFFF"/>
          </w:rPr>
          <w:t>1 м</w:t>
        </w:r>
        <w:r w:rsidRPr="00394888">
          <w:rPr>
            <w:rStyle w:val="capLabel"/>
            <w:sz w:val="28"/>
            <w:szCs w:val="28"/>
            <w:shd w:val="clear" w:color="auto" w:fill="FFFFFF"/>
            <w:vertAlign w:val="superscript"/>
          </w:rPr>
          <w:t>2</w:t>
        </w:r>
      </w:smartTag>
      <w:r w:rsidRPr="00394888">
        <w:rPr>
          <w:rStyle w:val="capLabel"/>
          <w:sz w:val="28"/>
          <w:szCs w:val="28"/>
          <w:shd w:val="clear" w:color="auto" w:fill="FFFFFF"/>
        </w:rPr>
        <w:t xml:space="preserve"> за секунду</w:t>
      </w:r>
      <w:r w:rsidRPr="00394888">
        <w:rPr>
          <w:i/>
          <w:iCs/>
          <w:sz w:val="28"/>
          <w:szCs w:val="28"/>
          <w:shd w:val="clear" w:color="auto" w:fill="FFFFFF"/>
        </w:rPr>
        <w:t xml:space="preserve"> (Бусарев и др., 2007)</w:t>
      </w:r>
    </w:p>
    <w:p w:rsidR="00E4222D" w:rsidRPr="00355C08" w:rsidRDefault="00E4222D" w:rsidP="00395FB7">
      <w:pPr>
        <w:tabs>
          <w:tab w:val="left" w:pos="567"/>
        </w:tabs>
        <w:autoSpaceDE w:val="0"/>
        <w:ind w:right="-2"/>
        <w:rPr>
          <w:shd w:val="clear" w:color="auto" w:fill="FFFFFF"/>
        </w:rPr>
      </w:pPr>
    </w:p>
    <w:p w:rsidR="00E4222D" w:rsidRPr="00355C08" w:rsidRDefault="00E4222D" w:rsidP="00395FB7">
      <w:pPr>
        <w:tabs>
          <w:tab w:val="left" w:pos="567"/>
        </w:tabs>
        <w:autoSpaceDE w:val="0"/>
        <w:spacing w:line="360" w:lineRule="auto"/>
        <w:ind w:right="-2" w:firstLine="708"/>
        <w:jc w:val="both"/>
        <w:rPr>
          <w:shd w:val="clear" w:color="auto" w:fill="FFFFFF"/>
        </w:rPr>
      </w:pPr>
      <w:r w:rsidRPr="00355C08">
        <w:rPr>
          <w:shd w:val="clear" w:color="auto" w:fill="FFFFFF"/>
        </w:rPr>
        <w:t>В дополнение к этой, в других моделях рассматривается целый ряд дополнений и уточнений, например, эффект затенения метеорного потока Землей и эффект ее гравитационной фокусировки, временной профиль метеорного потока, есть ряд особенностей в моделях потоков (</w:t>
      </w:r>
      <w:r w:rsidRPr="00355C08">
        <w:rPr>
          <w:i/>
          <w:iCs/>
        </w:rPr>
        <w:t xml:space="preserve">Муртазов, </w:t>
      </w:r>
      <w:r w:rsidRPr="00355C08">
        <w:rPr>
          <w:i/>
        </w:rPr>
        <w:t>Багров, 2013</w:t>
      </w:r>
      <w:r w:rsidRPr="00355C08">
        <w:t>)</w:t>
      </w:r>
      <w:r w:rsidRPr="00355C08">
        <w:rPr>
          <w:i/>
        </w:rPr>
        <w:t>.</w:t>
      </w:r>
    </w:p>
    <w:p w:rsidR="00E4222D" w:rsidRDefault="00E4222D" w:rsidP="00395FB7">
      <w:pPr>
        <w:tabs>
          <w:tab w:val="left" w:pos="567"/>
        </w:tabs>
        <w:autoSpaceDE w:val="0"/>
        <w:spacing w:line="360" w:lineRule="auto"/>
        <w:ind w:right="-285"/>
        <w:jc w:val="center"/>
        <w:rPr>
          <w:b/>
          <w:bCs/>
          <w:shd w:val="clear" w:color="auto" w:fill="FFFFFF"/>
        </w:rPr>
      </w:pPr>
    </w:p>
    <w:p w:rsidR="00514C08" w:rsidRPr="00355C08" w:rsidRDefault="00514C08" w:rsidP="00395FB7">
      <w:pPr>
        <w:tabs>
          <w:tab w:val="left" w:pos="567"/>
        </w:tabs>
        <w:autoSpaceDE w:val="0"/>
        <w:spacing w:line="360" w:lineRule="auto"/>
        <w:ind w:right="-285"/>
        <w:jc w:val="center"/>
        <w:rPr>
          <w:b/>
          <w:bCs/>
          <w:shd w:val="clear" w:color="auto" w:fill="FFFFFF"/>
        </w:rPr>
      </w:pPr>
    </w:p>
    <w:p w:rsidR="00E4222D" w:rsidRPr="00394888" w:rsidRDefault="00E4222D" w:rsidP="00394888">
      <w:pPr>
        <w:tabs>
          <w:tab w:val="left" w:pos="567"/>
        </w:tabs>
        <w:autoSpaceDE w:val="0"/>
        <w:spacing w:line="360" w:lineRule="auto"/>
        <w:ind w:right="-1" w:firstLine="567"/>
        <w:jc w:val="center"/>
        <w:rPr>
          <w:b/>
          <w:sz w:val="28"/>
          <w:szCs w:val="28"/>
          <w:shd w:val="clear" w:color="auto" w:fill="FFFFFF"/>
        </w:rPr>
      </w:pPr>
      <w:r w:rsidRPr="00394888">
        <w:rPr>
          <w:b/>
          <w:bCs/>
          <w:sz w:val="28"/>
          <w:szCs w:val="28"/>
          <w:shd w:val="clear" w:color="auto" w:fill="FFFFFF"/>
        </w:rPr>
        <w:lastRenderedPageBreak/>
        <w:t>1.2</w:t>
      </w:r>
      <w:r w:rsidRPr="00394888">
        <w:rPr>
          <w:sz w:val="28"/>
          <w:szCs w:val="28"/>
          <w:shd w:val="clear" w:color="auto" w:fill="FFFFFF"/>
        </w:rPr>
        <w:t xml:space="preserve"> </w:t>
      </w:r>
      <w:r w:rsidRPr="00394888">
        <w:rPr>
          <w:b/>
          <w:sz w:val="28"/>
          <w:szCs w:val="28"/>
          <w:shd w:val="clear" w:color="auto" w:fill="FFFFFF"/>
        </w:rPr>
        <w:t>Воздействие метеорных потоков на околоземное пространство и биосферу Земли</w:t>
      </w:r>
    </w:p>
    <w:p w:rsidR="00E4222D" w:rsidRPr="00394888" w:rsidRDefault="00E4222D" w:rsidP="00394888">
      <w:pPr>
        <w:pStyle w:val="21"/>
        <w:tabs>
          <w:tab w:val="left" w:pos="567"/>
        </w:tabs>
        <w:spacing w:line="360" w:lineRule="auto"/>
        <w:ind w:right="-1" w:firstLine="567"/>
        <w:jc w:val="both"/>
        <w:rPr>
          <w:sz w:val="28"/>
          <w:szCs w:val="28"/>
          <w:shd w:val="clear" w:color="auto" w:fill="FFFFFF"/>
        </w:rPr>
      </w:pPr>
      <w:r w:rsidRPr="00394888">
        <w:rPr>
          <w:sz w:val="28"/>
          <w:szCs w:val="28"/>
          <w:shd w:val="clear" w:color="auto" w:fill="FFFFFF"/>
        </w:rPr>
        <w:t>Возд</w:t>
      </w:r>
      <w:r w:rsidR="005B7249" w:rsidRPr="00394888">
        <w:rPr>
          <w:sz w:val="28"/>
          <w:szCs w:val="28"/>
          <w:shd w:val="clear" w:color="auto" w:fill="FFFFFF"/>
        </w:rPr>
        <w:t>ействие метеорного потока на околоземное пространство</w:t>
      </w:r>
      <w:r w:rsidRPr="00394888">
        <w:rPr>
          <w:sz w:val="28"/>
          <w:szCs w:val="28"/>
          <w:shd w:val="clear" w:color="auto" w:fill="FFFFFF"/>
        </w:rPr>
        <w:t>, атмосферу и, в конечном итоге, на Землю определяется его шириной, скоростью метеоров относительно Земли и числом крупных объектов в потоке.</w:t>
      </w:r>
    </w:p>
    <w:p w:rsidR="00E4222D" w:rsidRPr="00394888" w:rsidRDefault="00E4222D" w:rsidP="00394888">
      <w:pPr>
        <w:pStyle w:val="a5"/>
        <w:tabs>
          <w:tab w:val="left" w:pos="567"/>
        </w:tabs>
        <w:spacing w:before="0" w:after="0" w:line="360" w:lineRule="auto"/>
        <w:ind w:right="-1" w:firstLine="567"/>
        <w:jc w:val="both"/>
        <w:rPr>
          <w:rFonts w:ascii="Times New Roman" w:hAnsi="Times New Roman"/>
          <w:color w:val="auto"/>
          <w:sz w:val="28"/>
          <w:szCs w:val="28"/>
          <w:shd w:val="clear" w:color="auto" w:fill="FFFFFF"/>
        </w:rPr>
      </w:pPr>
      <w:r w:rsidRPr="00394888">
        <w:rPr>
          <w:rFonts w:ascii="Times New Roman" w:hAnsi="Times New Roman"/>
          <w:color w:val="auto"/>
          <w:sz w:val="28"/>
          <w:szCs w:val="28"/>
          <w:shd w:val="clear" w:color="auto" w:fill="FFFFFF"/>
        </w:rPr>
        <w:t>Метеороиды предста</w:t>
      </w:r>
      <w:r w:rsidR="005B7249" w:rsidRPr="00394888">
        <w:rPr>
          <w:rFonts w:ascii="Times New Roman" w:hAnsi="Times New Roman"/>
          <w:color w:val="auto"/>
          <w:sz w:val="28"/>
          <w:szCs w:val="28"/>
          <w:shd w:val="clear" w:color="auto" w:fill="FFFFFF"/>
        </w:rPr>
        <w:t>вляют заметную опасность для искусственных спутников Земли</w:t>
      </w:r>
      <w:r w:rsidRPr="00394888">
        <w:rPr>
          <w:rFonts w:ascii="Times New Roman" w:hAnsi="Times New Roman"/>
          <w:color w:val="auto"/>
          <w:sz w:val="28"/>
          <w:szCs w:val="28"/>
          <w:shd w:val="clear" w:color="auto" w:fill="FFFFFF"/>
        </w:rPr>
        <w:t xml:space="preserve"> и пилотируемых космических кораблей и станций. Опасными уже являются тела, имеющие диаметр выше </w:t>
      </w:r>
      <w:smartTag w:uri="urn:schemas-microsoft-com:office:smarttags" w:element="metricconverter">
        <w:smartTagPr>
          <w:attr w:name="ProductID" w:val="1 мм"/>
        </w:smartTagPr>
        <w:r w:rsidRPr="00394888">
          <w:rPr>
            <w:rFonts w:ascii="Times New Roman" w:hAnsi="Times New Roman"/>
            <w:color w:val="auto"/>
            <w:sz w:val="28"/>
            <w:szCs w:val="28"/>
            <w:shd w:val="clear" w:color="auto" w:fill="FFFFFF"/>
          </w:rPr>
          <w:t>1 мм</w:t>
        </w:r>
      </w:smartTag>
      <w:r w:rsidRPr="00394888">
        <w:rPr>
          <w:rFonts w:ascii="Times New Roman" w:hAnsi="Times New Roman"/>
          <w:color w:val="auto"/>
          <w:sz w:val="28"/>
          <w:szCs w:val="28"/>
          <w:shd w:val="clear" w:color="auto" w:fill="FFFFFF"/>
        </w:rPr>
        <w:t>. Для сравнения, кинетическая энергия 1-мм частицы потока Персеиды, имеющей скорость относительно Земли 60 км/с, более чем на порядок превосходит кинетическую энергию 9-мм пули.</w:t>
      </w:r>
    </w:p>
    <w:p w:rsidR="00E4222D" w:rsidRPr="00394888" w:rsidRDefault="00E4222D" w:rsidP="00394888">
      <w:pPr>
        <w:tabs>
          <w:tab w:val="left" w:pos="567"/>
        </w:tabs>
        <w:spacing w:line="360" w:lineRule="auto"/>
        <w:ind w:right="-1" w:firstLine="567"/>
        <w:jc w:val="both"/>
        <w:rPr>
          <w:sz w:val="28"/>
          <w:szCs w:val="28"/>
          <w:shd w:val="clear" w:color="auto" w:fill="FFFFFF"/>
        </w:rPr>
      </w:pPr>
      <w:r w:rsidRPr="00394888">
        <w:rPr>
          <w:sz w:val="28"/>
          <w:szCs w:val="28"/>
          <w:shd w:val="clear" w:color="auto" w:fill="FFFFFF"/>
        </w:rPr>
        <w:t xml:space="preserve">Вдоль траектории пролета метеороида образуется электронно-ионный след в виде цилиндрической трубки, которая постепенно расширяется. Метеор с начальной скоростью 40 км/с создает на высоте </w:t>
      </w:r>
      <w:smartTag w:uri="urn:schemas-microsoft-com:office:smarttags" w:element="metricconverter">
        <w:smartTagPr>
          <w:attr w:name="ProductID" w:val="95 км"/>
        </w:smartTagPr>
        <w:r w:rsidRPr="00394888">
          <w:rPr>
            <w:sz w:val="28"/>
            <w:szCs w:val="28"/>
            <w:shd w:val="clear" w:color="auto" w:fill="FFFFFF"/>
          </w:rPr>
          <w:t>95 км</w:t>
        </w:r>
      </w:smartTag>
      <w:r w:rsidRPr="00394888">
        <w:rPr>
          <w:sz w:val="28"/>
          <w:szCs w:val="28"/>
          <w:shd w:val="clear" w:color="auto" w:fill="FFFFFF"/>
        </w:rPr>
        <w:t xml:space="preserve"> след с начальным радиусом </w:t>
      </w:r>
      <w:smartTag w:uri="urn:schemas-microsoft-com:office:smarttags" w:element="metricconverter">
        <w:smartTagPr>
          <w:attr w:name="ProductID" w:val="1 м"/>
        </w:smartTagPr>
        <w:r w:rsidRPr="00394888">
          <w:rPr>
            <w:sz w:val="28"/>
            <w:szCs w:val="28"/>
            <w:shd w:val="clear" w:color="auto" w:fill="FFFFFF"/>
          </w:rPr>
          <w:t>1 м</w:t>
        </w:r>
      </w:smartTag>
      <w:r w:rsidRPr="00394888">
        <w:rPr>
          <w:sz w:val="28"/>
          <w:szCs w:val="28"/>
          <w:shd w:val="clear" w:color="auto" w:fill="FFFFFF"/>
        </w:rPr>
        <w:t>. Такой ионизированный хвост образуется вдоль всей траектории и постепенно расширяется. Чаще всего он невидим, но для ярких метеоров и болидов наблюдается визуально и является источником радиоволн слабой интенсивности.</w:t>
      </w:r>
    </w:p>
    <w:p w:rsidR="00E4222D" w:rsidRPr="00394888" w:rsidRDefault="00E4222D" w:rsidP="00394888">
      <w:pPr>
        <w:pStyle w:val="21"/>
        <w:tabs>
          <w:tab w:val="left" w:pos="567"/>
        </w:tabs>
        <w:spacing w:line="360" w:lineRule="auto"/>
        <w:ind w:right="-1" w:firstLine="567"/>
        <w:jc w:val="both"/>
        <w:rPr>
          <w:sz w:val="28"/>
          <w:szCs w:val="28"/>
          <w:shd w:val="clear" w:color="auto" w:fill="FFFFFF"/>
        </w:rPr>
      </w:pPr>
      <w:r w:rsidRPr="00394888">
        <w:rPr>
          <w:sz w:val="28"/>
          <w:szCs w:val="28"/>
          <w:shd w:val="clear" w:color="auto" w:fill="FFFFFF"/>
        </w:rPr>
        <w:t>Плазма метеорного следа при температуре свыше 2000 К излучает энергию не только в оптическом, но и большей частью в радиодиапазоне с частотами в десятки кГц.</w:t>
      </w:r>
    </w:p>
    <w:p w:rsidR="00E4222D" w:rsidRPr="00394888" w:rsidRDefault="00E4222D" w:rsidP="00394888">
      <w:pPr>
        <w:pStyle w:val="21"/>
        <w:tabs>
          <w:tab w:val="left" w:pos="567"/>
        </w:tabs>
        <w:spacing w:line="360" w:lineRule="auto"/>
        <w:ind w:right="-1" w:firstLine="567"/>
        <w:jc w:val="both"/>
        <w:rPr>
          <w:sz w:val="28"/>
          <w:szCs w:val="28"/>
          <w:shd w:val="clear" w:color="auto" w:fill="FFFFFF"/>
        </w:rPr>
      </w:pPr>
      <w:r w:rsidRPr="00394888">
        <w:rPr>
          <w:sz w:val="28"/>
          <w:szCs w:val="28"/>
          <w:shd w:val="clear" w:color="auto" w:fill="FFFFFF"/>
        </w:rPr>
        <w:t xml:space="preserve">При пролете метеора в зоне ионосферного слоя </w:t>
      </w:r>
      <w:r w:rsidRPr="00394888">
        <w:rPr>
          <w:i/>
          <w:sz w:val="28"/>
          <w:szCs w:val="28"/>
          <w:shd w:val="clear" w:color="auto" w:fill="FFFFFF"/>
          <w:lang w:val="en-US"/>
        </w:rPr>
        <w:t>E</w:t>
      </w:r>
      <w:r w:rsidRPr="00394888">
        <w:rPr>
          <w:sz w:val="28"/>
          <w:szCs w:val="28"/>
          <w:shd w:val="clear" w:color="auto" w:fill="FFFFFF"/>
        </w:rPr>
        <w:t xml:space="preserve"> образуется полоса повышенной ионизации. Хорошее отражение радиоизлучения от плазмы метеорных следов дает возможность организации дальней </w:t>
      </w:r>
      <w:r w:rsidRPr="00394888">
        <w:rPr>
          <w:sz w:val="28"/>
          <w:szCs w:val="28"/>
          <w:shd w:val="clear" w:color="auto" w:fill="FFFFFF"/>
          <w:lang w:val="en-US"/>
        </w:rPr>
        <w:t>MS</w:t>
      </w:r>
      <w:r w:rsidRPr="00394888">
        <w:rPr>
          <w:sz w:val="28"/>
          <w:szCs w:val="28"/>
          <w:shd w:val="clear" w:color="auto" w:fill="FFFFFF"/>
        </w:rPr>
        <w:t xml:space="preserve"> (</w:t>
      </w:r>
      <w:r w:rsidRPr="00394888">
        <w:rPr>
          <w:sz w:val="28"/>
          <w:szCs w:val="28"/>
          <w:shd w:val="clear" w:color="auto" w:fill="FFFFFF"/>
          <w:lang w:val="en-US"/>
        </w:rPr>
        <w:t>Meteor</w:t>
      </w:r>
      <w:r w:rsidRPr="00394888">
        <w:rPr>
          <w:sz w:val="28"/>
          <w:szCs w:val="28"/>
          <w:shd w:val="clear" w:color="auto" w:fill="FFFFFF"/>
        </w:rPr>
        <w:t xml:space="preserve"> </w:t>
      </w:r>
      <w:r w:rsidRPr="00394888">
        <w:rPr>
          <w:sz w:val="28"/>
          <w:szCs w:val="28"/>
          <w:shd w:val="clear" w:color="auto" w:fill="FFFFFF"/>
          <w:lang w:val="en-US"/>
        </w:rPr>
        <w:t>Scatter</w:t>
      </w:r>
      <w:r w:rsidRPr="00394888">
        <w:rPr>
          <w:sz w:val="28"/>
          <w:szCs w:val="28"/>
          <w:shd w:val="clear" w:color="auto" w:fill="FFFFFF"/>
        </w:rPr>
        <w:t>) связи в УКВ-диапазоне в периоды действий основных метеорных потоков.</w:t>
      </w:r>
    </w:p>
    <w:p w:rsidR="00E4222D" w:rsidRPr="00394888" w:rsidRDefault="00E4222D" w:rsidP="00394888">
      <w:pPr>
        <w:pStyle w:val="21"/>
        <w:tabs>
          <w:tab w:val="left" w:pos="567"/>
        </w:tabs>
        <w:spacing w:line="360" w:lineRule="auto"/>
        <w:ind w:right="-1" w:firstLine="567"/>
        <w:jc w:val="both"/>
        <w:rPr>
          <w:sz w:val="28"/>
          <w:szCs w:val="28"/>
          <w:shd w:val="clear" w:color="auto" w:fill="FFFFFF"/>
        </w:rPr>
      </w:pPr>
      <w:r w:rsidRPr="00394888">
        <w:rPr>
          <w:sz w:val="28"/>
          <w:szCs w:val="28"/>
          <w:shd w:val="clear" w:color="auto" w:fill="FFFFFF"/>
        </w:rPr>
        <w:t xml:space="preserve">Если метеоров достаточно много, например, в июле-августе, когда действует сразу несколько потоков, говорят о появлении спорадического ионосферного слоя </w:t>
      </w:r>
      <w:r w:rsidRPr="00394888">
        <w:rPr>
          <w:i/>
          <w:sz w:val="28"/>
          <w:szCs w:val="28"/>
          <w:shd w:val="clear" w:color="auto" w:fill="FFFFFF"/>
          <w:lang w:val="en-US"/>
        </w:rPr>
        <w:t>E</w:t>
      </w:r>
      <w:r w:rsidRPr="00394888">
        <w:rPr>
          <w:i/>
          <w:sz w:val="28"/>
          <w:szCs w:val="28"/>
          <w:shd w:val="clear" w:color="auto" w:fill="FFFFFF"/>
          <w:vertAlign w:val="subscript"/>
          <w:lang w:val="en-US"/>
        </w:rPr>
        <w:t>S</w:t>
      </w:r>
      <w:r w:rsidRPr="00394888">
        <w:rPr>
          <w:sz w:val="28"/>
          <w:szCs w:val="28"/>
          <w:shd w:val="clear" w:color="auto" w:fill="FFFFFF"/>
        </w:rPr>
        <w:t xml:space="preserve">. Ночью, когда Земля экранирует это излучение и </w:t>
      </w:r>
      <w:r w:rsidRPr="00394888">
        <w:rPr>
          <w:sz w:val="28"/>
          <w:szCs w:val="28"/>
          <w:shd w:val="clear" w:color="auto" w:fill="FFFFFF"/>
        </w:rPr>
        <w:lastRenderedPageBreak/>
        <w:t xml:space="preserve">общая ионизация в слое </w:t>
      </w:r>
      <w:r w:rsidRPr="00394888">
        <w:rPr>
          <w:i/>
          <w:sz w:val="28"/>
          <w:szCs w:val="28"/>
          <w:shd w:val="clear" w:color="auto" w:fill="FFFFFF"/>
        </w:rPr>
        <w:t>Е</w:t>
      </w:r>
      <w:r w:rsidRPr="00394888">
        <w:rPr>
          <w:sz w:val="28"/>
          <w:szCs w:val="28"/>
          <w:shd w:val="clear" w:color="auto" w:fill="FFFFFF"/>
        </w:rPr>
        <w:t xml:space="preserve"> снижается на два порядка, спорадический слой </w:t>
      </w:r>
      <w:r w:rsidRPr="00394888">
        <w:rPr>
          <w:i/>
          <w:sz w:val="28"/>
          <w:szCs w:val="28"/>
          <w:shd w:val="clear" w:color="auto" w:fill="FFFFFF"/>
          <w:lang w:val="en-US"/>
        </w:rPr>
        <w:t>E</w:t>
      </w:r>
      <w:r w:rsidRPr="00394888">
        <w:rPr>
          <w:i/>
          <w:sz w:val="28"/>
          <w:szCs w:val="28"/>
          <w:shd w:val="clear" w:color="auto" w:fill="FFFFFF"/>
          <w:vertAlign w:val="subscript"/>
          <w:lang w:val="en-US"/>
        </w:rPr>
        <w:t>S</w:t>
      </w:r>
      <w:r w:rsidRPr="00394888">
        <w:rPr>
          <w:sz w:val="28"/>
          <w:szCs w:val="28"/>
          <w:shd w:val="clear" w:color="auto" w:fill="FFFFFF"/>
        </w:rPr>
        <w:t xml:space="preserve"> уверенно выявляется. </w:t>
      </w:r>
    </w:p>
    <w:p w:rsidR="00E4222D" w:rsidRPr="00394888" w:rsidRDefault="00E4222D" w:rsidP="00394888">
      <w:pPr>
        <w:pStyle w:val="21"/>
        <w:tabs>
          <w:tab w:val="left" w:pos="567"/>
        </w:tabs>
        <w:spacing w:line="360" w:lineRule="auto"/>
        <w:ind w:right="-1" w:firstLine="567"/>
        <w:jc w:val="both"/>
        <w:rPr>
          <w:sz w:val="28"/>
          <w:szCs w:val="28"/>
          <w:shd w:val="clear" w:color="auto" w:fill="FFFFFF"/>
        </w:rPr>
      </w:pPr>
      <w:r w:rsidRPr="00394888">
        <w:rPr>
          <w:sz w:val="28"/>
          <w:szCs w:val="28"/>
          <w:shd w:val="clear" w:color="auto" w:fill="FFFFFF"/>
        </w:rPr>
        <w:t xml:space="preserve">Ввиду неравномерности пролета метеороидов через земную атмосферу в слое </w:t>
      </w:r>
      <w:r w:rsidRPr="00394888">
        <w:rPr>
          <w:i/>
          <w:sz w:val="28"/>
          <w:szCs w:val="28"/>
          <w:shd w:val="clear" w:color="auto" w:fill="FFFFFF"/>
          <w:lang w:val="en-US"/>
        </w:rPr>
        <w:t>E</w:t>
      </w:r>
      <w:r w:rsidRPr="00394888">
        <w:rPr>
          <w:i/>
          <w:sz w:val="28"/>
          <w:szCs w:val="28"/>
          <w:shd w:val="clear" w:color="auto" w:fill="FFFFFF"/>
          <w:vertAlign w:val="subscript"/>
          <w:lang w:val="en-US"/>
        </w:rPr>
        <w:t>S</w:t>
      </w:r>
      <w:r w:rsidRPr="00394888">
        <w:rPr>
          <w:sz w:val="28"/>
          <w:szCs w:val="28"/>
          <w:shd w:val="clear" w:color="auto" w:fill="FFFFFF"/>
        </w:rPr>
        <w:t xml:space="preserve"> создаются квазипериодические пульсации электромагнитного поля, преимущественно с инфразвуковыми частотами. </w:t>
      </w:r>
    </w:p>
    <w:p w:rsidR="00E4222D" w:rsidRPr="00394888" w:rsidRDefault="00E4222D" w:rsidP="00394888">
      <w:pPr>
        <w:pStyle w:val="21"/>
        <w:tabs>
          <w:tab w:val="left" w:pos="567"/>
        </w:tabs>
        <w:spacing w:line="360" w:lineRule="auto"/>
        <w:ind w:right="-1" w:firstLine="567"/>
        <w:jc w:val="both"/>
        <w:rPr>
          <w:sz w:val="28"/>
          <w:szCs w:val="28"/>
          <w:shd w:val="clear" w:color="auto" w:fill="FFFFFF"/>
        </w:rPr>
      </w:pPr>
      <w:r w:rsidRPr="00394888">
        <w:rPr>
          <w:sz w:val="28"/>
          <w:szCs w:val="28"/>
          <w:shd w:val="clear" w:color="auto" w:fill="FFFFFF"/>
        </w:rPr>
        <w:t>Современная биология указывает на важность исследований воздействий электромагнитных полей инфразвуковых частот малой интенсивности на живые организмы.</w:t>
      </w:r>
    </w:p>
    <w:p w:rsidR="00E4222D" w:rsidRPr="00394888" w:rsidRDefault="00E4222D" w:rsidP="00394888">
      <w:pPr>
        <w:pStyle w:val="31"/>
        <w:tabs>
          <w:tab w:val="left" w:pos="567"/>
        </w:tabs>
        <w:ind w:right="-1" w:firstLine="567"/>
        <w:rPr>
          <w:rFonts w:ascii="Times New Roman" w:hAnsi="Times New Roman"/>
          <w:sz w:val="28"/>
          <w:szCs w:val="28"/>
          <w:shd w:val="clear" w:color="auto" w:fill="FFFFFF"/>
        </w:rPr>
      </w:pPr>
      <w:r w:rsidRPr="00394888">
        <w:rPr>
          <w:rFonts w:ascii="Times New Roman" w:hAnsi="Times New Roman"/>
          <w:sz w:val="28"/>
          <w:szCs w:val="28"/>
          <w:shd w:val="clear" w:color="auto" w:fill="FFFFFF"/>
        </w:rPr>
        <w:t xml:space="preserve">Частоты биоритмов человеческого организма лежат, главным образом, в инфразвуковой и суперинфразвуковой области. Биотоки мозга имеют выделенные резонансные частоты: альфа-ритм – 8–13 Гц; бета–ритм – 14–30 Гц; гамма-ритм – более 30 Гц; тэта-ритм 4-7 Гц; дельта–ритм - 1,5-3 Гц. Период глотательных движений составляет ~4 с, цикл сердечной деятельности – 0,8 с, период вдоха-выдоха – около 6 с, период, соответствующий частоте распространения нервных импульсов – около 0,02 с, средний период изменения биотоков в мышцах – 0,03 с. </w:t>
      </w:r>
    </w:p>
    <w:p w:rsidR="00E4222D" w:rsidRPr="00394888" w:rsidRDefault="00E4222D" w:rsidP="00394888">
      <w:pPr>
        <w:tabs>
          <w:tab w:val="left" w:pos="567"/>
        </w:tabs>
        <w:spacing w:line="360" w:lineRule="auto"/>
        <w:ind w:right="-1" w:firstLine="567"/>
        <w:jc w:val="both"/>
        <w:rPr>
          <w:sz w:val="28"/>
          <w:szCs w:val="28"/>
          <w:shd w:val="clear" w:color="auto" w:fill="FFFFFF"/>
        </w:rPr>
      </w:pPr>
      <w:r w:rsidRPr="00394888">
        <w:rPr>
          <w:sz w:val="28"/>
          <w:szCs w:val="28"/>
          <w:shd w:val="clear" w:color="auto" w:fill="FFFFFF"/>
        </w:rPr>
        <w:t xml:space="preserve">Возникновение наблюдаемых в спектре радиошумов ионосферы во время интенсивных метеорных потоков Персеиды, Леониды, Геминиды, Ориониды низкочастотных спектральных линий с характерными частотами, составляющими несколько десятков Гц, обусловлено модуляционным возбуждением электромагнитными волнами пылевых звуковых возмущений на высотах 80 – </w:t>
      </w:r>
      <w:smartTag w:uri="urn:schemas-microsoft-com:office:smarttags" w:element="metricconverter">
        <w:smartTagPr>
          <w:attr w:name="ProductID" w:val="120 км"/>
        </w:smartTagPr>
        <w:r w:rsidRPr="00394888">
          <w:rPr>
            <w:sz w:val="28"/>
            <w:szCs w:val="28"/>
            <w:shd w:val="clear" w:color="auto" w:fill="FFFFFF"/>
          </w:rPr>
          <w:t>120 км</w:t>
        </w:r>
      </w:smartTag>
      <w:r w:rsidRPr="00394888">
        <w:rPr>
          <w:sz w:val="28"/>
          <w:szCs w:val="28"/>
          <w:shd w:val="clear" w:color="auto" w:fill="FFFFFF"/>
        </w:rPr>
        <w:t>.</w:t>
      </w:r>
    </w:p>
    <w:p w:rsidR="00E4222D" w:rsidRPr="00394888" w:rsidRDefault="00E4222D" w:rsidP="00394888">
      <w:pPr>
        <w:tabs>
          <w:tab w:val="left" w:pos="567"/>
        </w:tabs>
        <w:autoSpaceDE w:val="0"/>
        <w:spacing w:line="360" w:lineRule="auto"/>
        <w:ind w:right="-1" w:firstLine="567"/>
        <w:jc w:val="both"/>
        <w:rPr>
          <w:sz w:val="28"/>
          <w:szCs w:val="28"/>
          <w:shd w:val="clear" w:color="auto" w:fill="FFFFFF"/>
        </w:rPr>
      </w:pPr>
      <w:r w:rsidRPr="00394888">
        <w:rPr>
          <w:sz w:val="28"/>
          <w:szCs w:val="28"/>
          <w:shd w:val="clear" w:color="auto" w:fill="FFFFFF"/>
        </w:rPr>
        <w:t xml:space="preserve">Возбуждение пылевых звуковых возмущений во время интенсивных метеорных потоков 1) приводит к генерации инфразвуковых колебаний, которые в диапазоне частот от нескольких десятых до нескольких десятков Гц у поверхности Земли могут превалировать над инфразвуковыми колебаниями от других источников; 2) приводит к формированию на высотах 110 – </w:t>
      </w:r>
      <w:smartTag w:uri="urn:schemas-microsoft-com:office:smarttags" w:element="metricconverter">
        <w:smartTagPr>
          <w:attr w:name="ProductID" w:val="120 км"/>
        </w:smartTagPr>
        <w:r w:rsidRPr="00394888">
          <w:rPr>
            <w:sz w:val="28"/>
            <w:szCs w:val="28"/>
            <w:shd w:val="clear" w:color="auto" w:fill="FFFFFF"/>
          </w:rPr>
          <w:t>120 км</w:t>
        </w:r>
      </w:smartTag>
      <w:r w:rsidRPr="00394888">
        <w:rPr>
          <w:sz w:val="28"/>
          <w:szCs w:val="28"/>
          <w:shd w:val="clear" w:color="auto" w:fill="FFFFFF"/>
        </w:rPr>
        <w:t xml:space="preserve"> акустико–гравитационных вихревых структур. В результате, во время интенсивных метеорных потоков оказывается возможным усиление относительной интенсивности зелёного излучения ночного неба.</w:t>
      </w:r>
    </w:p>
    <w:p w:rsidR="00E4222D" w:rsidRPr="00394888" w:rsidRDefault="00E4222D" w:rsidP="00394888">
      <w:pPr>
        <w:tabs>
          <w:tab w:val="left" w:pos="567"/>
        </w:tabs>
        <w:autoSpaceDE w:val="0"/>
        <w:spacing w:line="360" w:lineRule="auto"/>
        <w:ind w:right="-1" w:firstLine="567"/>
        <w:jc w:val="both"/>
        <w:rPr>
          <w:sz w:val="28"/>
          <w:szCs w:val="28"/>
          <w:shd w:val="clear" w:color="auto" w:fill="FFFFFF"/>
        </w:rPr>
      </w:pPr>
      <w:r w:rsidRPr="00394888">
        <w:rPr>
          <w:sz w:val="28"/>
          <w:szCs w:val="28"/>
          <w:shd w:val="clear" w:color="auto" w:fill="FFFFFF"/>
        </w:rPr>
        <w:lastRenderedPageBreak/>
        <w:t>На рис. 3 представлено распределение давления инфразвуковых колебаний у поверхности Земли о</w:t>
      </w:r>
      <w:r w:rsidR="005B7249" w:rsidRPr="00394888">
        <w:rPr>
          <w:sz w:val="28"/>
          <w:szCs w:val="28"/>
          <w:shd w:val="clear" w:color="auto" w:fill="FFFFFF"/>
        </w:rPr>
        <w:t>т различных источников</w:t>
      </w:r>
      <w:r w:rsidRPr="00394888">
        <w:rPr>
          <w:sz w:val="28"/>
          <w:szCs w:val="28"/>
          <w:shd w:val="clear" w:color="auto" w:fill="FFFFFF"/>
        </w:rPr>
        <w:t>. Кривая 7 характеризует инфразвуковые колебания, происхождение которых связано с существованием пылевых звуковых волн в нижней ионосфере Земли во время метеорных потоков. Для частот от нескольких десятых до нескольких десятков Гц генерация инфразвуковых колебаний пылевыми звуковыми возмущениями во время метеорных потоков Персеиды, Леониды, Геминиды, Ориониды может быть наиболее важным источником инфразвука у поверхности Земли.</w:t>
      </w:r>
    </w:p>
    <w:p w:rsidR="00E4222D" w:rsidRPr="00355C08" w:rsidRDefault="000305D6" w:rsidP="00395FB7">
      <w:pPr>
        <w:pStyle w:val="21"/>
        <w:tabs>
          <w:tab w:val="left" w:pos="567"/>
        </w:tabs>
        <w:spacing w:line="360" w:lineRule="auto"/>
        <w:ind w:right="-1"/>
        <w:rPr>
          <w:bCs/>
          <w:shd w:val="clear" w:color="auto" w:fill="FFFFFF"/>
        </w:rPr>
      </w:pPr>
      <w:r>
        <w:rPr>
          <w:b/>
          <w:noProof/>
          <w:shd w:val="clear" w:color="auto" w:fill="FFFFFF"/>
          <w:lang w:eastAsia="ru-RU"/>
        </w:rPr>
        <w:drawing>
          <wp:inline distT="0" distB="0" distL="0" distR="0">
            <wp:extent cx="3365500" cy="2840355"/>
            <wp:effectExtent l="19050" t="0" r="635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srcRect l="7214" r="4793" b="3406"/>
                    <a:stretch>
                      <a:fillRect/>
                    </a:stretch>
                  </pic:blipFill>
                  <pic:spPr bwMode="auto">
                    <a:xfrm>
                      <a:off x="0" y="0"/>
                      <a:ext cx="3365500" cy="2840355"/>
                    </a:xfrm>
                    <a:prstGeom prst="rect">
                      <a:avLst/>
                    </a:prstGeom>
                    <a:solidFill>
                      <a:srgbClr val="FFFFFF"/>
                    </a:solidFill>
                    <a:ln w="9525">
                      <a:noFill/>
                      <a:miter lim="800000"/>
                      <a:headEnd/>
                      <a:tailEnd/>
                    </a:ln>
                  </pic:spPr>
                </pic:pic>
              </a:graphicData>
            </a:graphic>
          </wp:inline>
        </w:drawing>
      </w:r>
    </w:p>
    <w:p w:rsidR="00E4222D" w:rsidRPr="00394888" w:rsidRDefault="00E4222D" w:rsidP="00395FB7">
      <w:pPr>
        <w:tabs>
          <w:tab w:val="left" w:pos="567"/>
        </w:tabs>
        <w:autoSpaceDE w:val="0"/>
        <w:ind w:right="-1"/>
        <w:jc w:val="center"/>
        <w:rPr>
          <w:i/>
          <w:iCs/>
          <w:sz w:val="28"/>
          <w:szCs w:val="28"/>
          <w:shd w:val="clear" w:color="auto" w:fill="FFFFFF"/>
        </w:rPr>
      </w:pPr>
      <w:r w:rsidRPr="00394888">
        <w:rPr>
          <w:bCs/>
          <w:sz w:val="28"/>
          <w:szCs w:val="28"/>
          <w:shd w:val="clear" w:color="auto" w:fill="FFFFFF"/>
        </w:rPr>
        <w:t>Рис. 3.</w:t>
      </w:r>
      <w:r w:rsidRPr="00394888">
        <w:rPr>
          <w:bCs/>
          <w:i/>
          <w:iCs/>
          <w:sz w:val="28"/>
          <w:szCs w:val="28"/>
          <w:shd w:val="clear" w:color="auto" w:fill="FFFFFF"/>
        </w:rPr>
        <w:t xml:space="preserve"> </w:t>
      </w:r>
      <w:r w:rsidRPr="00394888">
        <w:rPr>
          <w:i/>
          <w:iCs/>
          <w:sz w:val="28"/>
          <w:szCs w:val="28"/>
          <w:shd w:val="clear" w:color="auto" w:fill="FFFFFF"/>
        </w:rPr>
        <w:t xml:space="preserve">Распределение инфразвуковых </w:t>
      </w:r>
    </w:p>
    <w:p w:rsidR="00E4222D" w:rsidRPr="00394888" w:rsidRDefault="00E4222D" w:rsidP="00395FB7">
      <w:pPr>
        <w:tabs>
          <w:tab w:val="left" w:pos="567"/>
        </w:tabs>
        <w:autoSpaceDE w:val="0"/>
        <w:ind w:right="-1"/>
        <w:jc w:val="center"/>
        <w:rPr>
          <w:rFonts w:ascii="TimesNewRomanPSMT" w:hAnsi="TimesNewRomanPSMT" w:cs="TimesNewRomanPSMT"/>
          <w:sz w:val="28"/>
          <w:szCs w:val="28"/>
          <w:shd w:val="clear" w:color="auto" w:fill="FFFFFF"/>
        </w:rPr>
      </w:pPr>
      <w:r w:rsidRPr="00394888">
        <w:rPr>
          <w:i/>
          <w:iCs/>
          <w:sz w:val="28"/>
          <w:szCs w:val="28"/>
          <w:shd w:val="clear" w:color="auto" w:fill="FFFFFF"/>
        </w:rPr>
        <w:t>колебаний у поверхности Земли от различных источников</w:t>
      </w:r>
      <w:r w:rsidRPr="00394888">
        <w:rPr>
          <w:rFonts w:ascii="TimesNewRomanPSMT" w:hAnsi="TimesNewRomanPSMT" w:cs="TimesNewRomanPSMT"/>
          <w:sz w:val="28"/>
          <w:szCs w:val="28"/>
          <w:shd w:val="clear" w:color="auto" w:fill="FFFFFF"/>
        </w:rPr>
        <w:t xml:space="preserve"> </w:t>
      </w:r>
    </w:p>
    <w:p w:rsidR="00E4222D" w:rsidRPr="00355C08" w:rsidRDefault="00E4222D" w:rsidP="00395FB7">
      <w:pPr>
        <w:tabs>
          <w:tab w:val="left" w:pos="567"/>
        </w:tabs>
        <w:spacing w:line="360" w:lineRule="auto"/>
        <w:ind w:right="-285"/>
        <w:jc w:val="both"/>
        <w:rPr>
          <w:shd w:val="clear" w:color="auto" w:fill="FFFFFF"/>
        </w:rPr>
      </w:pPr>
    </w:p>
    <w:p w:rsidR="00E4222D" w:rsidRPr="00394888" w:rsidRDefault="00E4222D" w:rsidP="00394888">
      <w:pPr>
        <w:tabs>
          <w:tab w:val="left" w:pos="567"/>
        </w:tabs>
        <w:spacing w:line="360" w:lineRule="auto"/>
        <w:ind w:right="-1" w:firstLine="567"/>
        <w:jc w:val="both"/>
        <w:rPr>
          <w:sz w:val="28"/>
          <w:szCs w:val="28"/>
          <w:shd w:val="clear" w:color="auto" w:fill="FFFFFF"/>
        </w:rPr>
      </w:pPr>
      <w:r w:rsidRPr="00394888">
        <w:rPr>
          <w:sz w:val="28"/>
          <w:szCs w:val="28"/>
          <w:shd w:val="clear" w:color="auto" w:fill="FFFFFF"/>
        </w:rPr>
        <w:t>Таким образом, присутствие в околоземном пространстве метеороидов оказывает влияние на его состояние и, как показывают современные исследования, является одним из достаточно значимых экологических факторов.</w:t>
      </w:r>
    </w:p>
    <w:p w:rsidR="005B7249" w:rsidRDefault="005B7249" w:rsidP="00395FB7">
      <w:pPr>
        <w:pStyle w:val="a5"/>
        <w:tabs>
          <w:tab w:val="left" w:pos="567"/>
        </w:tabs>
        <w:spacing w:before="0" w:after="0" w:line="360" w:lineRule="auto"/>
        <w:ind w:right="-1"/>
        <w:jc w:val="center"/>
        <w:rPr>
          <w:rFonts w:ascii="Times New Roman" w:hAnsi="Times New Roman"/>
          <w:b/>
          <w:color w:val="auto"/>
          <w:sz w:val="24"/>
          <w:szCs w:val="24"/>
        </w:rPr>
      </w:pPr>
    </w:p>
    <w:p w:rsidR="005B7249" w:rsidRDefault="005B7249" w:rsidP="00395FB7">
      <w:pPr>
        <w:pStyle w:val="a5"/>
        <w:tabs>
          <w:tab w:val="left" w:pos="567"/>
        </w:tabs>
        <w:spacing w:before="0" w:after="0" w:line="360" w:lineRule="auto"/>
        <w:ind w:right="-1"/>
        <w:jc w:val="center"/>
        <w:rPr>
          <w:rFonts w:ascii="Times New Roman" w:hAnsi="Times New Roman"/>
          <w:b/>
          <w:color w:val="auto"/>
          <w:sz w:val="24"/>
          <w:szCs w:val="24"/>
        </w:rPr>
      </w:pPr>
    </w:p>
    <w:p w:rsidR="00514C08" w:rsidRDefault="00514C08" w:rsidP="00395FB7">
      <w:pPr>
        <w:pStyle w:val="a5"/>
        <w:tabs>
          <w:tab w:val="left" w:pos="567"/>
        </w:tabs>
        <w:spacing w:before="0" w:after="0" w:line="360" w:lineRule="auto"/>
        <w:ind w:right="-1"/>
        <w:jc w:val="center"/>
        <w:rPr>
          <w:rFonts w:ascii="Times New Roman" w:hAnsi="Times New Roman"/>
          <w:b/>
          <w:color w:val="auto"/>
          <w:sz w:val="24"/>
          <w:szCs w:val="24"/>
        </w:rPr>
      </w:pPr>
    </w:p>
    <w:p w:rsidR="00514C08" w:rsidRDefault="00514C08" w:rsidP="00395FB7">
      <w:pPr>
        <w:pStyle w:val="a5"/>
        <w:tabs>
          <w:tab w:val="left" w:pos="567"/>
        </w:tabs>
        <w:spacing w:before="0" w:after="0" w:line="360" w:lineRule="auto"/>
        <w:ind w:right="-1"/>
        <w:jc w:val="center"/>
        <w:rPr>
          <w:rFonts w:ascii="Times New Roman" w:hAnsi="Times New Roman"/>
          <w:b/>
          <w:color w:val="auto"/>
          <w:sz w:val="24"/>
          <w:szCs w:val="24"/>
        </w:rPr>
      </w:pPr>
    </w:p>
    <w:p w:rsidR="00514C08" w:rsidRDefault="00514C08" w:rsidP="00395FB7">
      <w:pPr>
        <w:pStyle w:val="a5"/>
        <w:tabs>
          <w:tab w:val="left" w:pos="567"/>
        </w:tabs>
        <w:spacing w:before="0" w:after="0" w:line="360" w:lineRule="auto"/>
        <w:ind w:right="-1"/>
        <w:jc w:val="center"/>
        <w:rPr>
          <w:rFonts w:ascii="Times New Roman" w:hAnsi="Times New Roman"/>
          <w:b/>
          <w:color w:val="auto"/>
          <w:sz w:val="24"/>
          <w:szCs w:val="24"/>
        </w:rPr>
      </w:pPr>
    </w:p>
    <w:p w:rsidR="00514C08" w:rsidRDefault="00514C08" w:rsidP="00395FB7">
      <w:pPr>
        <w:pStyle w:val="a5"/>
        <w:tabs>
          <w:tab w:val="left" w:pos="567"/>
        </w:tabs>
        <w:spacing w:before="0" w:after="0" w:line="360" w:lineRule="auto"/>
        <w:ind w:right="-1"/>
        <w:jc w:val="center"/>
        <w:rPr>
          <w:rFonts w:ascii="Times New Roman" w:hAnsi="Times New Roman"/>
          <w:b/>
          <w:color w:val="auto"/>
          <w:sz w:val="24"/>
          <w:szCs w:val="24"/>
        </w:rPr>
      </w:pPr>
    </w:p>
    <w:p w:rsidR="00E4222D" w:rsidRPr="00394888" w:rsidRDefault="00E4222D" w:rsidP="00394888">
      <w:pPr>
        <w:pStyle w:val="a5"/>
        <w:tabs>
          <w:tab w:val="left" w:pos="567"/>
        </w:tabs>
        <w:spacing w:before="0" w:after="0" w:line="360" w:lineRule="auto"/>
        <w:ind w:right="-1"/>
        <w:jc w:val="center"/>
        <w:rPr>
          <w:rFonts w:ascii="Times New Roman" w:hAnsi="Times New Roman"/>
          <w:b/>
          <w:color w:val="auto"/>
          <w:sz w:val="28"/>
          <w:szCs w:val="28"/>
        </w:rPr>
      </w:pPr>
      <w:r w:rsidRPr="00394888">
        <w:rPr>
          <w:rFonts w:ascii="Times New Roman" w:hAnsi="Times New Roman"/>
          <w:b/>
          <w:color w:val="auto"/>
          <w:sz w:val="28"/>
          <w:szCs w:val="28"/>
        </w:rPr>
        <w:lastRenderedPageBreak/>
        <w:t xml:space="preserve">ГЛАВА </w:t>
      </w:r>
      <w:r w:rsidRPr="00394888">
        <w:rPr>
          <w:rFonts w:ascii="Times New Roman" w:hAnsi="Times New Roman"/>
          <w:b/>
          <w:color w:val="auto"/>
          <w:sz w:val="28"/>
          <w:szCs w:val="28"/>
          <w:lang w:val="en-US"/>
        </w:rPr>
        <w:t>II</w:t>
      </w:r>
    </w:p>
    <w:p w:rsidR="00E4222D" w:rsidRPr="00394888" w:rsidRDefault="00E4222D" w:rsidP="00394888">
      <w:pPr>
        <w:tabs>
          <w:tab w:val="left" w:pos="567"/>
        </w:tabs>
        <w:spacing w:line="360" w:lineRule="auto"/>
        <w:ind w:right="-285"/>
        <w:jc w:val="center"/>
        <w:rPr>
          <w:bCs/>
          <w:sz w:val="28"/>
          <w:szCs w:val="28"/>
          <w:shd w:val="clear" w:color="auto" w:fill="FFFFFF"/>
        </w:rPr>
      </w:pPr>
      <w:r w:rsidRPr="00394888">
        <w:rPr>
          <w:b/>
          <w:caps/>
          <w:sz w:val="28"/>
          <w:szCs w:val="28"/>
          <w:shd w:val="clear" w:color="auto" w:fill="FFFFFF"/>
        </w:rPr>
        <w:t xml:space="preserve">Модели </w:t>
      </w:r>
      <w:r w:rsidRPr="00394888">
        <w:rPr>
          <w:b/>
          <w:caps/>
          <w:sz w:val="28"/>
          <w:szCs w:val="28"/>
        </w:rPr>
        <w:t>поглощения света в Солнечной системе</w:t>
      </w:r>
    </w:p>
    <w:p w:rsidR="00E4222D" w:rsidRPr="00355C08" w:rsidRDefault="00E4222D" w:rsidP="00394888">
      <w:pPr>
        <w:tabs>
          <w:tab w:val="left" w:pos="567"/>
        </w:tabs>
        <w:spacing w:line="360" w:lineRule="auto"/>
        <w:ind w:right="-1" w:firstLine="567"/>
        <w:jc w:val="center"/>
        <w:rPr>
          <w:b/>
          <w:caps/>
          <w:shd w:val="clear" w:color="auto" w:fill="FFFFFF"/>
        </w:rPr>
      </w:pPr>
    </w:p>
    <w:p w:rsidR="00E4222D" w:rsidRPr="00355C08" w:rsidRDefault="00E4222D" w:rsidP="00394888">
      <w:pPr>
        <w:tabs>
          <w:tab w:val="left" w:pos="567"/>
        </w:tabs>
        <w:spacing w:line="360" w:lineRule="auto"/>
        <w:ind w:right="-1" w:firstLine="567"/>
        <w:jc w:val="center"/>
        <w:rPr>
          <w:shd w:val="clear" w:color="auto" w:fill="FFFFFF"/>
        </w:rPr>
      </w:pPr>
    </w:p>
    <w:p w:rsidR="00E4222D" w:rsidRPr="00394888" w:rsidRDefault="00E4222D" w:rsidP="00394888">
      <w:pPr>
        <w:tabs>
          <w:tab w:val="left" w:pos="567"/>
        </w:tabs>
        <w:spacing w:line="360" w:lineRule="auto"/>
        <w:ind w:right="-1"/>
        <w:jc w:val="center"/>
        <w:rPr>
          <w:b/>
          <w:bCs/>
          <w:sz w:val="28"/>
          <w:szCs w:val="28"/>
          <w:shd w:val="clear" w:color="auto" w:fill="FFFFFF"/>
        </w:rPr>
      </w:pPr>
      <w:r w:rsidRPr="00394888">
        <w:rPr>
          <w:b/>
          <w:bCs/>
          <w:sz w:val="28"/>
          <w:szCs w:val="28"/>
          <w:shd w:val="clear" w:color="auto" w:fill="FFFFFF"/>
        </w:rPr>
        <w:t>2.1 Модель экранирования солнечного излучения</w:t>
      </w:r>
    </w:p>
    <w:p w:rsidR="00E4222D" w:rsidRPr="00394888" w:rsidRDefault="00E4222D" w:rsidP="00394888">
      <w:pPr>
        <w:tabs>
          <w:tab w:val="left" w:pos="567"/>
        </w:tabs>
        <w:spacing w:line="360" w:lineRule="auto"/>
        <w:ind w:right="-1" w:firstLine="567"/>
        <w:jc w:val="both"/>
        <w:rPr>
          <w:sz w:val="28"/>
          <w:szCs w:val="28"/>
        </w:rPr>
      </w:pPr>
      <w:r w:rsidRPr="00394888">
        <w:rPr>
          <w:sz w:val="28"/>
          <w:szCs w:val="28"/>
        </w:rPr>
        <w:t>Температура планеты определяется уравнением теплового баланса, связывающего поток энергии от Солнца к планете и поток энергии, излучаемой планетой</w:t>
      </w:r>
      <w:r w:rsidRPr="00394888">
        <w:rPr>
          <w:spacing w:val="-6"/>
          <w:sz w:val="28"/>
          <w:szCs w:val="28"/>
        </w:rPr>
        <w:t>.</w:t>
      </w:r>
    </w:p>
    <w:p w:rsidR="00E4222D" w:rsidRPr="00394888" w:rsidRDefault="00E4222D" w:rsidP="00394888">
      <w:pPr>
        <w:tabs>
          <w:tab w:val="left" w:pos="567"/>
        </w:tabs>
        <w:spacing w:line="360" w:lineRule="auto"/>
        <w:ind w:right="-1" w:firstLine="567"/>
        <w:jc w:val="both"/>
        <w:rPr>
          <w:sz w:val="28"/>
          <w:szCs w:val="28"/>
        </w:rPr>
      </w:pPr>
      <w:r w:rsidRPr="00394888">
        <w:rPr>
          <w:sz w:val="28"/>
          <w:szCs w:val="28"/>
        </w:rPr>
        <w:t>Используя значение солнечной постоянной, и не учитывая энергию недр планеты, ее температуру можно оценить из выражения теплового баланса</w:t>
      </w:r>
    </w:p>
    <w:p w:rsidR="00E4222D" w:rsidRPr="00394888" w:rsidRDefault="00E4222D" w:rsidP="00395FB7">
      <w:pPr>
        <w:tabs>
          <w:tab w:val="left" w:pos="567"/>
        </w:tabs>
        <w:ind w:right="-1" w:firstLine="720"/>
        <w:jc w:val="right"/>
        <w:rPr>
          <w:sz w:val="28"/>
          <w:szCs w:val="28"/>
        </w:rPr>
      </w:pPr>
      <w:r w:rsidRPr="00394888">
        <w:rPr>
          <w:position w:val="-24"/>
          <w:sz w:val="28"/>
          <w:szCs w:val="28"/>
        </w:rPr>
        <w:object w:dxaOrig="2060" w:dyaOrig="620">
          <v:shape id="_x0000_i1027" type="#_x0000_t75" style="width:102pt;height:30.75pt" o:ole="">
            <v:imagedata r:id="rId14" o:title=""/>
          </v:shape>
          <o:OLEObject Type="Embed" ProgID="Equation.3" ShapeID="_x0000_i1027" DrawAspect="Content" ObjectID="_1522586906" r:id="rId15"/>
        </w:object>
      </w:r>
      <w:r w:rsidRPr="00394888">
        <w:rPr>
          <w:sz w:val="28"/>
          <w:szCs w:val="28"/>
        </w:rPr>
        <w:tab/>
      </w:r>
      <w:r w:rsidRPr="00394888">
        <w:rPr>
          <w:sz w:val="28"/>
          <w:szCs w:val="28"/>
        </w:rPr>
        <w:tab/>
      </w:r>
      <w:r w:rsidRPr="00394888">
        <w:rPr>
          <w:sz w:val="28"/>
          <w:szCs w:val="28"/>
        </w:rPr>
        <w:tab/>
      </w:r>
      <w:r w:rsidRPr="00394888">
        <w:rPr>
          <w:sz w:val="28"/>
          <w:szCs w:val="28"/>
        </w:rPr>
        <w:tab/>
      </w:r>
      <w:r w:rsidRPr="00394888">
        <w:rPr>
          <w:sz w:val="28"/>
          <w:szCs w:val="28"/>
        </w:rPr>
        <w:tab/>
      </w:r>
      <w:r w:rsidRPr="00394888">
        <w:rPr>
          <w:sz w:val="28"/>
          <w:szCs w:val="28"/>
        </w:rPr>
        <w:tab/>
        <w:t>(</w:t>
      </w:r>
      <w:r w:rsidR="00FB6C38">
        <w:rPr>
          <w:sz w:val="28"/>
          <w:szCs w:val="28"/>
        </w:rPr>
        <w:t>3</w:t>
      </w:r>
      <w:r w:rsidRPr="00394888">
        <w:rPr>
          <w:sz w:val="28"/>
          <w:szCs w:val="28"/>
        </w:rPr>
        <w:t>)</w:t>
      </w:r>
    </w:p>
    <w:p w:rsidR="00E4222D" w:rsidRPr="00394888" w:rsidRDefault="00E4222D" w:rsidP="00394888">
      <w:pPr>
        <w:tabs>
          <w:tab w:val="left" w:pos="567"/>
        </w:tabs>
        <w:spacing w:line="360" w:lineRule="auto"/>
        <w:ind w:right="-1"/>
        <w:jc w:val="both"/>
        <w:rPr>
          <w:sz w:val="28"/>
          <w:szCs w:val="28"/>
        </w:rPr>
      </w:pPr>
      <w:r w:rsidRPr="00394888">
        <w:rPr>
          <w:sz w:val="28"/>
          <w:szCs w:val="28"/>
        </w:rPr>
        <w:t>в котором</w:t>
      </w:r>
      <w:r w:rsidRPr="00394888">
        <w:rPr>
          <w:i/>
          <w:sz w:val="28"/>
          <w:szCs w:val="28"/>
        </w:rPr>
        <w:t xml:space="preserve"> </w:t>
      </w:r>
      <w:r w:rsidRPr="00394888">
        <w:rPr>
          <w:i/>
          <w:sz w:val="28"/>
          <w:szCs w:val="28"/>
          <w:lang w:val="en-US"/>
        </w:rPr>
        <w:t>I</w:t>
      </w:r>
      <w:r w:rsidRPr="00394888">
        <w:rPr>
          <w:i/>
          <w:sz w:val="28"/>
          <w:szCs w:val="28"/>
          <w:vertAlign w:val="subscript"/>
        </w:rPr>
        <w:t>0</w:t>
      </w:r>
      <w:r w:rsidRPr="00394888">
        <w:rPr>
          <w:sz w:val="28"/>
          <w:szCs w:val="28"/>
        </w:rPr>
        <w:t xml:space="preserve"> – солнечная постоянная, то есть энергия, получаемая единицей поверхности планеты от Солнца на расстоянии, соответствующем значению большой полуоси ее орбиты. Для Земли </w:t>
      </w:r>
      <w:r w:rsidRPr="00394888">
        <w:rPr>
          <w:i/>
          <w:sz w:val="28"/>
          <w:szCs w:val="28"/>
          <w:lang w:val="en-US"/>
        </w:rPr>
        <w:t>I</w:t>
      </w:r>
      <w:r w:rsidRPr="00394888">
        <w:rPr>
          <w:sz w:val="28"/>
          <w:szCs w:val="28"/>
          <w:vertAlign w:val="subscript"/>
          <w:lang w:val="en-US"/>
        </w:rPr>
        <w:sym w:font="Wingdings" w:char="F0A4"/>
      </w:r>
      <w:r w:rsidRPr="00394888">
        <w:rPr>
          <w:sz w:val="28"/>
          <w:szCs w:val="28"/>
        </w:rPr>
        <w:t>=(1367</w:t>
      </w:r>
      <w:r w:rsidRPr="00394888">
        <w:rPr>
          <w:sz w:val="28"/>
          <w:szCs w:val="28"/>
          <w:lang w:val="en-US"/>
        </w:rPr>
        <w:sym w:font="Symbol" w:char="F0B1"/>
      </w:r>
      <w:r w:rsidRPr="00394888">
        <w:rPr>
          <w:sz w:val="28"/>
          <w:szCs w:val="28"/>
        </w:rPr>
        <w:t>3) Вт</w:t>
      </w:r>
      <w:r w:rsidRPr="00394888">
        <w:rPr>
          <w:sz w:val="28"/>
          <w:szCs w:val="28"/>
        </w:rPr>
        <w:sym w:font="Symbol" w:char="F02A"/>
      </w:r>
      <w:r w:rsidRPr="00394888">
        <w:rPr>
          <w:sz w:val="28"/>
          <w:szCs w:val="28"/>
        </w:rPr>
        <w:t>м</w:t>
      </w:r>
      <w:r w:rsidRPr="00394888">
        <w:rPr>
          <w:sz w:val="28"/>
          <w:szCs w:val="28"/>
          <w:vertAlign w:val="superscript"/>
        </w:rPr>
        <w:t>-2</w:t>
      </w:r>
      <w:r w:rsidRPr="00394888">
        <w:rPr>
          <w:sz w:val="28"/>
          <w:szCs w:val="28"/>
        </w:rPr>
        <w:t>.</w:t>
      </w:r>
    </w:p>
    <w:p w:rsidR="00E4222D" w:rsidRPr="00394888" w:rsidRDefault="00E4222D" w:rsidP="00394888">
      <w:pPr>
        <w:tabs>
          <w:tab w:val="left" w:pos="567"/>
        </w:tabs>
        <w:spacing w:line="360" w:lineRule="auto"/>
        <w:ind w:right="-1" w:firstLine="567"/>
        <w:jc w:val="both"/>
        <w:rPr>
          <w:sz w:val="28"/>
          <w:szCs w:val="28"/>
          <w:shd w:val="clear" w:color="auto" w:fill="FFFFFF"/>
        </w:rPr>
      </w:pPr>
      <w:r w:rsidRPr="00394888">
        <w:rPr>
          <w:sz w:val="28"/>
          <w:szCs w:val="28"/>
        </w:rPr>
        <w:t xml:space="preserve">Отсюда, температура планеты весьма сильно зависит от изменения альбедо </w:t>
      </w:r>
      <w:r w:rsidRPr="00394888">
        <w:rPr>
          <w:i/>
          <w:sz w:val="28"/>
          <w:szCs w:val="28"/>
          <w:lang w:val="en-US"/>
        </w:rPr>
        <w:t>dA</w:t>
      </w:r>
      <w:r w:rsidRPr="00394888">
        <w:rPr>
          <w:sz w:val="28"/>
          <w:szCs w:val="28"/>
        </w:rPr>
        <w:t>. На рис. 4 представлена эта зависимость</w:t>
      </w:r>
    </w:p>
    <w:p w:rsidR="00E4222D" w:rsidRPr="00355C08" w:rsidRDefault="000305D6" w:rsidP="00395FB7">
      <w:pPr>
        <w:tabs>
          <w:tab w:val="left" w:pos="567"/>
        </w:tabs>
        <w:spacing w:line="360" w:lineRule="auto"/>
        <w:ind w:right="-1"/>
        <w:jc w:val="center"/>
        <w:rPr>
          <w:shd w:val="clear" w:color="auto" w:fill="FFFFFF"/>
        </w:rPr>
      </w:pPr>
      <w:r>
        <w:rPr>
          <w:noProof/>
          <w:shd w:val="clear" w:color="auto" w:fill="FFFFFF"/>
          <w:lang w:eastAsia="ru-RU"/>
        </w:rPr>
        <w:drawing>
          <wp:inline distT="0" distB="0" distL="0" distR="0">
            <wp:extent cx="3725545" cy="2256790"/>
            <wp:effectExtent l="19050" t="0" r="8255" b="0"/>
            <wp:docPr id="7"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6" cstate="print"/>
                    <a:srcRect/>
                    <a:stretch>
                      <a:fillRect/>
                    </a:stretch>
                  </pic:blipFill>
                  <pic:spPr bwMode="auto">
                    <a:xfrm>
                      <a:off x="0" y="0"/>
                      <a:ext cx="3725545" cy="2256790"/>
                    </a:xfrm>
                    <a:prstGeom prst="rect">
                      <a:avLst/>
                    </a:prstGeom>
                    <a:noFill/>
                    <a:ln w="9525">
                      <a:noFill/>
                      <a:miter lim="800000"/>
                      <a:headEnd/>
                      <a:tailEnd/>
                    </a:ln>
                  </pic:spPr>
                </pic:pic>
              </a:graphicData>
            </a:graphic>
          </wp:inline>
        </w:drawing>
      </w:r>
    </w:p>
    <w:p w:rsidR="00394888" w:rsidRDefault="00E4222D" w:rsidP="00395FB7">
      <w:pPr>
        <w:tabs>
          <w:tab w:val="left" w:pos="567"/>
        </w:tabs>
        <w:jc w:val="center"/>
        <w:rPr>
          <w:i/>
          <w:sz w:val="28"/>
          <w:szCs w:val="28"/>
        </w:rPr>
      </w:pPr>
      <w:r w:rsidRPr="00394888">
        <w:rPr>
          <w:sz w:val="28"/>
          <w:szCs w:val="28"/>
        </w:rPr>
        <w:t xml:space="preserve">Рис. 4. </w:t>
      </w:r>
      <w:r w:rsidRPr="00394888">
        <w:rPr>
          <w:i/>
          <w:sz w:val="28"/>
          <w:szCs w:val="28"/>
        </w:rPr>
        <w:t xml:space="preserve">Изменение температуры Земли </w:t>
      </w:r>
      <w:r w:rsidRPr="00394888">
        <w:rPr>
          <w:i/>
          <w:sz w:val="28"/>
          <w:szCs w:val="28"/>
          <w:lang w:val="en-US"/>
        </w:rPr>
        <w:sym w:font="Symbol" w:char="F044"/>
      </w:r>
      <w:r w:rsidRPr="00394888">
        <w:rPr>
          <w:i/>
          <w:sz w:val="28"/>
          <w:szCs w:val="28"/>
          <w:lang w:val="en-US"/>
        </w:rPr>
        <w:t>T</w:t>
      </w:r>
      <w:r w:rsidRPr="00394888">
        <w:rPr>
          <w:i/>
          <w:sz w:val="28"/>
          <w:szCs w:val="28"/>
        </w:rPr>
        <w:t xml:space="preserve"> в функции изменения </w:t>
      </w:r>
    </w:p>
    <w:p w:rsidR="00E4222D" w:rsidRPr="00394888" w:rsidRDefault="00E4222D" w:rsidP="00395FB7">
      <w:pPr>
        <w:tabs>
          <w:tab w:val="left" w:pos="567"/>
        </w:tabs>
        <w:jc w:val="center"/>
        <w:rPr>
          <w:i/>
          <w:sz w:val="28"/>
          <w:szCs w:val="28"/>
        </w:rPr>
      </w:pPr>
      <w:r w:rsidRPr="00394888">
        <w:rPr>
          <w:i/>
          <w:sz w:val="28"/>
          <w:szCs w:val="28"/>
        </w:rPr>
        <w:t xml:space="preserve">ее альбедо </w:t>
      </w:r>
      <w:r w:rsidRPr="00394888">
        <w:rPr>
          <w:i/>
          <w:sz w:val="28"/>
          <w:szCs w:val="28"/>
          <w:lang w:val="en-US"/>
        </w:rPr>
        <w:sym w:font="Symbol" w:char="F044"/>
      </w:r>
      <w:r w:rsidRPr="00394888">
        <w:rPr>
          <w:i/>
          <w:sz w:val="28"/>
          <w:szCs w:val="28"/>
          <w:lang w:val="en-US"/>
        </w:rPr>
        <w:t>A</w:t>
      </w:r>
      <w:r w:rsidRPr="00394888">
        <w:rPr>
          <w:i/>
          <w:sz w:val="28"/>
          <w:szCs w:val="28"/>
        </w:rPr>
        <w:t>.</w:t>
      </w:r>
    </w:p>
    <w:p w:rsidR="00E4222D" w:rsidRPr="00355C08" w:rsidRDefault="00E4222D" w:rsidP="00395FB7">
      <w:pPr>
        <w:tabs>
          <w:tab w:val="left" w:pos="567"/>
        </w:tabs>
        <w:spacing w:line="360" w:lineRule="auto"/>
        <w:ind w:right="-284"/>
        <w:jc w:val="both"/>
        <w:rPr>
          <w:shd w:val="clear" w:color="auto" w:fill="FFFFFF"/>
        </w:rPr>
      </w:pPr>
    </w:p>
    <w:p w:rsidR="00E4222D" w:rsidRPr="00394888" w:rsidRDefault="00E4222D" w:rsidP="00394888">
      <w:pPr>
        <w:tabs>
          <w:tab w:val="left" w:pos="567"/>
        </w:tabs>
        <w:spacing w:line="360" w:lineRule="auto"/>
        <w:ind w:right="-1" w:firstLine="567"/>
        <w:jc w:val="both"/>
        <w:rPr>
          <w:sz w:val="28"/>
          <w:szCs w:val="28"/>
        </w:rPr>
      </w:pPr>
      <w:r w:rsidRPr="00394888">
        <w:rPr>
          <w:sz w:val="28"/>
          <w:szCs w:val="28"/>
        </w:rPr>
        <w:t>Так, при увеличении альбедо Земли с 0,30до 0,40 (</w:t>
      </w:r>
      <w:r w:rsidRPr="00394888">
        <w:rPr>
          <w:i/>
          <w:sz w:val="28"/>
          <w:szCs w:val="28"/>
          <w:lang w:val="en-US"/>
        </w:rPr>
        <w:t>dA</w:t>
      </w:r>
      <w:r w:rsidRPr="00394888">
        <w:rPr>
          <w:i/>
          <w:sz w:val="28"/>
          <w:szCs w:val="28"/>
        </w:rPr>
        <w:t>=0,1</w:t>
      </w:r>
      <w:r w:rsidRPr="00394888">
        <w:rPr>
          <w:sz w:val="28"/>
          <w:szCs w:val="28"/>
        </w:rPr>
        <w:t xml:space="preserve">) ее температура уменьшится на </w:t>
      </w:r>
      <w:r w:rsidRPr="00394888">
        <w:rPr>
          <w:i/>
          <w:sz w:val="28"/>
          <w:szCs w:val="28"/>
          <w:lang w:val="en-US"/>
        </w:rPr>
        <w:t>dT</w:t>
      </w:r>
      <w:r w:rsidRPr="00394888">
        <w:rPr>
          <w:sz w:val="28"/>
          <w:szCs w:val="28"/>
          <w:lang w:val="en-US"/>
        </w:rPr>
        <w:sym w:font="Symbol" w:char="F0BB"/>
      </w:r>
      <w:r w:rsidRPr="00394888">
        <w:rPr>
          <w:sz w:val="28"/>
          <w:szCs w:val="28"/>
        </w:rPr>
        <w:t>9,2</w:t>
      </w:r>
      <w:r w:rsidRPr="00394888">
        <w:rPr>
          <w:sz w:val="28"/>
          <w:szCs w:val="28"/>
        </w:rPr>
        <w:sym w:font="Symbol" w:char="F0B0"/>
      </w:r>
      <w:r w:rsidRPr="00394888">
        <w:rPr>
          <w:sz w:val="28"/>
          <w:szCs w:val="28"/>
        </w:rPr>
        <w:t>, что уже может привести к катастрофическим экологическим последствиям.</w:t>
      </w:r>
    </w:p>
    <w:p w:rsidR="00E4222D" w:rsidRPr="00394888" w:rsidRDefault="00E4222D" w:rsidP="00394888">
      <w:pPr>
        <w:tabs>
          <w:tab w:val="left" w:pos="567"/>
        </w:tabs>
        <w:spacing w:line="360" w:lineRule="auto"/>
        <w:ind w:right="-1" w:firstLine="567"/>
        <w:jc w:val="both"/>
        <w:rPr>
          <w:sz w:val="28"/>
          <w:szCs w:val="28"/>
        </w:rPr>
      </w:pPr>
      <w:r w:rsidRPr="00394888">
        <w:rPr>
          <w:sz w:val="28"/>
          <w:szCs w:val="28"/>
        </w:rPr>
        <w:lastRenderedPageBreak/>
        <w:t xml:space="preserve">В случае попадания Земли в метеорный поток за альбедо можно принять отношение ее площади, перекрываемой частицами потока, к площади без частиц, </w:t>
      </w:r>
      <w:r w:rsidRPr="00394888">
        <w:rPr>
          <w:i/>
          <w:sz w:val="28"/>
          <w:szCs w:val="28"/>
          <w:lang w:val="en-US"/>
        </w:rPr>
        <w:t>A</w:t>
      </w:r>
      <w:r w:rsidRPr="00394888">
        <w:rPr>
          <w:i/>
          <w:sz w:val="28"/>
          <w:szCs w:val="28"/>
        </w:rPr>
        <w:t>=</w:t>
      </w:r>
      <w:r w:rsidRPr="00394888">
        <w:rPr>
          <w:i/>
          <w:sz w:val="28"/>
          <w:szCs w:val="28"/>
          <w:lang w:val="en-US"/>
        </w:rPr>
        <w:t>S</w:t>
      </w:r>
      <w:r w:rsidRPr="00394888">
        <w:rPr>
          <w:i/>
          <w:sz w:val="28"/>
          <w:szCs w:val="28"/>
        </w:rPr>
        <w:t>/</w:t>
      </w:r>
      <w:r w:rsidRPr="00394888">
        <w:rPr>
          <w:i/>
          <w:sz w:val="28"/>
          <w:szCs w:val="28"/>
          <w:lang w:val="en-US"/>
        </w:rPr>
        <w:t>S</w:t>
      </w:r>
      <w:r w:rsidRPr="00394888">
        <w:rPr>
          <w:i/>
          <w:sz w:val="28"/>
          <w:szCs w:val="28"/>
          <w:vertAlign w:val="subscript"/>
        </w:rPr>
        <w:t>0</w:t>
      </w:r>
      <w:r w:rsidRPr="00394888">
        <w:rPr>
          <w:sz w:val="28"/>
          <w:szCs w:val="28"/>
        </w:rPr>
        <w:t>.</w:t>
      </w:r>
    </w:p>
    <w:p w:rsidR="00E4222D" w:rsidRPr="00394888" w:rsidRDefault="00E4222D" w:rsidP="00394888">
      <w:pPr>
        <w:tabs>
          <w:tab w:val="left" w:pos="567"/>
        </w:tabs>
        <w:spacing w:line="360" w:lineRule="auto"/>
        <w:ind w:right="-1" w:firstLine="567"/>
        <w:jc w:val="both"/>
        <w:rPr>
          <w:sz w:val="28"/>
          <w:szCs w:val="28"/>
        </w:rPr>
      </w:pPr>
      <w:r w:rsidRPr="00394888">
        <w:rPr>
          <w:sz w:val="28"/>
          <w:szCs w:val="28"/>
        </w:rPr>
        <w:t xml:space="preserve">По условиям задачи можно считать, что частицы метеорного потока не перекрывают друг друга, не поглощают и не преломляют, а только отражают падающее на них излучение (альбедо каждой частицы равно 1). Общая площадь всех частиц </w:t>
      </w:r>
      <w:r w:rsidRPr="00394888">
        <w:rPr>
          <w:i/>
          <w:sz w:val="28"/>
          <w:szCs w:val="28"/>
          <w:lang w:val="en-US"/>
        </w:rPr>
        <w:t>S</w:t>
      </w:r>
      <w:r w:rsidRPr="00394888">
        <w:rPr>
          <w:i/>
          <w:sz w:val="28"/>
          <w:szCs w:val="28"/>
        </w:rPr>
        <w:t>=</w:t>
      </w:r>
      <w:r w:rsidRPr="00394888">
        <w:rPr>
          <w:i/>
          <w:sz w:val="28"/>
          <w:szCs w:val="28"/>
          <w:lang w:val="en-US"/>
        </w:rPr>
        <w:t>sN</w:t>
      </w:r>
      <w:r w:rsidRPr="00394888">
        <w:rPr>
          <w:sz w:val="28"/>
          <w:szCs w:val="28"/>
        </w:rPr>
        <w:t>, где</w:t>
      </w:r>
      <w:r w:rsidRPr="00394888">
        <w:rPr>
          <w:i/>
          <w:sz w:val="28"/>
          <w:szCs w:val="28"/>
        </w:rPr>
        <w:t xml:space="preserve"> </w:t>
      </w:r>
      <w:r w:rsidRPr="00394888">
        <w:rPr>
          <w:i/>
          <w:sz w:val="28"/>
          <w:szCs w:val="28"/>
          <w:lang w:val="en-US"/>
        </w:rPr>
        <w:t>N</w:t>
      </w:r>
      <w:r w:rsidRPr="00394888">
        <w:rPr>
          <w:sz w:val="28"/>
          <w:szCs w:val="28"/>
        </w:rPr>
        <w:t xml:space="preserve"> – число частиц на пути излучения, </w:t>
      </w:r>
      <w:r w:rsidRPr="00394888">
        <w:rPr>
          <w:i/>
          <w:sz w:val="28"/>
          <w:szCs w:val="28"/>
          <w:lang w:val="en-US"/>
        </w:rPr>
        <w:t>s</w:t>
      </w:r>
      <w:r w:rsidRPr="00394888">
        <w:rPr>
          <w:i/>
          <w:sz w:val="28"/>
          <w:szCs w:val="28"/>
        </w:rPr>
        <w:t>=</w:t>
      </w:r>
      <w:r w:rsidRPr="00394888">
        <w:rPr>
          <w:i/>
          <w:sz w:val="28"/>
          <w:szCs w:val="28"/>
        </w:rPr>
        <w:sym w:font="Symbol" w:char="F070"/>
      </w:r>
      <w:r w:rsidRPr="00394888">
        <w:rPr>
          <w:i/>
          <w:sz w:val="28"/>
          <w:szCs w:val="28"/>
          <w:lang w:val="en-US"/>
        </w:rPr>
        <w:t>r</w:t>
      </w:r>
      <w:r w:rsidRPr="00394888">
        <w:rPr>
          <w:i/>
          <w:sz w:val="28"/>
          <w:szCs w:val="28"/>
          <w:vertAlign w:val="superscript"/>
        </w:rPr>
        <w:t>2</w:t>
      </w:r>
      <w:r w:rsidRPr="00394888">
        <w:rPr>
          <w:sz w:val="28"/>
          <w:szCs w:val="28"/>
        </w:rPr>
        <w:t xml:space="preserve"> – площадь одной частицы, </w:t>
      </w:r>
      <w:r w:rsidRPr="00394888">
        <w:rPr>
          <w:i/>
          <w:sz w:val="28"/>
          <w:szCs w:val="28"/>
          <w:lang w:val="en-US"/>
        </w:rPr>
        <w:t>r</w:t>
      </w:r>
      <w:r w:rsidRPr="00394888">
        <w:rPr>
          <w:sz w:val="28"/>
          <w:szCs w:val="28"/>
        </w:rPr>
        <w:t xml:space="preserve"> – ее радиус.</w:t>
      </w:r>
    </w:p>
    <w:p w:rsidR="00E4222D" w:rsidRPr="00394888" w:rsidRDefault="00E4222D" w:rsidP="00394888">
      <w:pPr>
        <w:tabs>
          <w:tab w:val="left" w:pos="567"/>
        </w:tabs>
        <w:spacing w:line="360" w:lineRule="auto"/>
        <w:ind w:right="-1" w:firstLine="567"/>
        <w:jc w:val="both"/>
        <w:rPr>
          <w:sz w:val="28"/>
          <w:szCs w:val="28"/>
        </w:rPr>
      </w:pPr>
      <w:r w:rsidRPr="00394888">
        <w:rPr>
          <w:sz w:val="28"/>
          <w:szCs w:val="28"/>
        </w:rPr>
        <w:t>В метеорной астрономии число частиц в метеорном потоке определяется его пространственной плотностью</w:t>
      </w:r>
      <w:r w:rsidRPr="00394888">
        <w:rPr>
          <w:i/>
          <w:sz w:val="28"/>
          <w:szCs w:val="28"/>
        </w:rPr>
        <w:t xml:space="preserve"> </w:t>
      </w:r>
      <w:r w:rsidRPr="00394888">
        <w:rPr>
          <w:i/>
          <w:sz w:val="28"/>
          <w:szCs w:val="28"/>
          <w:lang w:val="en-US"/>
        </w:rPr>
        <w:t>n</w:t>
      </w:r>
      <w:r w:rsidRPr="00394888">
        <w:rPr>
          <w:sz w:val="28"/>
          <w:szCs w:val="28"/>
        </w:rPr>
        <w:t>, км</w:t>
      </w:r>
      <w:r w:rsidRPr="00394888">
        <w:rPr>
          <w:sz w:val="28"/>
          <w:szCs w:val="28"/>
          <w:vertAlign w:val="superscript"/>
        </w:rPr>
        <w:t>-3</w:t>
      </w:r>
      <w:r w:rsidRPr="00394888">
        <w:rPr>
          <w:sz w:val="28"/>
          <w:szCs w:val="28"/>
          <w:vertAlign w:val="subscript"/>
        </w:rPr>
        <w:t>.</w:t>
      </w:r>
    </w:p>
    <w:p w:rsidR="00E4222D" w:rsidRPr="00394888" w:rsidRDefault="00E4222D" w:rsidP="00394888">
      <w:pPr>
        <w:tabs>
          <w:tab w:val="left" w:pos="567"/>
        </w:tabs>
        <w:spacing w:line="360" w:lineRule="auto"/>
        <w:ind w:right="-1" w:firstLine="567"/>
        <w:jc w:val="both"/>
        <w:rPr>
          <w:sz w:val="28"/>
          <w:szCs w:val="28"/>
        </w:rPr>
      </w:pPr>
      <w:r w:rsidRPr="00394888">
        <w:rPr>
          <w:sz w:val="28"/>
          <w:szCs w:val="28"/>
        </w:rPr>
        <w:t>В этом случае изменение альбедо определится как</w:t>
      </w:r>
    </w:p>
    <w:p w:rsidR="00E4222D" w:rsidRPr="00355C08" w:rsidRDefault="009A054A" w:rsidP="00395FB7">
      <w:pPr>
        <w:tabs>
          <w:tab w:val="left" w:pos="567"/>
        </w:tabs>
        <w:spacing w:line="360" w:lineRule="auto"/>
        <w:ind w:right="-1" w:firstLine="720"/>
        <w:jc w:val="right"/>
      </w:pPr>
      <w:r w:rsidRPr="005B7249">
        <w:fldChar w:fldCharType="begin"/>
      </w:r>
      <w:r w:rsidR="00E4222D" w:rsidRPr="005B7249">
        <w:instrText xml:space="preserve"> QUOTE </w:instrText>
      </w:r>
      <m:oMath>
        <m:d>
          <m:dPr>
            <m:begChr m:val="{"/>
            <m:endChr m:val=""/>
            <m:ctrlPr>
              <w:rPr>
                <w:rFonts w:ascii="Cambria Math" w:hAnsi="Cambria Math"/>
                <w:i/>
              </w:rPr>
            </m:ctrlPr>
          </m:dPr>
          <m:e>
            <m:eqArr>
              <m:eqArrPr>
                <m:ctrlPr>
                  <w:rPr>
                    <w:rFonts w:ascii="Cambria Math" w:hAnsi="Cambria Math"/>
                    <w:i/>
                  </w:rPr>
                </m:ctrlPr>
              </m:eqArrPr>
              <m:e/>
              <m:e>
                <m:r>
                  <m:rPr>
                    <m:sty m:val="p"/>
                  </m:rPr>
                  <w:rPr>
                    <w:rFonts w:ascii="Cambria Math" w:hAnsi="Cambria Math"/>
                    <w:position w:val="-42"/>
                  </w:rPr>
                  <w:object w:dxaOrig="1419" w:dyaOrig="1040">
                    <v:shape id="_x0000_i1028" type="#_x0000_t75" style="width:71.25pt;height:51.75pt" o:ole="">
                      <v:imagedata r:id="rId17" o:title=""/>
                    </v:shape>
                    <o:OLEObject Type="Embed" ProgID="Equation.3" ShapeID="_x0000_i1028" DrawAspect="Content" ObjectID="_1522586907" r:id="rId18"/>
                  </w:object>
                </m:r>
              </m:e>
              <m:e/>
            </m:eqArr>
          </m:e>
        </m:d>
      </m:oMath>
      <w:r w:rsidR="00E4222D" w:rsidRPr="005B7249">
        <w:instrText xml:space="preserve"> </w:instrText>
      </w:r>
      <w:r w:rsidRPr="005B7249">
        <w:fldChar w:fldCharType="separate"/>
      </w:r>
      <w:r w:rsidR="005B7249" w:rsidRPr="005B7249">
        <w:rPr>
          <w:lang w:val="en-US"/>
        </w:rPr>
        <w:t>dA</w:t>
      </w:r>
      <w:r w:rsidR="005B7249" w:rsidRPr="00FF33B6">
        <w:t xml:space="preserve"> = </w:t>
      </w:r>
      <w:r w:rsidR="005B7249" w:rsidRPr="005B7249">
        <w:rPr>
          <w:lang w:val="en-US"/>
        </w:rPr>
        <w:t>p</w:t>
      </w:r>
      <w:r w:rsidR="005B7249" w:rsidRPr="00FF33B6">
        <w:rPr>
          <w:position w:val="6"/>
          <w:sz w:val="20"/>
          <w:szCs w:val="20"/>
        </w:rPr>
        <w:t>2</w:t>
      </w:r>
      <w:r w:rsidR="005B7249" w:rsidRPr="005B7249">
        <w:rPr>
          <w:lang w:val="en-US"/>
        </w:rPr>
        <w:t>nh</w:t>
      </w:r>
      <w:r w:rsidR="005B7249" w:rsidRPr="00FF33B6">
        <w:t xml:space="preserve">            0 </w:t>
      </w:r>
      <w:r w:rsidR="005B7249" w:rsidRPr="005B7249">
        <w:rPr>
          <w:lang w:val="en-US"/>
        </w:rPr>
        <w:sym w:font="Symbol" w:char="F03C"/>
      </w:r>
      <w:r w:rsidR="005B7249" w:rsidRPr="00FF33B6">
        <w:t xml:space="preserve"> </w:t>
      </w:r>
      <w:r w:rsidR="005B7249" w:rsidRPr="005B7249">
        <w:rPr>
          <w:lang w:val="en-US"/>
        </w:rPr>
        <w:t>dA</w:t>
      </w:r>
      <w:r w:rsidR="005B7249" w:rsidRPr="00FF33B6">
        <w:t xml:space="preserve"> </w:t>
      </w:r>
      <w:r w:rsidR="005B7249" w:rsidRPr="005B7249">
        <w:rPr>
          <w:lang w:val="en-US"/>
        </w:rPr>
        <w:sym w:font="Symbol" w:char="F03C"/>
      </w:r>
      <w:r w:rsidR="005B7249" w:rsidRPr="00FF33B6">
        <w:t xml:space="preserve"> 1-</w:t>
      </w:r>
      <w:r w:rsidR="005B7249" w:rsidRPr="005B7249">
        <w:rPr>
          <w:lang w:val="en-US"/>
        </w:rPr>
        <w:t>A</w:t>
      </w:r>
      <w:r w:rsidRPr="005B7249">
        <w:fldChar w:fldCharType="end"/>
      </w:r>
      <w:r w:rsidR="00E4222D" w:rsidRPr="005B7249">
        <w:t>,</w:t>
      </w:r>
      <w:r w:rsidR="00394888">
        <w:tab/>
      </w:r>
      <w:r w:rsidR="00E4222D" w:rsidRPr="00355C08">
        <w:tab/>
      </w:r>
      <w:r w:rsidR="00E4222D" w:rsidRPr="00355C08">
        <w:tab/>
      </w:r>
      <w:r w:rsidR="00E4222D" w:rsidRPr="00355C08">
        <w:tab/>
      </w:r>
      <w:r w:rsidR="00E4222D" w:rsidRPr="00355C08">
        <w:tab/>
        <w:t>(</w:t>
      </w:r>
      <w:r w:rsidR="00FB6C38">
        <w:t>4</w:t>
      </w:r>
      <w:r w:rsidR="00E4222D" w:rsidRPr="00355C08">
        <w:t>)</w:t>
      </w:r>
    </w:p>
    <w:p w:rsidR="00E4222D" w:rsidRPr="00394888" w:rsidRDefault="00E4222D" w:rsidP="00395FB7">
      <w:pPr>
        <w:tabs>
          <w:tab w:val="left" w:pos="567"/>
        </w:tabs>
        <w:spacing w:line="360" w:lineRule="auto"/>
        <w:ind w:right="-1"/>
        <w:jc w:val="both"/>
        <w:rPr>
          <w:sz w:val="28"/>
          <w:szCs w:val="28"/>
        </w:rPr>
      </w:pPr>
      <w:r w:rsidRPr="00394888">
        <w:rPr>
          <w:sz w:val="28"/>
          <w:szCs w:val="28"/>
        </w:rPr>
        <w:t xml:space="preserve">где </w:t>
      </w:r>
      <w:r w:rsidRPr="00394888">
        <w:rPr>
          <w:i/>
          <w:sz w:val="28"/>
          <w:szCs w:val="28"/>
          <w:lang w:val="en-US"/>
        </w:rPr>
        <w:t>n</w:t>
      </w:r>
      <w:r w:rsidRPr="00394888">
        <w:rPr>
          <w:sz w:val="28"/>
          <w:szCs w:val="28"/>
        </w:rPr>
        <w:t xml:space="preserve"> – пространственная плотность потока,</w:t>
      </w:r>
      <w:r w:rsidRPr="00394888">
        <w:rPr>
          <w:i/>
          <w:sz w:val="28"/>
          <w:szCs w:val="28"/>
        </w:rPr>
        <w:t xml:space="preserve"> </w:t>
      </w:r>
      <w:r w:rsidRPr="00394888">
        <w:rPr>
          <w:i/>
          <w:sz w:val="28"/>
          <w:szCs w:val="28"/>
          <w:lang w:val="en-US"/>
        </w:rPr>
        <w:t>h</w:t>
      </w:r>
      <w:r w:rsidRPr="00394888">
        <w:rPr>
          <w:i/>
          <w:sz w:val="28"/>
          <w:szCs w:val="28"/>
        </w:rPr>
        <w:t xml:space="preserve"> </w:t>
      </w:r>
      <w:r w:rsidRPr="00394888">
        <w:rPr>
          <w:sz w:val="28"/>
          <w:szCs w:val="28"/>
        </w:rPr>
        <w:t>– его ширина.</w:t>
      </w:r>
    </w:p>
    <w:p w:rsidR="00E4222D" w:rsidRPr="00394888" w:rsidRDefault="00E4222D" w:rsidP="00394888">
      <w:pPr>
        <w:tabs>
          <w:tab w:val="left" w:pos="567"/>
        </w:tabs>
        <w:spacing w:line="360" w:lineRule="auto"/>
        <w:ind w:right="-1" w:firstLine="567"/>
        <w:jc w:val="both"/>
        <w:rPr>
          <w:sz w:val="28"/>
          <w:szCs w:val="28"/>
        </w:rPr>
      </w:pPr>
      <w:r w:rsidRPr="00394888">
        <w:rPr>
          <w:sz w:val="28"/>
          <w:szCs w:val="28"/>
        </w:rPr>
        <w:t xml:space="preserve">Пример: для частиц радиусом </w:t>
      </w:r>
      <w:smartTag w:uri="urn:schemas-microsoft-com:office:smarttags" w:element="metricconverter">
        <w:smartTagPr>
          <w:attr w:name="ProductID" w:val="1 мм"/>
        </w:smartTagPr>
        <w:r w:rsidRPr="00394888">
          <w:rPr>
            <w:sz w:val="28"/>
            <w:szCs w:val="28"/>
          </w:rPr>
          <w:t>1 мм</w:t>
        </w:r>
      </w:smartTag>
      <w:r w:rsidRPr="00394888">
        <w:rPr>
          <w:sz w:val="28"/>
          <w:szCs w:val="28"/>
        </w:rPr>
        <w:t xml:space="preserve"> и времени действия потока 1месяц (</w:t>
      </w:r>
      <w:r w:rsidRPr="00394888">
        <w:rPr>
          <w:i/>
          <w:sz w:val="28"/>
          <w:szCs w:val="28"/>
          <w:lang w:val="en-US"/>
        </w:rPr>
        <w:t>h</w:t>
      </w:r>
      <w:r w:rsidRPr="00394888">
        <w:rPr>
          <w:sz w:val="28"/>
          <w:szCs w:val="28"/>
          <w:lang w:val="en-US"/>
        </w:rPr>
        <w:sym w:font="Symbol" w:char="F0BB"/>
      </w:r>
      <w:r w:rsidRPr="00394888">
        <w:rPr>
          <w:sz w:val="28"/>
          <w:szCs w:val="28"/>
        </w:rPr>
        <w:t>8</w:t>
      </w:r>
      <w:r w:rsidRPr="00394888">
        <w:rPr>
          <w:sz w:val="28"/>
          <w:szCs w:val="28"/>
        </w:rPr>
        <w:sym w:font="Symbol" w:char="F02A"/>
      </w:r>
      <w:r w:rsidRPr="00394888">
        <w:rPr>
          <w:sz w:val="28"/>
          <w:szCs w:val="28"/>
        </w:rPr>
        <w:t>10</w:t>
      </w:r>
      <w:r w:rsidRPr="00394888">
        <w:rPr>
          <w:sz w:val="28"/>
          <w:szCs w:val="28"/>
          <w:vertAlign w:val="superscript"/>
        </w:rPr>
        <w:t>10</w:t>
      </w:r>
      <w:r w:rsidRPr="00394888">
        <w:rPr>
          <w:sz w:val="28"/>
          <w:szCs w:val="28"/>
        </w:rPr>
        <w:t xml:space="preserve"> м) полное перекрытие потоком солнечного света достигается при объемной плотности потока </w:t>
      </w:r>
      <w:r w:rsidRPr="00394888">
        <w:rPr>
          <w:i/>
          <w:sz w:val="28"/>
          <w:szCs w:val="28"/>
          <w:lang w:val="en-US"/>
        </w:rPr>
        <w:t>n</w:t>
      </w:r>
      <w:r w:rsidRPr="00394888">
        <w:rPr>
          <w:sz w:val="28"/>
          <w:szCs w:val="28"/>
          <w:lang w:val="en-US"/>
        </w:rPr>
        <w:sym w:font="Symbol" w:char="F0BB"/>
      </w:r>
      <w:r w:rsidRPr="00394888">
        <w:rPr>
          <w:sz w:val="28"/>
          <w:szCs w:val="28"/>
        </w:rPr>
        <w:t>3,8</w:t>
      </w:r>
      <w:r w:rsidRPr="00394888">
        <w:rPr>
          <w:sz w:val="28"/>
          <w:szCs w:val="28"/>
        </w:rPr>
        <w:sym w:font="Symbol" w:char="F02A"/>
      </w:r>
      <w:r w:rsidRPr="00394888">
        <w:rPr>
          <w:sz w:val="28"/>
          <w:szCs w:val="28"/>
        </w:rPr>
        <w:t>10</w:t>
      </w:r>
      <w:r w:rsidRPr="00394888">
        <w:rPr>
          <w:sz w:val="28"/>
          <w:szCs w:val="28"/>
          <w:vertAlign w:val="superscript"/>
        </w:rPr>
        <w:t>-6</w:t>
      </w:r>
      <w:r w:rsidRPr="00394888">
        <w:rPr>
          <w:sz w:val="28"/>
          <w:szCs w:val="28"/>
        </w:rPr>
        <w:t xml:space="preserve"> м</w:t>
      </w:r>
      <w:r w:rsidRPr="00394888">
        <w:rPr>
          <w:sz w:val="28"/>
          <w:szCs w:val="28"/>
          <w:vertAlign w:val="superscript"/>
        </w:rPr>
        <w:t>-3</w:t>
      </w:r>
      <w:r w:rsidRPr="00394888">
        <w:rPr>
          <w:sz w:val="28"/>
          <w:szCs w:val="28"/>
        </w:rPr>
        <w:t>=3,8</w:t>
      </w:r>
      <w:r w:rsidRPr="00394888">
        <w:rPr>
          <w:sz w:val="28"/>
          <w:szCs w:val="28"/>
        </w:rPr>
        <w:sym w:font="Symbol" w:char="F02A"/>
      </w:r>
      <w:r w:rsidRPr="00394888">
        <w:rPr>
          <w:sz w:val="28"/>
          <w:szCs w:val="28"/>
        </w:rPr>
        <w:t>10</w:t>
      </w:r>
      <w:r w:rsidRPr="00394888">
        <w:rPr>
          <w:sz w:val="28"/>
          <w:szCs w:val="28"/>
          <w:vertAlign w:val="superscript"/>
        </w:rPr>
        <w:t>3</w:t>
      </w:r>
      <w:r w:rsidRPr="00394888">
        <w:rPr>
          <w:sz w:val="28"/>
          <w:szCs w:val="28"/>
        </w:rPr>
        <w:t xml:space="preserve"> км</w:t>
      </w:r>
      <w:r w:rsidRPr="00394888">
        <w:rPr>
          <w:sz w:val="28"/>
          <w:szCs w:val="28"/>
          <w:vertAlign w:val="superscript"/>
        </w:rPr>
        <w:t>-3</w:t>
      </w:r>
      <w:r w:rsidRPr="00394888">
        <w:rPr>
          <w:sz w:val="28"/>
          <w:szCs w:val="28"/>
        </w:rPr>
        <w:t>. В этом случае небо для наблюдателя на Земле станет практически черным, а часовое число падающих метеоров на нем составит ~10</w:t>
      </w:r>
      <w:r w:rsidRPr="00394888">
        <w:rPr>
          <w:sz w:val="28"/>
          <w:szCs w:val="28"/>
          <w:vertAlign w:val="superscript"/>
        </w:rPr>
        <w:t>12</w:t>
      </w:r>
      <w:r w:rsidRPr="00394888">
        <w:rPr>
          <w:sz w:val="28"/>
          <w:szCs w:val="28"/>
        </w:rPr>
        <w:t>.</w:t>
      </w:r>
    </w:p>
    <w:p w:rsidR="00E4222D" w:rsidRPr="00394888" w:rsidRDefault="00E4222D" w:rsidP="00394888">
      <w:pPr>
        <w:tabs>
          <w:tab w:val="left" w:pos="567"/>
        </w:tabs>
        <w:spacing w:line="360" w:lineRule="auto"/>
        <w:ind w:right="-1" w:firstLine="567"/>
        <w:jc w:val="both"/>
        <w:rPr>
          <w:sz w:val="28"/>
          <w:szCs w:val="28"/>
        </w:rPr>
      </w:pPr>
      <w:r w:rsidRPr="00394888">
        <w:rPr>
          <w:sz w:val="28"/>
          <w:szCs w:val="28"/>
        </w:rPr>
        <w:t>В табл. 2 приведены результаты расчетов уменьшения температуры Земли во время действия основных метеорных потоков (</w:t>
      </w:r>
      <w:r w:rsidRPr="00394888">
        <w:rPr>
          <w:i/>
          <w:sz w:val="28"/>
          <w:szCs w:val="28"/>
        </w:rPr>
        <w:t>Муртазов, 2007</w:t>
      </w:r>
      <w:r w:rsidRPr="00394888">
        <w:rPr>
          <w:sz w:val="28"/>
          <w:szCs w:val="28"/>
        </w:rPr>
        <w:t xml:space="preserve">) считая, что все метеоры этих потоков имеют радиус </w:t>
      </w:r>
      <w:smartTag w:uri="urn:schemas-microsoft-com:office:smarttags" w:element="metricconverter">
        <w:smartTagPr>
          <w:attr w:name="ProductID" w:val="1 мм"/>
        </w:smartTagPr>
        <w:r w:rsidRPr="00394888">
          <w:rPr>
            <w:sz w:val="28"/>
            <w:szCs w:val="28"/>
          </w:rPr>
          <w:t>1 мм</w:t>
        </w:r>
      </w:smartTag>
      <w:r w:rsidRPr="00394888">
        <w:rPr>
          <w:sz w:val="28"/>
          <w:szCs w:val="28"/>
        </w:rPr>
        <w:t xml:space="preserve"> (то есть являются опасными для космических аппаратов) и что планета перекрывается всем потоком.</w:t>
      </w:r>
    </w:p>
    <w:p w:rsidR="00514C08" w:rsidRDefault="00514C08" w:rsidP="00395FB7">
      <w:pPr>
        <w:tabs>
          <w:tab w:val="left" w:pos="567"/>
        </w:tabs>
        <w:ind w:right="-1" w:firstLine="720"/>
        <w:jc w:val="right"/>
        <w:rPr>
          <w:sz w:val="28"/>
          <w:szCs w:val="28"/>
        </w:rPr>
      </w:pPr>
    </w:p>
    <w:p w:rsidR="00514C08" w:rsidRDefault="00514C08" w:rsidP="00395FB7">
      <w:pPr>
        <w:tabs>
          <w:tab w:val="left" w:pos="567"/>
        </w:tabs>
        <w:ind w:right="-1" w:firstLine="720"/>
        <w:jc w:val="right"/>
        <w:rPr>
          <w:sz w:val="28"/>
          <w:szCs w:val="28"/>
        </w:rPr>
      </w:pPr>
    </w:p>
    <w:p w:rsidR="00514C08" w:rsidRDefault="00514C08" w:rsidP="00395FB7">
      <w:pPr>
        <w:tabs>
          <w:tab w:val="left" w:pos="567"/>
        </w:tabs>
        <w:ind w:right="-1" w:firstLine="720"/>
        <w:jc w:val="right"/>
        <w:rPr>
          <w:sz w:val="28"/>
          <w:szCs w:val="28"/>
        </w:rPr>
      </w:pPr>
    </w:p>
    <w:p w:rsidR="00514C08" w:rsidRDefault="00514C08" w:rsidP="00395FB7">
      <w:pPr>
        <w:tabs>
          <w:tab w:val="left" w:pos="567"/>
        </w:tabs>
        <w:ind w:right="-1" w:firstLine="720"/>
        <w:jc w:val="right"/>
        <w:rPr>
          <w:sz w:val="28"/>
          <w:szCs w:val="28"/>
        </w:rPr>
      </w:pPr>
    </w:p>
    <w:p w:rsidR="00514C08" w:rsidRDefault="00514C08" w:rsidP="00395FB7">
      <w:pPr>
        <w:tabs>
          <w:tab w:val="left" w:pos="567"/>
        </w:tabs>
        <w:ind w:right="-1" w:firstLine="720"/>
        <w:jc w:val="right"/>
        <w:rPr>
          <w:sz w:val="28"/>
          <w:szCs w:val="28"/>
        </w:rPr>
      </w:pPr>
    </w:p>
    <w:p w:rsidR="00514C08" w:rsidRDefault="00514C08" w:rsidP="00395FB7">
      <w:pPr>
        <w:tabs>
          <w:tab w:val="left" w:pos="567"/>
        </w:tabs>
        <w:ind w:right="-1" w:firstLine="720"/>
        <w:jc w:val="right"/>
        <w:rPr>
          <w:sz w:val="28"/>
          <w:szCs w:val="28"/>
        </w:rPr>
      </w:pPr>
    </w:p>
    <w:p w:rsidR="00514C08" w:rsidRDefault="00514C08" w:rsidP="00395FB7">
      <w:pPr>
        <w:tabs>
          <w:tab w:val="left" w:pos="567"/>
        </w:tabs>
        <w:ind w:right="-1" w:firstLine="720"/>
        <w:jc w:val="right"/>
        <w:rPr>
          <w:sz w:val="28"/>
          <w:szCs w:val="28"/>
        </w:rPr>
      </w:pPr>
    </w:p>
    <w:p w:rsidR="00514C08" w:rsidRDefault="00514C08" w:rsidP="00395FB7">
      <w:pPr>
        <w:tabs>
          <w:tab w:val="left" w:pos="567"/>
        </w:tabs>
        <w:ind w:right="-1" w:firstLine="720"/>
        <w:jc w:val="right"/>
        <w:rPr>
          <w:sz w:val="28"/>
          <w:szCs w:val="28"/>
        </w:rPr>
      </w:pPr>
    </w:p>
    <w:p w:rsidR="00514C08" w:rsidRDefault="00514C08" w:rsidP="00395FB7">
      <w:pPr>
        <w:tabs>
          <w:tab w:val="left" w:pos="567"/>
        </w:tabs>
        <w:ind w:right="-1" w:firstLine="720"/>
        <w:jc w:val="right"/>
        <w:rPr>
          <w:sz w:val="28"/>
          <w:szCs w:val="28"/>
        </w:rPr>
      </w:pPr>
    </w:p>
    <w:p w:rsidR="00514C08" w:rsidRDefault="00514C08" w:rsidP="00395FB7">
      <w:pPr>
        <w:tabs>
          <w:tab w:val="left" w:pos="567"/>
        </w:tabs>
        <w:ind w:right="-1" w:firstLine="720"/>
        <w:jc w:val="right"/>
        <w:rPr>
          <w:sz w:val="28"/>
          <w:szCs w:val="28"/>
        </w:rPr>
      </w:pPr>
    </w:p>
    <w:p w:rsidR="00E4222D" w:rsidRPr="00394888" w:rsidRDefault="00E4222D" w:rsidP="00395FB7">
      <w:pPr>
        <w:tabs>
          <w:tab w:val="left" w:pos="567"/>
        </w:tabs>
        <w:ind w:right="-1" w:firstLine="720"/>
        <w:jc w:val="right"/>
        <w:rPr>
          <w:sz w:val="28"/>
          <w:szCs w:val="28"/>
        </w:rPr>
      </w:pPr>
      <w:r w:rsidRPr="00394888">
        <w:rPr>
          <w:sz w:val="28"/>
          <w:szCs w:val="28"/>
        </w:rPr>
        <w:lastRenderedPageBreak/>
        <w:t>Таблица 2</w:t>
      </w:r>
    </w:p>
    <w:p w:rsidR="00E4222D" w:rsidRPr="00394888" w:rsidRDefault="00E4222D" w:rsidP="00395FB7">
      <w:pPr>
        <w:pStyle w:val="1"/>
        <w:tabs>
          <w:tab w:val="left" w:pos="567"/>
        </w:tabs>
        <w:jc w:val="center"/>
        <w:rPr>
          <w:rFonts w:ascii="Times New Roman" w:hAnsi="Times New Roman"/>
          <w:b w:val="0"/>
          <w:sz w:val="28"/>
          <w:szCs w:val="28"/>
        </w:rPr>
      </w:pPr>
      <w:r w:rsidRPr="00394888">
        <w:rPr>
          <w:rFonts w:ascii="Times New Roman" w:hAnsi="Times New Roman"/>
          <w:b w:val="0"/>
          <w:sz w:val="28"/>
          <w:szCs w:val="28"/>
        </w:rPr>
        <w:t>Основные метеорные потоки в районе земной орбиты и вызываемое ими уменьшение температуры Земли</w:t>
      </w:r>
    </w:p>
    <w:tbl>
      <w:tblPr>
        <w:tblW w:w="91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440"/>
        <w:gridCol w:w="1800"/>
        <w:gridCol w:w="1260"/>
        <w:gridCol w:w="1095"/>
        <w:gridCol w:w="1785"/>
      </w:tblGrid>
      <w:tr w:rsidR="00E4222D" w:rsidRPr="00355C08" w:rsidTr="0020228A">
        <w:trPr>
          <w:trHeight w:val="318"/>
          <w:jc w:val="center"/>
        </w:trPr>
        <w:tc>
          <w:tcPr>
            <w:tcW w:w="1800" w:type="dxa"/>
          </w:tcPr>
          <w:p w:rsidR="00E4222D" w:rsidRPr="00825754" w:rsidRDefault="00E4222D" w:rsidP="00395FB7">
            <w:pPr>
              <w:pStyle w:val="3"/>
              <w:tabs>
                <w:tab w:val="left" w:pos="567"/>
              </w:tabs>
              <w:spacing w:after="0"/>
              <w:jc w:val="center"/>
              <w:rPr>
                <w:bCs w:val="0"/>
                <w:sz w:val="20"/>
              </w:rPr>
            </w:pPr>
            <w:r w:rsidRPr="00825754">
              <w:rPr>
                <w:bCs w:val="0"/>
                <w:sz w:val="20"/>
              </w:rPr>
              <w:t>Поток</w:t>
            </w:r>
          </w:p>
        </w:tc>
        <w:tc>
          <w:tcPr>
            <w:tcW w:w="1440" w:type="dxa"/>
          </w:tcPr>
          <w:p w:rsidR="00E4222D" w:rsidRPr="00355C08" w:rsidRDefault="00E4222D" w:rsidP="00395FB7">
            <w:pPr>
              <w:tabs>
                <w:tab w:val="left" w:pos="567"/>
              </w:tabs>
              <w:ind w:left="-195" w:right="-201"/>
              <w:jc w:val="center"/>
              <w:rPr>
                <w:b/>
                <w:sz w:val="20"/>
              </w:rPr>
            </w:pPr>
            <w:r w:rsidRPr="00355C08">
              <w:rPr>
                <w:b/>
                <w:sz w:val="20"/>
              </w:rPr>
              <w:t>Период</w:t>
            </w:r>
          </w:p>
          <w:p w:rsidR="00E4222D" w:rsidRPr="00355C08" w:rsidRDefault="00E4222D" w:rsidP="00395FB7">
            <w:pPr>
              <w:tabs>
                <w:tab w:val="left" w:pos="567"/>
              </w:tabs>
              <w:ind w:left="-195" w:right="-201"/>
              <w:jc w:val="center"/>
              <w:rPr>
                <w:sz w:val="20"/>
              </w:rPr>
            </w:pPr>
            <w:r w:rsidRPr="00355C08">
              <w:rPr>
                <w:b/>
                <w:sz w:val="20"/>
              </w:rPr>
              <w:t>активности</w:t>
            </w:r>
          </w:p>
        </w:tc>
        <w:tc>
          <w:tcPr>
            <w:tcW w:w="1800" w:type="dxa"/>
          </w:tcPr>
          <w:p w:rsidR="00E4222D" w:rsidRPr="00355C08" w:rsidRDefault="00E4222D" w:rsidP="00395FB7">
            <w:pPr>
              <w:tabs>
                <w:tab w:val="left" w:pos="567"/>
              </w:tabs>
              <w:ind w:left="-195" w:right="-108"/>
              <w:jc w:val="center"/>
              <w:rPr>
                <w:b/>
                <w:sz w:val="20"/>
              </w:rPr>
            </w:pPr>
            <w:r w:rsidRPr="00355C08">
              <w:rPr>
                <w:b/>
                <w:sz w:val="20"/>
              </w:rPr>
              <w:t xml:space="preserve">Визуальное </w:t>
            </w:r>
          </w:p>
          <w:p w:rsidR="00E4222D" w:rsidRPr="00355C08" w:rsidRDefault="00E4222D" w:rsidP="00395FB7">
            <w:pPr>
              <w:tabs>
                <w:tab w:val="left" w:pos="567"/>
              </w:tabs>
              <w:ind w:left="-195" w:right="-108"/>
              <w:jc w:val="center"/>
              <w:rPr>
                <w:b/>
                <w:sz w:val="20"/>
              </w:rPr>
            </w:pPr>
            <w:r w:rsidRPr="00355C08">
              <w:rPr>
                <w:b/>
                <w:sz w:val="20"/>
              </w:rPr>
              <w:t xml:space="preserve">часовое число </w:t>
            </w:r>
          </w:p>
          <w:p w:rsidR="00E4222D" w:rsidRPr="00355C08" w:rsidRDefault="00E4222D" w:rsidP="00395FB7">
            <w:pPr>
              <w:tabs>
                <w:tab w:val="left" w:pos="567"/>
              </w:tabs>
              <w:ind w:left="-195" w:right="-108"/>
              <w:jc w:val="center"/>
              <w:rPr>
                <w:sz w:val="20"/>
              </w:rPr>
            </w:pPr>
            <w:r w:rsidRPr="00355C08">
              <w:rPr>
                <w:b/>
                <w:sz w:val="20"/>
              </w:rPr>
              <w:t>в максимуме</w:t>
            </w:r>
          </w:p>
        </w:tc>
        <w:tc>
          <w:tcPr>
            <w:tcW w:w="1260" w:type="dxa"/>
          </w:tcPr>
          <w:p w:rsidR="00E4222D" w:rsidRPr="00355C08" w:rsidRDefault="00E4222D" w:rsidP="00395FB7">
            <w:pPr>
              <w:tabs>
                <w:tab w:val="left" w:pos="567"/>
              </w:tabs>
              <w:ind w:left="-108" w:right="-108" w:firstLine="11"/>
              <w:jc w:val="center"/>
              <w:rPr>
                <w:b/>
                <w:sz w:val="20"/>
              </w:rPr>
            </w:pPr>
            <w:r w:rsidRPr="00355C08">
              <w:rPr>
                <w:b/>
                <w:sz w:val="20"/>
              </w:rPr>
              <w:t>Скорость</w:t>
            </w:r>
          </w:p>
          <w:p w:rsidR="00E4222D" w:rsidRPr="00355C08" w:rsidRDefault="00E4222D" w:rsidP="00395FB7">
            <w:pPr>
              <w:tabs>
                <w:tab w:val="left" w:pos="567"/>
              </w:tabs>
              <w:ind w:left="-108" w:right="-108" w:firstLine="11"/>
              <w:jc w:val="both"/>
              <w:rPr>
                <w:b/>
                <w:sz w:val="20"/>
              </w:rPr>
            </w:pPr>
            <w:r w:rsidRPr="00355C08">
              <w:rPr>
                <w:b/>
                <w:sz w:val="20"/>
              </w:rPr>
              <w:t>относительно</w:t>
            </w:r>
          </w:p>
          <w:p w:rsidR="00E4222D" w:rsidRPr="00355C08" w:rsidRDefault="00E4222D" w:rsidP="00395FB7">
            <w:pPr>
              <w:tabs>
                <w:tab w:val="left" w:pos="567"/>
              </w:tabs>
              <w:ind w:left="-108" w:right="-108" w:firstLine="11"/>
              <w:jc w:val="both"/>
              <w:rPr>
                <w:sz w:val="20"/>
              </w:rPr>
            </w:pPr>
            <w:r w:rsidRPr="00355C08">
              <w:rPr>
                <w:b/>
                <w:sz w:val="20"/>
              </w:rPr>
              <w:t xml:space="preserve">  Земли, км/с</w:t>
            </w:r>
          </w:p>
        </w:tc>
        <w:tc>
          <w:tcPr>
            <w:tcW w:w="1095" w:type="dxa"/>
          </w:tcPr>
          <w:p w:rsidR="00E4222D" w:rsidRPr="00355C08" w:rsidRDefault="00E4222D" w:rsidP="00395FB7">
            <w:pPr>
              <w:tabs>
                <w:tab w:val="left" w:pos="567"/>
              </w:tabs>
              <w:ind w:left="-108" w:right="-93"/>
              <w:jc w:val="center"/>
              <w:rPr>
                <w:b/>
                <w:sz w:val="20"/>
              </w:rPr>
            </w:pPr>
            <w:r w:rsidRPr="00355C08">
              <w:rPr>
                <w:b/>
                <w:sz w:val="20"/>
              </w:rPr>
              <w:t>Средняя плотность,</w:t>
            </w:r>
          </w:p>
          <w:p w:rsidR="00E4222D" w:rsidRPr="00355C08" w:rsidRDefault="00E4222D" w:rsidP="00395FB7">
            <w:pPr>
              <w:tabs>
                <w:tab w:val="left" w:pos="567"/>
              </w:tabs>
              <w:ind w:left="-108" w:right="-93"/>
              <w:jc w:val="center"/>
              <w:rPr>
                <w:sz w:val="20"/>
                <w:vertAlign w:val="superscript"/>
              </w:rPr>
            </w:pPr>
            <w:r w:rsidRPr="00355C08">
              <w:rPr>
                <w:b/>
                <w:sz w:val="20"/>
              </w:rPr>
              <w:t>км</w:t>
            </w:r>
            <w:r w:rsidRPr="00355C08">
              <w:rPr>
                <w:b/>
                <w:sz w:val="20"/>
                <w:vertAlign w:val="superscript"/>
              </w:rPr>
              <w:t>-3</w:t>
            </w:r>
          </w:p>
        </w:tc>
        <w:tc>
          <w:tcPr>
            <w:tcW w:w="1785" w:type="dxa"/>
          </w:tcPr>
          <w:p w:rsidR="00E4222D" w:rsidRPr="00355C08" w:rsidRDefault="00E4222D" w:rsidP="00395FB7">
            <w:pPr>
              <w:tabs>
                <w:tab w:val="left" w:pos="567"/>
              </w:tabs>
              <w:jc w:val="center"/>
              <w:rPr>
                <w:b/>
                <w:sz w:val="20"/>
                <w:szCs w:val="20"/>
              </w:rPr>
            </w:pPr>
            <w:r w:rsidRPr="00355C08">
              <w:rPr>
                <w:b/>
                <w:sz w:val="20"/>
                <w:szCs w:val="20"/>
              </w:rPr>
              <w:t>Снижение температуры, К</w:t>
            </w:r>
          </w:p>
        </w:tc>
      </w:tr>
      <w:tr w:rsidR="00E4222D" w:rsidRPr="00355C08" w:rsidTr="0020228A">
        <w:trPr>
          <w:trHeight w:val="318"/>
          <w:jc w:val="center"/>
        </w:trPr>
        <w:tc>
          <w:tcPr>
            <w:tcW w:w="1800" w:type="dxa"/>
          </w:tcPr>
          <w:p w:rsidR="00E4222D" w:rsidRPr="00825754" w:rsidRDefault="00E4222D" w:rsidP="00395FB7">
            <w:pPr>
              <w:pStyle w:val="3"/>
              <w:tabs>
                <w:tab w:val="left" w:pos="567"/>
              </w:tabs>
              <w:spacing w:before="0"/>
              <w:rPr>
                <w:rFonts w:ascii="Times New Roman" w:hAnsi="Times New Roman"/>
                <w:b w:val="0"/>
                <w:bCs w:val="0"/>
                <w:sz w:val="20"/>
              </w:rPr>
            </w:pPr>
            <w:r w:rsidRPr="00825754">
              <w:rPr>
                <w:rFonts w:ascii="Times New Roman" w:hAnsi="Times New Roman"/>
                <w:b w:val="0"/>
                <w:bCs w:val="0"/>
                <w:sz w:val="20"/>
              </w:rPr>
              <w:t>Квадрантиды</w:t>
            </w:r>
          </w:p>
        </w:tc>
        <w:tc>
          <w:tcPr>
            <w:tcW w:w="1440" w:type="dxa"/>
          </w:tcPr>
          <w:p w:rsidR="00E4222D" w:rsidRPr="00355C08" w:rsidRDefault="00E4222D" w:rsidP="00395FB7">
            <w:pPr>
              <w:tabs>
                <w:tab w:val="left" w:pos="567"/>
              </w:tabs>
              <w:ind w:left="-195" w:right="-201"/>
              <w:jc w:val="center"/>
              <w:rPr>
                <w:sz w:val="20"/>
              </w:rPr>
            </w:pPr>
            <w:r w:rsidRPr="00355C08">
              <w:rPr>
                <w:sz w:val="20"/>
              </w:rPr>
              <w:t>1-4 января</w:t>
            </w:r>
          </w:p>
        </w:tc>
        <w:tc>
          <w:tcPr>
            <w:tcW w:w="1800" w:type="dxa"/>
          </w:tcPr>
          <w:p w:rsidR="00E4222D" w:rsidRPr="00355C08" w:rsidRDefault="00E4222D" w:rsidP="00395FB7">
            <w:pPr>
              <w:tabs>
                <w:tab w:val="left" w:pos="567"/>
              </w:tabs>
              <w:ind w:left="-195" w:right="-108"/>
              <w:jc w:val="center"/>
              <w:rPr>
                <w:sz w:val="20"/>
              </w:rPr>
            </w:pPr>
            <w:r w:rsidRPr="00355C08">
              <w:rPr>
                <w:sz w:val="20"/>
              </w:rPr>
              <w:t>50</w:t>
            </w:r>
          </w:p>
        </w:tc>
        <w:tc>
          <w:tcPr>
            <w:tcW w:w="1260" w:type="dxa"/>
          </w:tcPr>
          <w:p w:rsidR="00E4222D" w:rsidRPr="00355C08" w:rsidRDefault="00E4222D" w:rsidP="00395FB7">
            <w:pPr>
              <w:tabs>
                <w:tab w:val="left" w:pos="567"/>
              </w:tabs>
              <w:ind w:right="-1192"/>
              <w:jc w:val="both"/>
              <w:rPr>
                <w:sz w:val="20"/>
              </w:rPr>
            </w:pPr>
            <w:r w:rsidRPr="00355C08">
              <w:rPr>
                <w:sz w:val="20"/>
              </w:rPr>
              <w:t xml:space="preserve">         41</w:t>
            </w:r>
          </w:p>
        </w:tc>
        <w:tc>
          <w:tcPr>
            <w:tcW w:w="1095" w:type="dxa"/>
          </w:tcPr>
          <w:p w:rsidR="00E4222D" w:rsidRPr="00355C08" w:rsidRDefault="00E4222D" w:rsidP="00395FB7">
            <w:pPr>
              <w:tabs>
                <w:tab w:val="left" w:pos="567"/>
              </w:tabs>
              <w:ind w:left="-15" w:right="-93" w:firstLine="15"/>
              <w:jc w:val="center"/>
              <w:rPr>
                <w:sz w:val="20"/>
                <w:vertAlign w:val="superscript"/>
              </w:rPr>
            </w:pPr>
            <w:r w:rsidRPr="00355C08">
              <w:rPr>
                <w:sz w:val="20"/>
              </w:rPr>
              <w:t>44</w:t>
            </w:r>
            <w:r w:rsidRPr="00355C08">
              <w:rPr>
                <w:sz w:val="20"/>
                <w:szCs w:val="20"/>
              </w:rPr>
              <w:sym w:font="Symbol" w:char="F02A"/>
            </w:r>
            <w:r w:rsidRPr="00355C08">
              <w:rPr>
                <w:sz w:val="20"/>
              </w:rPr>
              <w:t>10</w:t>
            </w:r>
            <w:r w:rsidRPr="00355C08">
              <w:rPr>
                <w:sz w:val="20"/>
                <w:vertAlign w:val="superscript"/>
              </w:rPr>
              <w:t>-9</w:t>
            </w:r>
          </w:p>
        </w:tc>
        <w:tc>
          <w:tcPr>
            <w:tcW w:w="1785" w:type="dxa"/>
          </w:tcPr>
          <w:p w:rsidR="00E4222D" w:rsidRPr="00355C08" w:rsidRDefault="00E4222D" w:rsidP="00395FB7">
            <w:pPr>
              <w:tabs>
                <w:tab w:val="left" w:pos="567"/>
              </w:tabs>
              <w:jc w:val="center"/>
              <w:rPr>
                <w:sz w:val="22"/>
              </w:rPr>
            </w:pPr>
            <w:r w:rsidRPr="00355C08">
              <w:rPr>
                <w:sz w:val="20"/>
              </w:rPr>
              <w:t>3</w:t>
            </w:r>
            <w:r w:rsidRPr="00355C08">
              <w:rPr>
                <w:sz w:val="20"/>
                <w:szCs w:val="20"/>
              </w:rPr>
              <w:sym w:font="Symbol" w:char="F02A"/>
            </w:r>
            <w:r w:rsidRPr="00355C08">
              <w:rPr>
                <w:sz w:val="22"/>
              </w:rPr>
              <w:t>10</w:t>
            </w:r>
            <w:r w:rsidRPr="00355C08">
              <w:rPr>
                <w:sz w:val="22"/>
                <w:vertAlign w:val="superscript"/>
              </w:rPr>
              <w:t>-11</w:t>
            </w:r>
          </w:p>
        </w:tc>
      </w:tr>
      <w:tr w:rsidR="00E4222D" w:rsidRPr="00355C08" w:rsidTr="0020228A">
        <w:trPr>
          <w:trHeight w:val="318"/>
          <w:jc w:val="center"/>
        </w:trPr>
        <w:tc>
          <w:tcPr>
            <w:tcW w:w="1800" w:type="dxa"/>
          </w:tcPr>
          <w:p w:rsidR="00E4222D" w:rsidRPr="00825754" w:rsidRDefault="00E4222D" w:rsidP="00395FB7">
            <w:pPr>
              <w:pStyle w:val="3"/>
              <w:tabs>
                <w:tab w:val="left" w:pos="567"/>
              </w:tabs>
              <w:spacing w:before="0"/>
              <w:rPr>
                <w:rFonts w:ascii="Times New Roman" w:hAnsi="Times New Roman"/>
                <w:b w:val="0"/>
                <w:bCs w:val="0"/>
                <w:sz w:val="20"/>
              </w:rPr>
            </w:pPr>
            <w:r w:rsidRPr="00825754">
              <w:rPr>
                <w:rFonts w:ascii="Times New Roman" w:hAnsi="Times New Roman"/>
                <w:b w:val="0"/>
                <w:bCs w:val="0"/>
                <w:sz w:val="20"/>
              </w:rPr>
              <w:t>Лириды</w:t>
            </w:r>
          </w:p>
        </w:tc>
        <w:tc>
          <w:tcPr>
            <w:tcW w:w="1440" w:type="dxa"/>
          </w:tcPr>
          <w:p w:rsidR="00E4222D" w:rsidRPr="00355C08" w:rsidRDefault="00E4222D" w:rsidP="00395FB7">
            <w:pPr>
              <w:tabs>
                <w:tab w:val="left" w:pos="567"/>
              </w:tabs>
              <w:ind w:left="-195" w:right="-201"/>
              <w:jc w:val="center"/>
              <w:rPr>
                <w:sz w:val="20"/>
              </w:rPr>
            </w:pPr>
            <w:r w:rsidRPr="00355C08">
              <w:rPr>
                <w:sz w:val="20"/>
              </w:rPr>
              <w:t>19-24 апреля</w:t>
            </w:r>
          </w:p>
        </w:tc>
        <w:tc>
          <w:tcPr>
            <w:tcW w:w="1800" w:type="dxa"/>
          </w:tcPr>
          <w:p w:rsidR="00E4222D" w:rsidRPr="00355C08" w:rsidRDefault="00E4222D" w:rsidP="00395FB7">
            <w:pPr>
              <w:tabs>
                <w:tab w:val="left" w:pos="567"/>
              </w:tabs>
              <w:ind w:left="-195" w:right="-108"/>
              <w:jc w:val="center"/>
              <w:rPr>
                <w:sz w:val="20"/>
              </w:rPr>
            </w:pPr>
            <w:r w:rsidRPr="00355C08">
              <w:rPr>
                <w:sz w:val="20"/>
              </w:rPr>
              <w:t>5</w:t>
            </w:r>
          </w:p>
        </w:tc>
        <w:tc>
          <w:tcPr>
            <w:tcW w:w="1260" w:type="dxa"/>
          </w:tcPr>
          <w:p w:rsidR="00E4222D" w:rsidRPr="00355C08" w:rsidRDefault="00E4222D" w:rsidP="00395FB7">
            <w:pPr>
              <w:tabs>
                <w:tab w:val="left" w:pos="567"/>
              </w:tabs>
              <w:ind w:right="-1192"/>
              <w:jc w:val="both"/>
              <w:rPr>
                <w:sz w:val="20"/>
              </w:rPr>
            </w:pPr>
            <w:r w:rsidRPr="00355C08">
              <w:rPr>
                <w:sz w:val="20"/>
              </w:rPr>
              <w:t xml:space="preserve">         48</w:t>
            </w:r>
          </w:p>
        </w:tc>
        <w:tc>
          <w:tcPr>
            <w:tcW w:w="1095" w:type="dxa"/>
          </w:tcPr>
          <w:p w:rsidR="00E4222D" w:rsidRPr="00355C08" w:rsidRDefault="00E4222D" w:rsidP="00395FB7">
            <w:pPr>
              <w:tabs>
                <w:tab w:val="left" w:pos="567"/>
              </w:tabs>
              <w:ind w:left="-15" w:right="-93" w:firstLine="15"/>
              <w:jc w:val="center"/>
              <w:rPr>
                <w:sz w:val="20"/>
                <w:vertAlign w:val="superscript"/>
              </w:rPr>
            </w:pPr>
            <w:r w:rsidRPr="00355C08">
              <w:rPr>
                <w:sz w:val="20"/>
              </w:rPr>
              <w:t>8</w:t>
            </w:r>
            <w:r w:rsidRPr="00355C08">
              <w:rPr>
                <w:sz w:val="20"/>
                <w:szCs w:val="20"/>
              </w:rPr>
              <w:sym w:font="Symbol" w:char="F02A"/>
            </w:r>
            <w:r w:rsidRPr="00355C08">
              <w:rPr>
                <w:sz w:val="20"/>
              </w:rPr>
              <w:t>10</w:t>
            </w:r>
            <w:r w:rsidRPr="00355C08">
              <w:rPr>
                <w:sz w:val="20"/>
                <w:vertAlign w:val="superscript"/>
              </w:rPr>
              <w:t>-9</w:t>
            </w:r>
          </w:p>
        </w:tc>
        <w:tc>
          <w:tcPr>
            <w:tcW w:w="1785" w:type="dxa"/>
          </w:tcPr>
          <w:p w:rsidR="00E4222D" w:rsidRPr="00355C08" w:rsidRDefault="00E4222D" w:rsidP="00395FB7">
            <w:pPr>
              <w:tabs>
                <w:tab w:val="left" w:pos="567"/>
              </w:tabs>
              <w:jc w:val="center"/>
              <w:rPr>
                <w:sz w:val="22"/>
              </w:rPr>
            </w:pPr>
            <w:r w:rsidRPr="00355C08">
              <w:rPr>
                <w:sz w:val="20"/>
              </w:rPr>
              <w:t>4</w:t>
            </w:r>
            <w:r w:rsidRPr="00355C08">
              <w:rPr>
                <w:sz w:val="20"/>
                <w:szCs w:val="20"/>
              </w:rPr>
              <w:sym w:font="Symbol" w:char="F02A"/>
            </w:r>
            <w:r w:rsidRPr="00355C08">
              <w:rPr>
                <w:sz w:val="22"/>
              </w:rPr>
              <w:t>10</w:t>
            </w:r>
            <w:r w:rsidRPr="00355C08">
              <w:rPr>
                <w:sz w:val="22"/>
                <w:vertAlign w:val="superscript"/>
              </w:rPr>
              <w:t>-11</w:t>
            </w:r>
          </w:p>
        </w:tc>
      </w:tr>
      <w:tr w:rsidR="00E4222D" w:rsidRPr="00355C08" w:rsidTr="0020228A">
        <w:trPr>
          <w:trHeight w:val="318"/>
          <w:jc w:val="center"/>
        </w:trPr>
        <w:tc>
          <w:tcPr>
            <w:tcW w:w="1800" w:type="dxa"/>
          </w:tcPr>
          <w:p w:rsidR="00E4222D" w:rsidRPr="00825754" w:rsidRDefault="00E4222D" w:rsidP="00395FB7">
            <w:pPr>
              <w:pStyle w:val="3"/>
              <w:tabs>
                <w:tab w:val="left" w:pos="567"/>
              </w:tabs>
              <w:spacing w:before="0"/>
              <w:rPr>
                <w:rFonts w:ascii="Times New Roman" w:hAnsi="Times New Roman"/>
                <w:b w:val="0"/>
                <w:bCs w:val="0"/>
                <w:sz w:val="20"/>
              </w:rPr>
            </w:pPr>
            <w:r w:rsidRPr="00825754">
              <w:rPr>
                <w:rFonts w:ascii="Times New Roman" w:hAnsi="Times New Roman"/>
                <w:b w:val="0"/>
                <w:bCs w:val="0"/>
                <w:sz w:val="20"/>
                <w:szCs w:val="20"/>
              </w:rPr>
              <w:sym w:font="Symbol" w:char="F068"/>
            </w:r>
            <w:r w:rsidRPr="00825754">
              <w:rPr>
                <w:rFonts w:ascii="Times New Roman" w:hAnsi="Times New Roman"/>
                <w:b w:val="0"/>
                <w:bCs w:val="0"/>
                <w:sz w:val="20"/>
              </w:rPr>
              <w:t>-Аквариды</w:t>
            </w:r>
          </w:p>
        </w:tc>
        <w:tc>
          <w:tcPr>
            <w:tcW w:w="1440" w:type="dxa"/>
          </w:tcPr>
          <w:p w:rsidR="00E4222D" w:rsidRPr="00355C08" w:rsidRDefault="00E4222D" w:rsidP="00395FB7">
            <w:pPr>
              <w:tabs>
                <w:tab w:val="left" w:pos="567"/>
              </w:tabs>
              <w:ind w:left="-195" w:right="-201"/>
              <w:jc w:val="center"/>
              <w:rPr>
                <w:sz w:val="20"/>
              </w:rPr>
            </w:pPr>
            <w:r w:rsidRPr="00355C08">
              <w:rPr>
                <w:sz w:val="20"/>
              </w:rPr>
              <w:t>1-8 мая</w:t>
            </w:r>
          </w:p>
        </w:tc>
        <w:tc>
          <w:tcPr>
            <w:tcW w:w="1800" w:type="dxa"/>
          </w:tcPr>
          <w:p w:rsidR="00E4222D" w:rsidRPr="00355C08" w:rsidRDefault="00E4222D" w:rsidP="00395FB7">
            <w:pPr>
              <w:tabs>
                <w:tab w:val="left" w:pos="567"/>
              </w:tabs>
              <w:ind w:left="-195" w:right="-108"/>
              <w:jc w:val="center"/>
              <w:rPr>
                <w:sz w:val="20"/>
              </w:rPr>
            </w:pPr>
            <w:r w:rsidRPr="00355C08">
              <w:rPr>
                <w:sz w:val="20"/>
              </w:rPr>
              <w:t>20</w:t>
            </w:r>
          </w:p>
        </w:tc>
        <w:tc>
          <w:tcPr>
            <w:tcW w:w="1260" w:type="dxa"/>
          </w:tcPr>
          <w:p w:rsidR="00E4222D" w:rsidRPr="00355C08" w:rsidRDefault="00E4222D" w:rsidP="00395FB7">
            <w:pPr>
              <w:tabs>
                <w:tab w:val="left" w:pos="567"/>
              </w:tabs>
              <w:ind w:right="-1192"/>
              <w:jc w:val="both"/>
              <w:rPr>
                <w:sz w:val="20"/>
              </w:rPr>
            </w:pPr>
            <w:r w:rsidRPr="00355C08">
              <w:rPr>
                <w:sz w:val="20"/>
              </w:rPr>
              <w:t xml:space="preserve">         66</w:t>
            </w:r>
          </w:p>
        </w:tc>
        <w:tc>
          <w:tcPr>
            <w:tcW w:w="1095" w:type="dxa"/>
          </w:tcPr>
          <w:p w:rsidR="00E4222D" w:rsidRPr="00355C08" w:rsidRDefault="00E4222D" w:rsidP="00395FB7">
            <w:pPr>
              <w:tabs>
                <w:tab w:val="left" w:pos="567"/>
              </w:tabs>
              <w:ind w:left="-15" w:right="-93" w:firstLine="15"/>
              <w:jc w:val="center"/>
              <w:rPr>
                <w:sz w:val="20"/>
                <w:vertAlign w:val="superscript"/>
              </w:rPr>
            </w:pPr>
            <w:r w:rsidRPr="00355C08">
              <w:rPr>
                <w:sz w:val="20"/>
              </w:rPr>
              <w:t>7</w:t>
            </w:r>
            <w:r w:rsidRPr="00355C08">
              <w:rPr>
                <w:sz w:val="20"/>
                <w:szCs w:val="20"/>
              </w:rPr>
              <w:sym w:font="Symbol" w:char="F02A"/>
            </w:r>
            <w:r w:rsidRPr="00355C08">
              <w:rPr>
                <w:sz w:val="20"/>
              </w:rPr>
              <w:t>10</w:t>
            </w:r>
            <w:r w:rsidRPr="00355C08">
              <w:rPr>
                <w:sz w:val="20"/>
                <w:vertAlign w:val="superscript"/>
              </w:rPr>
              <w:t>-9</w:t>
            </w:r>
          </w:p>
        </w:tc>
        <w:tc>
          <w:tcPr>
            <w:tcW w:w="1785" w:type="dxa"/>
          </w:tcPr>
          <w:p w:rsidR="00E4222D" w:rsidRPr="00355C08" w:rsidRDefault="00E4222D" w:rsidP="00395FB7">
            <w:pPr>
              <w:tabs>
                <w:tab w:val="left" w:pos="567"/>
              </w:tabs>
              <w:jc w:val="center"/>
              <w:rPr>
                <w:sz w:val="22"/>
              </w:rPr>
            </w:pPr>
            <w:r w:rsidRPr="00355C08">
              <w:rPr>
                <w:sz w:val="20"/>
              </w:rPr>
              <w:t>4</w:t>
            </w:r>
            <w:r w:rsidRPr="00355C08">
              <w:rPr>
                <w:sz w:val="20"/>
                <w:szCs w:val="20"/>
              </w:rPr>
              <w:sym w:font="Symbol" w:char="F02A"/>
            </w:r>
            <w:r w:rsidRPr="00355C08">
              <w:rPr>
                <w:sz w:val="22"/>
              </w:rPr>
              <w:t>10</w:t>
            </w:r>
            <w:r w:rsidRPr="00355C08">
              <w:rPr>
                <w:sz w:val="22"/>
                <w:vertAlign w:val="superscript"/>
              </w:rPr>
              <w:t>-11</w:t>
            </w:r>
          </w:p>
        </w:tc>
      </w:tr>
      <w:tr w:rsidR="00E4222D" w:rsidRPr="00355C08" w:rsidTr="0020228A">
        <w:trPr>
          <w:trHeight w:val="318"/>
          <w:jc w:val="center"/>
        </w:trPr>
        <w:tc>
          <w:tcPr>
            <w:tcW w:w="1800" w:type="dxa"/>
          </w:tcPr>
          <w:p w:rsidR="00E4222D" w:rsidRPr="00825754" w:rsidRDefault="00E4222D" w:rsidP="00395FB7">
            <w:pPr>
              <w:pStyle w:val="3"/>
              <w:tabs>
                <w:tab w:val="left" w:pos="567"/>
              </w:tabs>
              <w:spacing w:before="0"/>
              <w:rPr>
                <w:rFonts w:ascii="Times New Roman" w:hAnsi="Times New Roman"/>
                <w:b w:val="0"/>
                <w:bCs w:val="0"/>
                <w:sz w:val="20"/>
              </w:rPr>
            </w:pPr>
            <w:r w:rsidRPr="00825754">
              <w:rPr>
                <w:rFonts w:ascii="Times New Roman" w:hAnsi="Times New Roman"/>
                <w:b w:val="0"/>
                <w:bCs w:val="0"/>
                <w:sz w:val="20"/>
              </w:rPr>
              <w:t>Персеиды</w:t>
            </w:r>
          </w:p>
        </w:tc>
        <w:tc>
          <w:tcPr>
            <w:tcW w:w="1440" w:type="dxa"/>
          </w:tcPr>
          <w:p w:rsidR="00E4222D" w:rsidRPr="00355C08" w:rsidRDefault="00E4222D" w:rsidP="00395FB7">
            <w:pPr>
              <w:tabs>
                <w:tab w:val="left" w:pos="567"/>
              </w:tabs>
              <w:ind w:left="-195" w:right="-201"/>
              <w:jc w:val="center"/>
              <w:rPr>
                <w:sz w:val="20"/>
              </w:rPr>
            </w:pPr>
            <w:r w:rsidRPr="00355C08">
              <w:rPr>
                <w:sz w:val="20"/>
              </w:rPr>
              <w:t>15 июля-25 авг.</w:t>
            </w:r>
          </w:p>
        </w:tc>
        <w:tc>
          <w:tcPr>
            <w:tcW w:w="1800" w:type="dxa"/>
          </w:tcPr>
          <w:p w:rsidR="00E4222D" w:rsidRPr="00355C08" w:rsidRDefault="00E4222D" w:rsidP="00395FB7">
            <w:pPr>
              <w:tabs>
                <w:tab w:val="left" w:pos="567"/>
              </w:tabs>
              <w:ind w:left="-195" w:right="-108"/>
              <w:jc w:val="center"/>
              <w:rPr>
                <w:sz w:val="20"/>
              </w:rPr>
            </w:pPr>
            <w:r w:rsidRPr="00355C08">
              <w:rPr>
                <w:sz w:val="20"/>
              </w:rPr>
              <w:t>60</w:t>
            </w:r>
          </w:p>
        </w:tc>
        <w:tc>
          <w:tcPr>
            <w:tcW w:w="1260" w:type="dxa"/>
          </w:tcPr>
          <w:p w:rsidR="00E4222D" w:rsidRPr="00355C08" w:rsidRDefault="00E4222D" w:rsidP="00395FB7">
            <w:pPr>
              <w:tabs>
                <w:tab w:val="left" w:pos="567"/>
              </w:tabs>
              <w:ind w:right="-1192"/>
              <w:jc w:val="both"/>
              <w:rPr>
                <w:sz w:val="20"/>
              </w:rPr>
            </w:pPr>
            <w:r w:rsidRPr="00355C08">
              <w:rPr>
                <w:sz w:val="20"/>
              </w:rPr>
              <w:t xml:space="preserve">         60</w:t>
            </w:r>
          </w:p>
        </w:tc>
        <w:tc>
          <w:tcPr>
            <w:tcW w:w="1095" w:type="dxa"/>
          </w:tcPr>
          <w:p w:rsidR="00E4222D" w:rsidRPr="00355C08" w:rsidRDefault="00E4222D" w:rsidP="00395FB7">
            <w:pPr>
              <w:tabs>
                <w:tab w:val="left" w:pos="567"/>
              </w:tabs>
              <w:ind w:left="-15" w:right="-93" w:firstLine="15"/>
              <w:jc w:val="center"/>
              <w:rPr>
                <w:sz w:val="20"/>
                <w:vertAlign w:val="superscript"/>
              </w:rPr>
            </w:pPr>
            <w:r w:rsidRPr="00355C08">
              <w:rPr>
                <w:sz w:val="20"/>
              </w:rPr>
              <w:t>15</w:t>
            </w:r>
            <w:r w:rsidRPr="00355C08">
              <w:rPr>
                <w:sz w:val="20"/>
                <w:szCs w:val="20"/>
              </w:rPr>
              <w:sym w:font="Symbol" w:char="F02A"/>
            </w:r>
            <w:r w:rsidRPr="00355C08">
              <w:rPr>
                <w:sz w:val="20"/>
              </w:rPr>
              <w:t>10</w:t>
            </w:r>
            <w:r w:rsidRPr="00355C08">
              <w:rPr>
                <w:sz w:val="20"/>
                <w:vertAlign w:val="superscript"/>
              </w:rPr>
              <w:t>-9</w:t>
            </w:r>
          </w:p>
        </w:tc>
        <w:tc>
          <w:tcPr>
            <w:tcW w:w="1785" w:type="dxa"/>
          </w:tcPr>
          <w:p w:rsidR="00E4222D" w:rsidRPr="00355C08" w:rsidRDefault="00E4222D" w:rsidP="00395FB7">
            <w:pPr>
              <w:tabs>
                <w:tab w:val="left" w:pos="567"/>
              </w:tabs>
              <w:jc w:val="center"/>
              <w:rPr>
                <w:sz w:val="22"/>
                <w:vertAlign w:val="superscript"/>
              </w:rPr>
            </w:pPr>
            <w:r w:rsidRPr="00355C08">
              <w:rPr>
                <w:sz w:val="22"/>
              </w:rPr>
              <w:t>4</w:t>
            </w:r>
            <w:r w:rsidRPr="00355C08">
              <w:rPr>
                <w:sz w:val="20"/>
                <w:szCs w:val="20"/>
              </w:rPr>
              <w:sym w:font="Symbol" w:char="F02A"/>
            </w:r>
            <w:r w:rsidRPr="00355C08">
              <w:rPr>
                <w:sz w:val="22"/>
              </w:rPr>
              <w:t>10</w:t>
            </w:r>
            <w:r w:rsidRPr="00355C08">
              <w:rPr>
                <w:sz w:val="22"/>
                <w:vertAlign w:val="superscript"/>
              </w:rPr>
              <w:t>-10</w:t>
            </w:r>
          </w:p>
        </w:tc>
      </w:tr>
      <w:tr w:rsidR="00E4222D" w:rsidRPr="00355C08" w:rsidTr="0020228A">
        <w:trPr>
          <w:trHeight w:val="318"/>
          <w:jc w:val="center"/>
        </w:trPr>
        <w:tc>
          <w:tcPr>
            <w:tcW w:w="1800" w:type="dxa"/>
          </w:tcPr>
          <w:p w:rsidR="00E4222D" w:rsidRPr="00825754" w:rsidRDefault="00E4222D" w:rsidP="00395FB7">
            <w:pPr>
              <w:pStyle w:val="3"/>
              <w:tabs>
                <w:tab w:val="left" w:pos="567"/>
              </w:tabs>
              <w:spacing w:before="0"/>
              <w:rPr>
                <w:rFonts w:ascii="Times New Roman" w:hAnsi="Times New Roman"/>
                <w:b w:val="0"/>
                <w:bCs w:val="0"/>
                <w:sz w:val="20"/>
              </w:rPr>
            </w:pPr>
            <w:r w:rsidRPr="00825754">
              <w:rPr>
                <w:rFonts w:ascii="Times New Roman" w:hAnsi="Times New Roman"/>
                <w:b w:val="0"/>
                <w:bCs w:val="0"/>
                <w:sz w:val="20"/>
              </w:rPr>
              <w:t>Тауриды</w:t>
            </w:r>
          </w:p>
        </w:tc>
        <w:tc>
          <w:tcPr>
            <w:tcW w:w="1440" w:type="dxa"/>
          </w:tcPr>
          <w:p w:rsidR="00E4222D" w:rsidRPr="00355C08" w:rsidRDefault="00E4222D" w:rsidP="00395FB7">
            <w:pPr>
              <w:tabs>
                <w:tab w:val="left" w:pos="567"/>
              </w:tabs>
              <w:ind w:left="-195" w:right="-201"/>
              <w:jc w:val="center"/>
              <w:rPr>
                <w:sz w:val="20"/>
              </w:rPr>
            </w:pPr>
            <w:r w:rsidRPr="00355C08">
              <w:rPr>
                <w:sz w:val="20"/>
              </w:rPr>
              <w:t>15 сент.-1 дек.</w:t>
            </w:r>
          </w:p>
        </w:tc>
        <w:tc>
          <w:tcPr>
            <w:tcW w:w="1800" w:type="dxa"/>
          </w:tcPr>
          <w:p w:rsidR="00E4222D" w:rsidRPr="00355C08" w:rsidRDefault="00E4222D" w:rsidP="00395FB7">
            <w:pPr>
              <w:tabs>
                <w:tab w:val="left" w:pos="567"/>
              </w:tabs>
              <w:ind w:left="-195" w:right="-108"/>
              <w:jc w:val="center"/>
              <w:rPr>
                <w:sz w:val="20"/>
              </w:rPr>
            </w:pPr>
            <w:r w:rsidRPr="00355C08">
              <w:rPr>
                <w:sz w:val="20"/>
              </w:rPr>
              <w:t>(5)</w:t>
            </w:r>
          </w:p>
        </w:tc>
        <w:tc>
          <w:tcPr>
            <w:tcW w:w="1260" w:type="dxa"/>
          </w:tcPr>
          <w:p w:rsidR="00E4222D" w:rsidRPr="00355C08" w:rsidRDefault="00E4222D" w:rsidP="00395FB7">
            <w:pPr>
              <w:tabs>
                <w:tab w:val="left" w:pos="567"/>
              </w:tabs>
              <w:ind w:right="-1192"/>
              <w:jc w:val="both"/>
              <w:rPr>
                <w:sz w:val="20"/>
              </w:rPr>
            </w:pPr>
            <w:r w:rsidRPr="00355C08">
              <w:rPr>
                <w:sz w:val="20"/>
              </w:rPr>
              <w:t xml:space="preserve">         30</w:t>
            </w:r>
          </w:p>
        </w:tc>
        <w:tc>
          <w:tcPr>
            <w:tcW w:w="1095" w:type="dxa"/>
          </w:tcPr>
          <w:p w:rsidR="00E4222D" w:rsidRPr="00355C08" w:rsidRDefault="00E4222D" w:rsidP="00395FB7">
            <w:pPr>
              <w:tabs>
                <w:tab w:val="left" w:pos="567"/>
              </w:tabs>
              <w:ind w:left="-15" w:right="-93" w:firstLine="15"/>
              <w:jc w:val="center"/>
              <w:rPr>
                <w:sz w:val="20"/>
                <w:vertAlign w:val="superscript"/>
              </w:rPr>
            </w:pPr>
            <w:r w:rsidRPr="00355C08">
              <w:rPr>
                <w:sz w:val="20"/>
              </w:rPr>
              <w:t>28</w:t>
            </w:r>
            <w:r w:rsidRPr="00355C08">
              <w:rPr>
                <w:sz w:val="20"/>
                <w:szCs w:val="20"/>
              </w:rPr>
              <w:sym w:font="Symbol" w:char="F02A"/>
            </w:r>
            <w:r w:rsidRPr="00355C08">
              <w:rPr>
                <w:sz w:val="20"/>
              </w:rPr>
              <w:t>10</w:t>
            </w:r>
            <w:r w:rsidRPr="00355C08">
              <w:rPr>
                <w:sz w:val="20"/>
                <w:vertAlign w:val="superscript"/>
              </w:rPr>
              <w:t>-9</w:t>
            </w:r>
          </w:p>
        </w:tc>
        <w:tc>
          <w:tcPr>
            <w:tcW w:w="1785" w:type="dxa"/>
          </w:tcPr>
          <w:p w:rsidR="00E4222D" w:rsidRPr="00355C08" w:rsidRDefault="00E4222D" w:rsidP="00395FB7">
            <w:pPr>
              <w:tabs>
                <w:tab w:val="left" w:pos="567"/>
              </w:tabs>
              <w:jc w:val="center"/>
              <w:rPr>
                <w:sz w:val="22"/>
              </w:rPr>
            </w:pPr>
            <w:r w:rsidRPr="00355C08">
              <w:rPr>
                <w:sz w:val="22"/>
              </w:rPr>
              <w:t>1,</w:t>
            </w:r>
            <w:r w:rsidRPr="00355C08">
              <w:rPr>
                <w:sz w:val="20"/>
              </w:rPr>
              <w:t>5</w:t>
            </w:r>
            <w:r w:rsidRPr="00355C08">
              <w:rPr>
                <w:sz w:val="20"/>
                <w:szCs w:val="20"/>
              </w:rPr>
              <w:sym w:font="Symbol" w:char="F02A"/>
            </w:r>
            <w:r w:rsidRPr="00355C08">
              <w:rPr>
                <w:sz w:val="22"/>
              </w:rPr>
              <w:t>10</w:t>
            </w:r>
            <w:r w:rsidRPr="00355C08">
              <w:rPr>
                <w:sz w:val="22"/>
                <w:vertAlign w:val="superscript"/>
              </w:rPr>
              <w:t>-9</w:t>
            </w:r>
          </w:p>
        </w:tc>
      </w:tr>
      <w:tr w:rsidR="00E4222D" w:rsidRPr="00355C08" w:rsidTr="0020228A">
        <w:trPr>
          <w:trHeight w:val="318"/>
          <w:jc w:val="center"/>
        </w:trPr>
        <w:tc>
          <w:tcPr>
            <w:tcW w:w="1800" w:type="dxa"/>
          </w:tcPr>
          <w:p w:rsidR="00E4222D" w:rsidRPr="00825754" w:rsidRDefault="00E4222D" w:rsidP="00395FB7">
            <w:pPr>
              <w:pStyle w:val="3"/>
              <w:tabs>
                <w:tab w:val="left" w:pos="567"/>
              </w:tabs>
              <w:spacing w:before="0"/>
              <w:rPr>
                <w:rFonts w:ascii="Times New Roman" w:hAnsi="Times New Roman"/>
                <w:b w:val="0"/>
                <w:bCs w:val="0"/>
                <w:sz w:val="20"/>
              </w:rPr>
            </w:pPr>
            <w:r w:rsidRPr="00825754">
              <w:rPr>
                <w:rFonts w:ascii="Times New Roman" w:hAnsi="Times New Roman"/>
                <w:b w:val="0"/>
                <w:bCs w:val="0"/>
                <w:sz w:val="20"/>
              </w:rPr>
              <w:t>Дракониды, 1933</w:t>
            </w:r>
          </w:p>
          <w:p w:rsidR="00E4222D" w:rsidRPr="00355C08" w:rsidRDefault="00E4222D" w:rsidP="00395FB7">
            <w:pPr>
              <w:tabs>
                <w:tab w:val="left" w:pos="567"/>
              </w:tabs>
              <w:rPr>
                <w:sz w:val="20"/>
              </w:rPr>
            </w:pPr>
            <w:r w:rsidRPr="00355C08">
              <w:rPr>
                <w:sz w:val="20"/>
              </w:rPr>
              <w:t xml:space="preserve">                    1946</w:t>
            </w:r>
          </w:p>
        </w:tc>
        <w:tc>
          <w:tcPr>
            <w:tcW w:w="1440" w:type="dxa"/>
          </w:tcPr>
          <w:p w:rsidR="00E4222D" w:rsidRPr="00355C08" w:rsidRDefault="00E4222D" w:rsidP="00395FB7">
            <w:pPr>
              <w:tabs>
                <w:tab w:val="left" w:pos="567"/>
              </w:tabs>
              <w:ind w:left="-195" w:right="-201"/>
              <w:jc w:val="center"/>
              <w:rPr>
                <w:sz w:val="20"/>
              </w:rPr>
            </w:pPr>
            <w:r w:rsidRPr="00355C08">
              <w:rPr>
                <w:sz w:val="20"/>
              </w:rPr>
              <w:t>8-10 октября</w:t>
            </w:r>
          </w:p>
        </w:tc>
        <w:tc>
          <w:tcPr>
            <w:tcW w:w="1800" w:type="dxa"/>
          </w:tcPr>
          <w:p w:rsidR="00E4222D" w:rsidRPr="00355C08" w:rsidRDefault="00E4222D" w:rsidP="00395FB7">
            <w:pPr>
              <w:tabs>
                <w:tab w:val="left" w:pos="567"/>
              </w:tabs>
              <w:ind w:left="-195" w:right="-108"/>
              <w:jc w:val="center"/>
              <w:rPr>
                <w:sz w:val="20"/>
                <w:vertAlign w:val="superscript"/>
              </w:rPr>
            </w:pPr>
            <w:r w:rsidRPr="00355C08">
              <w:rPr>
                <w:sz w:val="20"/>
              </w:rPr>
              <w:t>до 5</w:t>
            </w:r>
            <w:r w:rsidRPr="00355C08">
              <w:rPr>
                <w:sz w:val="20"/>
                <w:szCs w:val="20"/>
              </w:rPr>
              <w:sym w:font="Symbol" w:char="F02A"/>
            </w:r>
            <w:r w:rsidRPr="00355C08">
              <w:rPr>
                <w:sz w:val="20"/>
              </w:rPr>
              <w:t>10</w:t>
            </w:r>
            <w:r w:rsidRPr="00355C08">
              <w:rPr>
                <w:sz w:val="20"/>
                <w:vertAlign w:val="superscript"/>
              </w:rPr>
              <w:t>3</w:t>
            </w:r>
          </w:p>
          <w:p w:rsidR="00E4222D" w:rsidRPr="00355C08" w:rsidRDefault="00E4222D" w:rsidP="00395FB7">
            <w:pPr>
              <w:tabs>
                <w:tab w:val="left" w:pos="567"/>
              </w:tabs>
              <w:ind w:left="-195" w:right="-108"/>
              <w:jc w:val="center"/>
              <w:rPr>
                <w:sz w:val="20"/>
                <w:vertAlign w:val="superscript"/>
              </w:rPr>
            </w:pPr>
            <w:r w:rsidRPr="00355C08">
              <w:rPr>
                <w:sz w:val="20"/>
              </w:rPr>
              <w:t>3</w:t>
            </w:r>
            <w:r w:rsidRPr="00355C08">
              <w:rPr>
                <w:sz w:val="20"/>
                <w:szCs w:val="20"/>
              </w:rPr>
              <w:sym w:font="Symbol" w:char="F02A"/>
            </w:r>
            <w:r w:rsidRPr="00355C08">
              <w:rPr>
                <w:sz w:val="20"/>
              </w:rPr>
              <w:t>10</w:t>
            </w:r>
            <w:r w:rsidRPr="00355C08">
              <w:rPr>
                <w:sz w:val="20"/>
                <w:vertAlign w:val="superscript"/>
              </w:rPr>
              <w:t>4</w:t>
            </w:r>
          </w:p>
        </w:tc>
        <w:tc>
          <w:tcPr>
            <w:tcW w:w="1260" w:type="dxa"/>
          </w:tcPr>
          <w:p w:rsidR="00E4222D" w:rsidRPr="00355C08" w:rsidRDefault="00E4222D" w:rsidP="00395FB7">
            <w:pPr>
              <w:tabs>
                <w:tab w:val="left" w:pos="567"/>
              </w:tabs>
              <w:ind w:right="-1192"/>
              <w:jc w:val="both"/>
              <w:rPr>
                <w:sz w:val="20"/>
              </w:rPr>
            </w:pPr>
            <w:r w:rsidRPr="00355C08">
              <w:rPr>
                <w:sz w:val="20"/>
              </w:rPr>
              <w:t xml:space="preserve">         50</w:t>
            </w:r>
          </w:p>
        </w:tc>
        <w:tc>
          <w:tcPr>
            <w:tcW w:w="1095" w:type="dxa"/>
          </w:tcPr>
          <w:p w:rsidR="00E4222D" w:rsidRPr="00355C08" w:rsidRDefault="00E4222D" w:rsidP="00395FB7">
            <w:pPr>
              <w:tabs>
                <w:tab w:val="left" w:pos="567"/>
              </w:tabs>
              <w:ind w:left="-15" w:right="-93" w:firstLine="15"/>
              <w:jc w:val="center"/>
              <w:rPr>
                <w:sz w:val="20"/>
                <w:vertAlign w:val="superscript"/>
              </w:rPr>
            </w:pPr>
            <w:r w:rsidRPr="00355C08">
              <w:rPr>
                <w:sz w:val="20"/>
              </w:rPr>
              <w:t>1,8</w:t>
            </w:r>
            <w:r w:rsidRPr="00355C08">
              <w:rPr>
                <w:sz w:val="20"/>
                <w:szCs w:val="20"/>
              </w:rPr>
              <w:sym w:font="Symbol" w:char="F02A"/>
            </w:r>
            <w:r w:rsidRPr="00355C08">
              <w:rPr>
                <w:sz w:val="20"/>
              </w:rPr>
              <w:t>10</w:t>
            </w:r>
            <w:r w:rsidRPr="00355C08">
              <w:rPr>
                <w:sz w:val="20"/>
                <w:vertAlign w:val="superscript"/>
              </w:rPr>
              <w:t>-4</w:t>
            </w:r>
          </w:p>
          <w:p w:rsidR="00E4222D" w:rsidRPr="00355C08" w:rsidRDefault="00E4222D" w:rsidP="00395FB7">
            <w:pPr>
              <w:tabs>
                <w:tab w:val="left" w:pos="567"/>
              </w:tabs>
              <w:ind w:left="-15" w:right="-93" w:firstLine="15"/>
              <w:jc w:val="center"/>
              <w:rPr>
                <w:sz w:val="20"/>
                <w:vertAlign w:val="superscript"/>
              </w:rPr>
            </w:pPr>
            <w:r w:rsidRPr="00355C08">
              <w:rPr>
                <w:sz w:val="20"/>
              </w:rPr>
              <w:t>3,6</w:t>
            </w:r>
            <w:r w:rsidRPr="00355C08">
              <w:rPr>
                <w:sz w:val="20"/>
                <w:szCs w:val="20"/>
              </w:rPr>
              <w:sym w:font="Symbol" w:char="F02A"/>
            </w:r>
            <w:r w:rsidRPr="00355C08">
              <w:rPr>
                <w:sz w:val="20"/>
              </w:rPr>
              <w:t>10</w:t>
            </w:r>
            <w:r w:rsidRPr="00355C08">
              <w:rPr>
                <w:sz w:val="20"/>
                <w:vertAlign w:val="superscript"/>
              </w:rPr>
              <w:t>-4</w:t>
            </w:r>
          </w:p>
        </w:tc>
        <w:tc>
          <w:tcPr>
            <w:tcW w:w="1785" w:type="dxa"/>
          </w:tcPr>
          <w:p w:rsidR="00E4222D" w:rsidRPr="00355C08" w:rsidRDefault="00E4222D" w:rsidP="00395FB7">
            <w:pPr>
              <w:tabs>
                <w:tab w:val="left" w:pos="567"/>
              </w:tabs>
              <w:jc w:val="center"/>
              <w:rPr>
                <w:sz w:val="22"/>
              </w:rPr>
            </w:pPr>
            <w:r w:rsidRPr="00355C08">
              <w:rPr>
                <w:sz w:val="22"/>
              </w:rPr>
              <w:t>2,6</w:t>
            </w:r>
            <w:r w:rsidRPr="00355C08">
              <w:rPr>
                <w:sz w:val="20"/>
                <w:szCs w:val="20"/>
              </w:rPr>
              <w:sym w:font="Symbol" w:char="F02A"/>
            </w:r>
            <w:r w:rsidRPr="00355C08">
              <w:rPr>
                <w:sz w:val="22"/>
              </w:rPr>
              <w:t>10</w:t>
            </w:r>
            <w:r w:rsidRPr="00355C08">
              <w:rPr>
                <w:sz w:val="22"/>
                <w:vertAlign w:val="superscript"/>
              </w:rPr>
              <w:t>-7</w:t>
            </w:r>
          </w:p>
          <w:p w:rsidR="00E4222D" w:rsidRPr="00355C08" w:rsidRDefault="00E4222D" w:rsidP="00395FB7">
            <w:pPr>
              <w:tabs>
                <w:tab w:val="left" w:pos="567"/>
              </w:tabs>
              <w:jc w:val="center"/>
              <w:rPr>
                <w:sz w:val="22"/>
              </w:rPr>
            </w:pPr>
            <w:r w:rsidRPr="00355C08">
              <w:rPr>
                <w:sz w:val="22"/>
              </w:rPr>
              <w:t>5,</w:t>
            </w:r>
            <w:r w:rsidRPr="00355C08">
              <w:rPr>
                <w:sz w:val="20"/>
              </w:rPr>
              <w:t>2</w:t>
            </w:r>
            <w:r w:rsidRPr="00355C08">
              <w:rPr>
                <w:sz w:val="20"/>
                <w:szCs w:val="20"/>
              </w:rPr>
              <w:sym w:font="Symbol" w:char="F02A"/>
            </w:r>
            <w:r w:rsidRPr="00355C08">
              <w:rPr>
                <w:sz w:val="22"/>
              </w:rPr>
              <w:t>10</w:t>
            </w:r>
            <w:r w:rsidRPr="00355C08">
              <w:rPr>
                <w:sz w:val="22"/>
                <w:vertAlign w:val="superscript"/>
              </w:rPr>
              <w:t>-7</w:t>
            </w:r>
          </w:p>
        </w:tc>
      </w:tr>
      <w:tr w:rsidR="00E4222D" w:rsidRPr="00355C08" w:rsidTr="0020228A">
        <w:trPr>
          <w:trHeight w:val="318"/>
          <w:jc w:val="center"/>
        </w:trPr>
        <w:tc>
          <w:tcPr>
            <w:tcW w:w="1800" w:type="dxa"/>
          </w:tcPr>
          <w:p w:rsidR="00E4222D" w:rsidRPr="00825754" w:rsidRDefault="00E4222D" w:rsidP="00395FB7">
            <w:pPr>
              <w:pStyle w:val="3"/>
              <w:tabs>
                <w:tab w:val="left" w:pos="567"/>
              </w:tabs>
              <w:spacing w:before="0" w:after="120"/>
              <w:rPr>
                <w:rFonts w:ascii="Times New Roman" w:hAnsi="Times New Roman"/>
                <w:b w:val="0"/>
                <w:bCs w:val="0"/>
                <w:sz w:val="20"/>
              </w:rPr>
            </w:pPr>
            <w:r w:rsidRPr="00825754">
              <w:rPr>
                <w:rFonts w:ascii="Times New Roman" w:hAnsi="Times New Roman"/>
                <w:b w:val="0"/>
                <w:bCs w:val="0"/>
                <w:sz w:val="20"/>
              </w:rPr>
              <w:t>Ориониды</w:t>
            </w:r>
          </w:p>
        </w:tc>
        <w:tc>
          <w:tcPr>
            <w:tcW w:w="1440" w:type="dxa"/>
          </w:tcPr>
          <w:p w:rsidR="00E4222D" w:rsidRPr="00355C08" w:rsidRDefault="00E4222D" w:rsidP="00395FB7">
            <w:pPr>
              <w:tabs>
                <w:tab w:val="left" w:pos="567"/>
              </w:tabs>
              <w:ind w:left="-195" w:right="-201"/>
              <w:jc w:val="center"/>
              <w:rPr>
                <w:sz w:val="20"/>
              </w:rPr>
            </w:pPr>
            <w:r w:rsidRPr="00355C08">
              <w:rPr>
                <w:sz w:val="20"/>
              </w:rPr>
              <w:t>18-26 октября</w:t>
            </w:r>
          </w:p>
        </w:tc>
        <w:tc>
          <w:tcPr>
            <w:tcW w:w="1800" w:type="dxa"/>
          </w:tcPr>
          <w:p w:rsidR="00E4222D" w:rsidRPr="00355C08" w:rsidRDefault="00E4222D" w:rsidP="00395FB7">
            <w:pPr>
              <w:tabs>
                <w:tab w:val="left" w:pos="567"/>
              </w:tabs>
              <w:ind w:left="-195" w:right="-108"/>
              <w:jc w:val="center"/>
              <w:rPr>
                <w:sz w:val="20"/>
              </w:rPr>
            </w:pPr>
            <w:r w:rsidRPr="00355C08">
              <w:rPr>
                <w:sz w:val="20"/>
              </w:rPr>
              <w:t>20</w:t>
            </w:r>
          </w:p>
        </w:tc>
        <w:tc>
          <w:tcPr>
            <w:tcW w:w="1260" w:type="dxa"/>
          </w:tcPr>
          <w:p w:rsidR="00E4222D" w:rsidRPr="00355C08" w:rsidRDefault="00E4222D" w:rsidP="00395FB7">
            <w:pPr>
              <w:tabs>
                <w:tab w:val="left" w:pos="567"/>
              </w:tabs>
              <w:ind w:right="-1192"/>
              <w:jc w:val="both"/>
              <w:rPr>
                <w:sz w:val="20"/>
              </w:rPr>
            </w:pPr>
            <w:r w:rsidRPr="00355C08">
              <w:rPr>
                <w:sz w:val="20"/>
              </w:rPr>
              <w:t xml:space="preserve">         66</w:t>
            </w:r>
          </w:p>
        </w:tc>
        <w:tc>
          <w:tcPr>
            <w:tcW w:w="1095" w:type="dxa"/>
          </w:tcPr>
          <w:p w:rsidR="00E4222D" w:rsidRPr="00355C08" w:rsidRDefault="00E4222D" w:rsidP="00395FB7">
            <w:pPr>
              <w:tabs>
                <w:tab w:val="left" w:pos="567"/>
              </w:tabs>
              <w:ind w:left="-15" w:right="-93" w:firstLine="15"/>
              <w:jc w:val="center"/>
              <w:rPr>
                <w:sz w:val="20"/>
                <w:vertAlign w:val="superscript"/>
              </w:rPr>
            </w:pPr>
            <w:r w:rsidRPr="00355C08">
              <w:rPr>
                <w:sz w:val="20"/>
              </w:rPr>
              <w:t>1</w:t>
            </w:r>
            <w:r w:rsidRPr="00355C08">
              <w:rPr>
                <w:sz w:val="20"/>
                <w:szCs w:val="20"/>
              </w:rPr>
              <w:sym w:font="Symbol" w:char="F02A"/>
            </w:r>
            <w:r w:rsidRPr="00355C08">
              <w:rPr>
                <w:sz w:val="20"/>
              </w:rPr>
              <w:t>10</w:t>
            </w:r>
            <w:r w:rsidRPr="00355C08">
              <w:rPr>
                <w:sz w:val="20"/>
                <w:vertAlign w:val="superscript"/>
              </w:rPr>
              <w:t>-9</w:t>
            </w:r>
          </w:p>
        </w:tc>
        <w:tc>
          <w:tcPr>
            <w:tcW w:w="1785" w:type="dxa"/>
          </w:tcPr>
          <w:p w:rsidR="00E4222D" w:rsidRPr="00355C08" w:rsidRDefault="00E4222D" w:rsidP="00395FB7">
            <w:pPr>
              <w:tabs>
                <w:tab w:val="left" w:pos="567"/>
              </w:tabs>
              <w:jc w:val="center"/>
              <w:rPr>
                <w:sz w:val="22"/>
              </w:rPr>
            </w:pPr>
            <w:r w:rsidRPr="00355C08">
              <w:rPr>
                <w:sz w:val="22"/>
              </w:rPr>
              <w:t>7</w:t>
            </w:r>
            <w:r w:rsidRPr="00355C08">
              <w:rPr>
                <w:sz w:val="20"/>
                <w:szCs w:val="20"/>
              </w:rPr>
              <w:sym w:font="Symbol" w:char="F02A"/>
            </w:r>
            <w:r w:rsidRPr="00355C08">
              <w:rPr>
                <w:sz w:val="22"/>
              </w:rPr>
              <w:t>10</w:t>
            </w:r>
            <w:r w:rsidRPr="00355C08">
              <w:rPr>
                <w:sz w:val="22"/>
                <w:vertAlign w:val="superscript"/>
              </w:rPr>
              <w:t>-12</w:t>
            </w:r>
          </w:p>
        </w:tc>
      </w:tr>
      <w:tr w:rsidR="00E4222D" w:rsidRPr="00355C08" w:rsidTr="0020228A">
        <w:trPr>
          <w:trHeight w:val="318"/>
          <w:jc w:val="center"/>
        </w:trPr>
        <w:tc>
          <w:tcPr>
            <w:tcW w:w="1800" w:type="dxa"/>
          </w:tcPr>
          <w:p w:rsidR="00E4222D" w:rsidRPr="00825754" w:rsidRDefault="00E4222D" w:rsidP="00395FB7">
            <w:pPr>
              <w:pStyle w:val="3"/>
              <w:tabs>
                <w:tab w:val="left" w:pos="567"/>
              </w:tabs>
              <w:spacing w:before="0"/>
              <w:rPr>
                <w:rFonts w:ascii="Times New Roman" w:hAnsi="Times New Roman"/>
                <w:b w:val="0"/>
                <w:bCs w:val="0"/>
                <w:sz w:val="20"/>
              </w:rPr>
            </w:pPr>
            <w:r w:rsidRPr="00825754">
              <w:rPr>
                <w:rFonts w:ascii="Times New Roman" w:hAnsi="Times New Roman"/>
                <w:b w:val="0"/>
                <w:bCs w:val="0"/>
                <w:sz w:val="20"/>
              </w:rPr>
              <w:t>Леониды</w:t>
            </w:r>
          </w:p>
          <w:p w:rsidR="00E4222D" w:rsidRPr="00355C08" w:rsidRDefault="00E4222D" w:rsidP="00395FB7">
            <w:pPr>
              <w:pStyle w:val="4"/>
              <w:tabs>
                <w:tab w:val="left" w:pos="567"/>
              </w:tabs>
              <w:spacing w:before="0"/>
              <w:rPr>
                <w:b w:val="0"/>
                <w:sz w:val="20"/>
              </w:rPr>
            </w:pPr>
            <w:r w:rsidRPr="00355C08">
              <w:rPr>
                <w:b w:val="0"/>
                <w:sz w:val="20"/>
              </w:rPr>
              <w:t>Леониды, 1866</w:t>
            </w:r>
          </w:p>
        </w:tc>
        <w:tc>
          <w:tcPr>
            <w:tcW w:w="1440" w:type="dxa"/>
          </w:tcPr>
          <w:p w:rsidR="00E4222D" w:rsidRPr="00355C08" w:rsidRDefault="00E4222D" w:rsidP="00395FB7">
            <w:pPr>
              <w:tabs>
                <w:tab w:val="left" w:pos="567"/>
              </w:tabs>
              <w:ind w:left="-195" w:right="-201"/>
              <w:jc w:val="center"/>
              <w:rPr>
                <w:sz w:val="20"/>
              </w:rPr>
            </w:pPr>
            <w:r w:rsidRPr="00355C08">
              <w:rPr>
                <w:sz w:val="20"/>
              </w:rPr>
              <w:t>14-20 ноября</w:t>
            </w:r>
          </w:p>
        </w:tc>
        <w:tc>
          <w:tcPr>
            <w:tcW w:w="1800" w:type="dxa"/>
          </w:tcPr>
          <w:p w:rsidR="00E4222D" w:rsidRPr="00355C08" w:rsidRDefault="00E4222D" w:rsidP="00395FB7">
            <w:pPr>
              <w:tabs>
                <w:tab w:val="left" w:pos="567"/>
              </w:tabs>
              <w:ind w:left="-195" w:right="-108"/>
              <w:jc w:val="center"/>
              <w:rPr>
                <w:sz w:val="20"/>
              </w:rPr>
            </w:pPr>
            <w:r w:rsidRPr="00355C08">
              <w:rPr>
                <w:sz w:val="20"/>
              </w:rPr>
              <w:t>(5)</w:t>
            </w:r>
          </w:p>
        </w:tc>
        <w:tc>
          <w:tcPr>
            <w:tcW w:w="1260" w:type="dxa"/>
          </w:tcPr>
          <w:p w:rsidR="00E4222D" w:rsidRPr="00355C08" w:rsidRDefault="00E4222D" w:rsidP="00395FB7">
            <w:pPr>
              <w:tabs>
                <w:tab w:val="left" w:pos="567"/>
              </w:tabs>
              <w:ind w:right="-1192"/>
              <w:jc w:val="both"/>
              <w:rPr>
                <w:sz w:val="20"/>
              </w:rPr>
            </w:pPr>
            <w:r w:rsidRPr="00355C08">
              <w:rPr>
                <w:sz w:val="20"/>
              </w:rPr>
              <w:t xml:space="preserve">         72</w:t>
            </w:r>
          </w:p>
        </w:tc>
        <w:tc>
          <w:tcPr>
            <w:tcW w:w="1095" w:type="dxa"/>
          </w:tcPr>
          <w:p w:rsidR="00E4222D" w:rsidRPr="00355C08" w:rsidRDefault="00E4222D" w:rsidP="00395FB7">
            <w:pPr>
              <w:tabs>
                <w:tab w:val="left" w:pos="567"/>
              </w:tabs>
              <w:ind w:left="-15" w:right="-93" w:firstLine="15"/>
              <w:jc w:val="center"/>
              <w:rPr>
                <w:sz w:val="20"/>
              </w:rPr>
            </w:pPr>
            <w:r w:rsidRPr="00355C08">
              <w:rPr>
                <w:sz w:val="20"/>
              </w:rPr>
              <w:t>1</w:t>
            </w:r>
            <w:r w:rsidRPr="00355C08">
              <w:rPr>
                <w:sz w:val="20"/>
                <w:szCs w:val="20"/>
              </w:rPr>
              <w:sym w:font="Symbol" w:char="F02A"/>
            </w:r>
            <w:r w:rsidRPr="00355C08">
              <w:rPr>
                <w:sz w:val="20"/>
              </w:rPr>
              <w:t>10</w:t>
            </w:r>
            <w:r w:rsidRPr="00355C08">
              <w:rPr>
                <w:sz w:val="20"/>
                <w:vertAlign w:val="superscript"/>
              </w:rPr>
              <w:t>-9</w:t>
            </w:r>
          </w:p>
          <w:p w:rsidR="00E4222D" w:rsidRPr="00355C08" w:rsidRDefault="00E4222D" w:rsidP="00395FB7">
            <w:pPr>
              <w:tabs>
                <w:tab w:val="left" w:pos="567"/>
              </w:tabs>
              <w:ind w:left="-15" w:right="-93" w:firstLine="15"/>
              <w:jc w:val="center"/>
              <w:rPr>
                <w:sz w:val="20"/>
                <w:vertAlign w:val="superscript"/>
              </w:rPr>
            </w:pPr>
            <w:r w:rsidRPr="00355C08">
              <w:rPr>
                <w:sz w:val="20"/>
              </w:rPr>
              <w:t>8</w:t>
            </w:r>
            <w:r w:rsidRPr="00355C08">
              <w:rPr>
                <w:sz w:val="20"/>
                <w:szCs w:val="20"/>
              </w:rPr>
              <w:sym w:font="Symbol" w:char="F02A"/>
            </w:r>
            <w:r w:rsidRPr="00355C08">
              <w:rPr>
                <w:sz w:val="20"/>
              </w:rPr>
              <w:t>10</w:t>
            </w:r>
            <w:r w:rsidRPr="00355C08">
              <w:rPr>
                <w:sz w:val="20"/>
                <w:vertAlign w:val="superscript"/>
              </w:rPr>
              <w:t>-7</w:t>
            </w:r>
          </w:p>
        </w:tc>
        <w:tc>
          <w:tcPr>
            <w:tcW w:w="1785" w:type="dxa"/>
          </w:tcPr>
          <w:p w:rsidR="00E4222D" w:rsidRPr="00355C08" w:rsidRDefault="00E4222D" w:rsidP="00395FB7">
            <w:pPr>
              <w:tabs>
                <w:tab w:val="left" w:pos="567"/>
              </w:tabs>
              <w:jc w:val="center"/>
              <w:rPr>
                <w:sz w:val="22"/>
              </w:rPr>
            </w:pPr>
            <w:r w:rsidRPr="00355C08">
              <w:rPr>
                <w:sz w:val="22"/>
              </w:rPr>
              <w:t>5,</w:t>
            </w:r>
            <w:r w:rsidRPr="00355C08">
              <w:rPr>
                <w:sz w:val="20"/>
              </w:rPr>
              <w:t>5</w:t>
            </w:r>
            <w:r w:rsidRPr="00355C08">
              <w:rPr>
                <w:sz w:val="20"/>
                <w:szCs w:val="20"/>
              </w:rPr>
              <w:sym w:font="Symbol" w:char="F02A"/>
            </w:r>
            <w:r w:rsidRPr="00355C08">
              <w:rPr>
                <w:sz w:val="22"/>
              </w:rPr>
              <w:t>10</w:t>
            </w:r>
            <w:r w:rsidRPr="00355C08">
              <w:rPr>
                <w:sz w:val="22"/>
                <w:vertAlign w:val="superscript"/>
              </w:rPr>
              <w:t>-12</w:t>
            </w:r>
          </w:p>
          <w:p w:rsidR="00E4222D" w:rsidRPr="00355C08" w:rsidRDefault="00E4222D" w:rsidP="00395FB7">
            <w:pPr>
              <w:tabs>
                <w:tab w:val="left" w:pos="567"/>
              </w:tabs>
              <w:jc w:val="center"/>
              <w:rPr>
                <w:sz w:val="22"/>
              </w:rPr>
            </w:pPr>
            <w:r w:rsidRPr="00355C08">
              <w:rPr>
                <w:sz w:val="22"/>
              </w:rPr>
              <w:t>4,</w:t>
            </w:r>
            <w:r w:rsidRPr="00355C08">
              <w:rPr>
                <w:sz w:val="20"/>
              </w:rPr>
              <w:t>6</w:t>
            </w:r>
            <w:r w:rsidRPr="00355C08">
              <w:rPr>
                <w:sz w:val="20"/>
                <w:szCs w:val="20"/>
              </w:rPr>
              <w:sym w:font="Symbol" w:char="F02A"/>
            </w:r>
            <w:r w:rsidRPr="00355C08">
              <w:rPr>
                <w:sz w:val="22"/>
              </w:rPr>
              <w:t>10</w:t>
            </w:r>
            <w:r w:rsidRPr="00355C08">
              <w:rPr>
                <w:sz w:val="22"/>
                <w:vertAlign w:val="superscript"/>
              </w:rPr>
              <w:t>-9</w:t>
            </w:r>
          </w:p>
        </w:tc>
      </w:tr>
      <w:tr w:rsidR="00E4222D" w:rsidRPr="00355C08" w:rsidTr="0020228A">
        <w:trPr>
          <w:trHeight w:val="318"/>
          <w:jc w:val="center"/>
        </w:trPr>
        <w:tc>
          <w:tcPr>
            <w:tcW w:w="1800" w:type="dxa"/>
          </w:tcPr>
          <w:p w:rsidR="00E4222D" w:rsidRPr="00825754" w:rsidRDefault="00E4222D" w:rsidP="00395FB7">
            <w:pPr>
              <w:pStyle w:val="3"/>
              <w:tabs>
                <w:tab w:val="left" w:pos="567"/>
              </w:tabs>
              <w:spacing w:before="0" w:after="120"/>
              <w:rPr>
                <w:rFonts w:ascii="Times New Roman" w:hAnsi="Times New Roman"/>
                <w:b w:val="0"/>
                <w:bCs w:val="0"/>
                <w:sz w:val="20"/>
              </w:rPr>
            </w:pPr>
            <w:r w:rsidRPr="00825754">
              <w:rPr>
                <w:rFonts w:ascii="Times New Roman" w:hAnsi="Times New Roman"/>
                <w:b w:val="0"/>
                <w:bCs w:val="0"/>
                <w:sz w:val="20"/>
              </w:rPr>
              <w:t>Геминиды</w:t>
            </w:r>
          </w:p>
        </w:tc>
        <w:tc>
          <w:tcPr>
            <w:tcW w:w="1440" w:type="dxa"/>
          </w:tcPr>
          <w:p w:rsidR="00E4222D" w:rsidRPr="00355C08" w:rsidRDefault="00E4222D" w:rsidP="00395FB7">
            <w:pPr>
              <w:tabs>
                <w:tab w:val="left" w:pos="567"/>
              </w:tabs>
              <w:ind w:left="-195" w:right="-201"/>
              <w:jc w:val="center"/>
              <w:rPr>
                <w:sz w:val="20"/>
              </w:rPr>
            </w:pPr>
            <w:r w:rsidRPr="00355C08">
              <w:rPr>
                <w:sz w:val="20"/>
              </w:rPr>
              <w:t>7-15 декабря</w:t>
            </w:r>
          </w:p>
        </w:tc>
        <w:tc>
          <w:tcPr>
            <w:tcW w:w="1800" w:type="dxa"/>
          </w:tcPr>
          <w:p w:rsidR="00E4222D" w:rsidRPr="00355C08" w:rsidRDefault="00E4222D" w:rsidP="00395FB7">
            <w:pPr>
              <w:tabs>
                <w:tab w:val="left" w:pos="567"/>
              </w:tabs>
              <w:ind w:left="-195" w:right="-108"/>
              <w:jc w:val="center"/>
              <w:rPr>
                <w:sz w:val="20"/>
              </w:rPr>
            </w:pPr>
            <w:r w:rsidRPr="00355C08">
              <w:rPr>
                <w:sz w:val="20"/>
              </w:rPr>
              <w:t>(5)</w:t>
            </w:r>
          </w:p>
        </w:tc>
        <w:tc>
          <w:tcPr>
            <w:tcW w:w="1260" w:type="dxa"/>
          </w:tcPr>
          <w:p w:rsidR="00E4222D" w:rsidRPr="00355C08" w:rsidRDefault="00E4222D" w:rsidP="00395FB7">
            <w:pPr>
              <w:tabs>
                <w:tab w:val="left" w:pos="567"/>
              </w:tabs>
              <w:ind w:right="-1192"/>
              <w:jc w:val="both"/>
              <w:rPr>
                <w:sz w:val="20"/>
              </w:rPr>
            </w:pPr>
            <w:r w:rsidRPr="00355C08">
              <w:rPr>
                <w:sz w:val="20"/>
              </w:rPr>
              <w:t xml:space="preserve">         72</w:t>
            </w:r>
          </w:p>
        </w:tc>
        <w:tc>
          <w:tcPr>
            <w:tcW w:w="1095" w:type="dxa"/>
          </w:tcPr>
          <w:p w:rsidR="00E4222D" w:rsidRPr="00355C08" w:rsidRDefault="00E4222D" w:rsidP="00395FB7">
            <w:pPr>
              <w:tabs>
                <w:tab w:val="left" w:pos="567"/>
              </w:tabs>
              <w:ind w:left="-15" w:right="-93" w:firstLine="15"/>
              <w:jc w:val="center"/>
              <w:rPr>
                <w:sz w:val="20"/>
                <w:vertAlign w:val="superscript"/>
              </w:rPr>
            </w:pPr>
            <w:r w:rsidRPr="00355C08">
              <w:rPr>
                <w:sz w:val="20"/>
              </w:rPr>
              <w:t>132</w:t>
            </w:r>
            <w:r w:rsidRPr="00355C08">
              <w:rPr>
                <w:sz w:val="20"/>
                <w:szCs w:val="20"/>
              </w:rPr>
              <w:sym w:font="Symbol" w:char="F02A"/>
            </w:r>
            <w:r w:rsidRPr="00355C08">
              <w:rPr>
                <w:sz w:val="20"/>
              </w:rPr>
              <w:t>10</w:t>
            </w:r>
            <w:r w:rsidRPr="00355C08">
              <w:rPr>
                <w:sz w:val="20"/>
                <w:vertAlign w:val="superscript"/>
              </w:rPr>
              <w:t>-9</w:t>
            </w:r>
          </w:p>
        </w:tc>
        <w:tc>
          <w:tcPr>
            <w:tcW w:w="1785" w:type="dxa"/>
          </w:tcPr>
          <w:p w:rsidR="00E4222D" w:rsidRPr="00355C08" w:rsidRDefault="00E4222D" w:rsidP="00395FB7">
            <w:pPr>
              <w:tabs>
                <w:tab w:val="left" w:pos="567"/>
              </w:tabs>
              <w:jc w:val="center"/>
              <w:rPr>
                <w:sz w:val="22"/>
              </w:rPr>
            </w:pPr>
            <w:r w:rsidRPr="00355C08">
              <w:rPr>
                <w:sz w:val="20"/>
              </w:rPr>
              <w:t>7</w:t>
            </w:r>
            <w:r w:rsidRPr="00355C08">
              <w:rPr>
                <w:sz w:val="20"/>
                <w:szCs w:val="20"/>
              </w:rPr>
              <w:sym w:font="Symbol" w:char="F02A"/>
            </w:r>
            <w:r w:rsidRPr="00355C08">
              <w:rPr>
                <w:sz w:val="22"/>
              </w:rPr>
              <w:t>10</w:t>
            </w:r>
            <w:r w:rsidRPr="00355C08">
              <w:rPr>
                <w:sz w:val="22"/>
                <w:vertAlign w:val="superscript"/>
              </w:rPr>
              <w:t>-10</w:t>
            </w:r>
          </w:p>
        </w:tc>
      </w:tr>
    </w:tbl>
    <w:p w:rsidR="00E4222D" w:rsidRPr="00355C08" w:rsidRDefault="00E4222D" w:rsidP="00395FB7">
      <w:pPr>
        <w:pStyle w:val="a3"/>
        <w:tabs>
          <w:tab w:val="left" w:pos="567"/>
        </w:tabs>
        <w:ind w:right="-187" w:firstLine="720"/>
        <w:rPr>
          <w:sz w:val="22"/>
        </w:rPr>
      </w:pPr>
    </w:p>
    <w:p w:rsidR="00E4222D" w:rsidRPr="00394888" w:rsidRDefault="00E4222D" w:rsidP="00394888">
      <w:pPr>
        <w:pStyle w:val="a3"/>
        <w:tabs>
          <w:tab w:val="left" w:pos="567"/>
        </w:tabs>
        <w:spacing w:line="360" w:lineRule="auto"/>
        <w:ind w:right="-1" w:firstLine="567"/>
        <w:jc w:val="both"/>
        <w:rPr>
          <w:sz w:val="28"/>
          <w:szCs w:val="28"/>
        </w:rPr>
      </w:pPr>
      <w:r w:rsidRPr="00394888">
        <w:rPr>
          <w:sz w:val="28"/>
          <w:szCs w:val="28"/>
        </w:rPr>
        <w:t>Эти результаты наглядно показывают, что ни один метеорный поток не перекрывает солнечное излучение настолько, чтобы хоть как-то заметно изменить глобальную температуру Земли.</w:t>
      </w:r>
    </w:p>
    <w:p w:rsidR="00E4222D" w:rsidRDefault="00E4222D" w:rsidP="00395FB7">
      <w:pPr>
        <w:tabs>
          <w:tab w:val="left" w:pos="567"/>
        </w:tabs>
        <w:spacing w:line="360" w:lineRule="auto"/>
        <w:ind w:right="-284" w:firstLine="708"/>
        <w:jc w:val="both"/>
        <w:rPr>
          <w:shd w:val="clear" w:color="auto" w:fill="FFFFFF"/>
        </w:rPr>
      </w:pPr>
    </w:p>
    <w:p w:rsidR="00394888" w:rsidRPr="00355C08" w:rsidRDefault="00394888" w:rsidP="00395FB7">
      <w:pPr>
        <w:tabs>
          <w:tab w:val="left" w:pos="567"/>
        </w:tabs>
        <w:spacing w:line="360" w:lineRule="auto"/>
        <w:ind w:right="-284" w:firstLine="708"/>
        <w:jc w:val="both"/>
        <w:rPr>
          <w:shd w:val="clear" w:color="auto" w:fill="FFFFFF"/>
        </w:rPr>
      </w:pPr>
    </w:p>
    <w:p w:rsidR="00E4222D" w:rsidRPr="00394888" w:rsidRDefault="00E4222D" w:rsidP="00395FB7">
      <w:pPr>
        <w:tabs>
          <w:tab w:val="left" w:pos="567"/>
          <w:tab w:val="left" w:pos="1080"/>
        </w:tabs>
        <w:spacing w:line="360" w:lineRule="auto"/>
        <w:jc w:val="center"/>
        <w:rPr>
          <w:b/>
          <w:sz w:val="28"/>
          <w:szCs w:val="28"/>
        </w:rPr>
      </w:pPr>
      <w:r w:rsidRPr="00394888">
        <w:rPr>
          <w:b/>
          <w:sz w:val="28"/>
          <w:szCs w:val="28"/>
        </w:rPr>
        <w:t>2.2 Модель поглощения солнечного излучения метеорным веществом</w:t>
      </w:r>
    </w:p>
    <w:p w:rsidR="00E4222D" w:rsidRPr="00394888" w:rsidRDefault="00E4222D" w:rsidP="00394888">
      <w:pPr>
        <w:tabs>
          <w:tab w:val="left" w:pos="567"/>
        </w:tabs>
        <w:spacing w:line="360" w:lineRule="auto"/>
        <w:ind w:firstLine="567"/>
        <w:jc w:val="both"/>
        <w:rPr>
          <w:sz w:val="28"/>
          <w:szCs w:val="28"/>
        </w:rPr>
      </w:pPr>
      <w:r w:rsidRPr="00394888">
        <w:rPr>
          <w:sz w:val="28"/>
          <w:szCs w:val="28"/>
        </w:rPr>
        <w:t>Ниже произведена оценка уменьшения величины солнечной постоянной в случае, если Солнечная систем</w:t>
      </w:r>
      <w:r w:rsidR="005B7249" w:rsidRPr="00394888">
        <w:rPr>
          <w:sz w:val="28"/>
          <w:szCs w:val="28"/>
        </w:rPr>
        <w:t>а</w:t>
      </w:r>
      <w:r w:rsidRPr="00394888">
        <w:rPr>
          <w:sz w:val="28"/>
          <w:szCs w:val="28"/>
        </w:rPr>
        <w:t xml:space="preserve"> попадает в плотное облако космической пыли. </w:t>
      </w:r>
    </w:p>
    <w:p w:rsidR="00E4222D" w:rsidRPr="00394888" w:rsidRDefault="00E4222D" w:rsidP="00395FB7">
      <w:pPr>
        <w:tabs>
          <w:tab w:val="left" w:pos="567"/>
        </w:tabs>
        <w:spacing w:line="360" w:lineRule="auto"/>
        <w:ind w:firstLine="709"/>
        <w:jc w:val="both"/>
        <w:rPr>
          <w:sz w:val="28"/>
          <w:szCs w:val="28"/>
        </w:rPr>
      </w:pPr>
      <w:r w:rsidRPr="00394888">
        <w:rPr>
          <w:sz w:val="28"/>
          <w:szCs w:val="28"/>
        </w:rPr>
        <w:t xml:space="preserve">Здесь </w:t>
      </w:r>
    </w:p>
    <w:p w:rsidR="00E4222D" w:rsidRPr="00355C08" w:rsidRDefault="000305D6" w:rsidP="00514C08">
      <w:pPr>
        <w:tabs>
          <w:tab w:val="left" w:pos="567"/>
        </w:tabs>
        <w:spacing w:line="360" w:lineRule="auto"/>
        <w:jc w:val="right"/>
      </w:pPr>
      <m:oMath>
        <m:r>
          <w:rPr>
            <w:rFonts w:ascii="Cambria Math" w:hAnsi="Cambria Math"/>
          </w:rPr>
          <m:t>T=</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4σ</m:t>
                    </m:r>
                  </m:den>
                </m:f>
                <m:d>
                  <m:dPr>
                    <m:ctrlPr>
                      <w:rPr>
                        <w:rFonts w:ascii="Cambria Math" w:hAnsi="Cambria Math"/>
                        <w:i/>
                      </w:rPr>
                    </m:ctrlPr>
                  </m:dPr>
                  <m:e>
                    <m:r>
                      <w:rPr>
                        <w:rFonts w:ascii="Cambria Math" w:hAnsi="Cambria Math"/>
                      </w:rPr>
                      <m:t>1-A</m:t>
                    </m:r>
                  </m:e>
                </m:d>
                <m:r>
                  <w:rPr>
                    <w:rFonts w:ascii="Cambria Math" w:hAnsi="Cambria Math"/>
                    <w:i/>
                  </w:rPr>
                  <w:sym w:font="Symbol" w:char="F0D7"/>
                </m:r>
                <m:r>
                  <w:rPr>
                    <w:rFonts w:ascii="Cambria Math" w:hAnsi="Cambria Math"/>
                  </w:rPr>
                  <m:t>I</m:t>
                </m:r>
              </m:e>
            </m:d>
          </m:e>
          <m:sup>
            <m:r>
              <w:rPr>
                <w:rFonts w:ascii="Cambria Math" w:hAnsi="Cambria Math"/>
              </w:rPr>
              <m:t>0.25</m:t>
            </m:r>
          </m:sup>
        </m:sSup>
      </m:oMath>
      <w:r w:rsidR="00E4222D" w:rsidRPr="00355C08">
        <w:t>,</w:t>
      </w:r>
      <w:r w:rsidR="00514C08">
        <w:tab/>
      </w:r>
      <w:r w:rsidR="00514C08">
        <w:tab/>
      </w:r>
      <w:r w:rsidR="00514C08">
        <w:tab/>
      </w:r>
      <w:r w:rsidR="00514C08">
        <w:tab/>
        <w:t xml:space="preserve"> </w:t>
      </w:r>
      <w:r w:rsidR="00514C08" w:rsidRPr="00514C08">
        <w:rPr>
          <w:sz w:val="28"/>
          <w:szCs w:val="28"/>
        </w:rPr>
        <w:t>(</w:t>
      </w:r>
      <w:r w:rsidR="00FB6C38">
        <w:rPr>
          <w:sz w:val="28"/>
          <w:szCs w:val="28"/>
        </w:rPr>
        <w:t>5</w:t>
      </w:r>
      <w:r w:rsidR="00514C08" w:rsidRPr="00514C08">
        <w:rPr>
          <w:sz w:val="28"/>
          <w:szCs w:val="28"/>
        </w:rPr>
        <w:t>)</w:t>
      </w:r>
    </w:p>
    <w:p w:rsidR="00E4222D" w:rsidRPr="00394888" w:rsidRDefault="00E4222D" w:rsidP="00395FB7">
      <w:pPr>
        <w:tabs>
          <w:tab w:val="left" w:pos="567"/>
        </w:tabs>
        <w:spacing w:line="360" w:lineRule="auto"/>
        <w:jc w:val="both"/>
        <w:rPr>
          <w:sz w:val="28"/>
          <w:szCs w:val="28"/>
        </w:rPr>
      </w:pPr>
      <w:r w:rsidRPr="00394888">
        <w:rPr>
          <w:sz w:val="28"/>
          <w:szCs w:val="28"/>
        </w:rPr>
        <w:t>а</w:t>
      </w:r>
      <w:r w:rsidRPr="00394888">
        <w:rPr>
          <w:i/>
          <w:sz w:val="28"/>
          <w:szCs w:val="28"/>
        </w:rPr>
        <w:t xml:space="preserve"> I</w:t>
      </w:r>
      <w:r w:rsidRPr="00394888">
        <w:rPr>
          <w:sz w:val="28"/>
          <w:szCs w:val="28"/>
        </w:rPr>
        <w:t xml:space="preserve"> в случае наличия поглощающей материи между Землей и Солнцем определяется из закона Бугера</w:t>
      </w:r>
    </w:p>
    <w:p w:rsidR="00E4222D" w:rsidRPr="00355C08" w:rsidRDefault="000305D6" w:rsidP="00514C08">
      <w:pPr>
        <w:tabs>
          <w:tab w:val="left" w:pos="567"/>
        </w:tabs>
        <w:spacing w:line="360" w:lineRule="auto"/>
        <w:ind w:firstLine="709"/>
        <w:jc w:val="right"/>
      </w:pPr>
      <m:oMath>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-ka</m:t>
            </m:r>
          </m:sup>
        </m:sSup>
      </m:oMath>
      <w:r w:rsidR="00E4222D" w:rsidRPr="00355C08">
        <w:t>,</w:t>
      </w:r>
      <w:r w:rsidR="00514C08">
        <w:tab/>
      </w:r>
      <w:r w:rsidR="00514C08">
        <w:tab/>
      </w:r>
      <w:r w:rsidR="00514C08">
        <w:tab/>
      </w:r>
      <w:r w:rsidR="00514C08">
        <w:tab/>
      </w:r>
      <w:r w:rsidR="00514C08">
        <w:tab/>
        <w:t xml:space="preserve"> (</w:t>
      </w:r>
      <w:r w:rsidR="00FB6C38">
        <w:t>6</w:t>
      </w:r>
      <w:r w:rsidR="00514C08">
        <w:t>)</w:t>
      </w:r>
    </w:p>
    <w:p w:rsidR="00E4222D" w:rsidRDefault="00E4222D" w:rsidP="00395FB7">
      <w:pPr>
        <w:tabs>
          <w:tab w:val="left" w:pos="567"/>
        </w:tabs>
        <w:spacing w:line="360" w:lineRule="auto"/>
        <w:jc w:val="both"/>
        <w:rPr>
          <w:sz w:val="28"/>
          <w:szCs w:val="28"/>
        </w:rPr>
      </w:pPr>
      <w:r w:rsidRPr="00394888">
        <w:rPr>
          <w:sz w:val="28"/>
          <w:szCs w:val="28"/>
        </w:rPr>
        <w:t xml:space="preserve">где </w:t>
      </w:r>
      <w:r w:rsidRPr="00394888">
        <w:rPr>
          <w:i/>
          <w:sz w:val="28"/>
          <w:szCs w:val="28"/>
        </w:rPr>
        <w:t>а</w:t>
      </w:r>
      <w:r w:rsidRPr="00394888">
        <w:rPr>
          <w:sz w:val="28"/>
          <w:szCs w:val="28"/>
        </w:rPr>
        <w:t xml:space="preserve">=1 а.е. – большая полуось земной орбиты, </w:t>
      </w:r>
      <w:r w:rsidRPr="00394888">
        <w:rPr>
          <w:i/>
          <w:sz w:val="28"/>
          <w:szCs w:val="28"/>
        </w:rPr>
        <w:t>k</w:t>
      </w:r>
      <w:r w:rsidRPr="00394888">
        <w:rPr>
          <w:sz w:val="28"/>
          <w:szCs w:val="28"/>
        </w:rPr>
        <w:t xml:space="preserve"> – коэффициент поглощения излучения пылевой материей в оптическом диапазоне спектра.</w:t>
      </w:r>
    </w:p>
    <w:p w:rsidR="00E4222D" w:rsidRPr="00394888" w:rsidRDefault="00E4222D" w:rsidP="00394888">
      <w:pPr>
        <w:tabs>
          <w:tab w:val="left" w:pos="567"/>
        </w:tabs>
        <w:spacing w:line="360" w:lineRule="auto"/>
        <w:ind w:firstLine="567"/>
        <w:jc w:val="both"/>
        <w:rPr>
          <w:sz w:val="28"/>
          <w:szCs w:val="28"/>
        </w:rPr>
      </w:pPr>
      <w:r w:rsidRPr="00394888">
        <w:rPr>
          <w:sz w:val="28"/>
          <w:szCs w:val="28"/>
        </w:rPr>
        <w:lastRenderedPageBreak/>
        <w:t xml:space="preserve">В современных условиях при значении </w:t>
      </w:r>
      <w:r w:rsidRPr="00394888">
        <w:rPr>
          <w:i/>
          <w:sz w:val="28"/>
          <w:szCs w:val="28"/>
        </w:rPr>
        <w:t>I</w:t>
      </w:r>
      <w:r w:rsidRPr="00394888">
        <w:rPr>
          <w:sz w:val="28"/>
          <w:szCs w:val="28"/>
          <w:vertAlign w:val="subscript"/>
        </w:rPr>
        <w:sym w:font="Wingdings" w:char="F0A4"/>
      </w:r>
      <w:r w:rsidRPr="00394888">
        <w:rPr>
          <w:sz w:val="28"/>
          <w:szCs w:val="28"/>
        </w:rPr>
        <w:t>=1367 Вт/м</w:t>
      </w:r>
      <w:r w:rsidRPr="00394888">
        <w:rPr>
          <w:sz w:val="28"/>
          <w:szCs w:val="28"/>
          <w:vertAlign w:val="superscript"/>
        </w:rPr>
        <w:t>2</w:t>
      </w:r>
      <w:r w:rsidRPr="00394888">
        <w:rPr>
          <w:sz w:val="28"/>
          <w:szCs w:val="28"/>
        </w:rPr>
        <w:t xml:space="preserve">, альбедо Земли </w:t>
      </w:r>
      <w:r w:rsidRPr="00394888">
        <w:rPr>
          <w:i/>
          <w:sz w:val="28"/>
          <w:szCs w:val="28"/>
        </w:rPr>
        <w:t>А</w:t>
      </w:r>
      <w:r w:rsidRPr="00394888">
        <w:rPr>
          <w:sz w:val="28"/>
          <w:szCs w:val="28"/>
        </w:rPr>
        <w:t>=0</w:t>
      </w:r>
      <w:r w:rsidR="00E67D22">
        <w:rPr>
          <w:sz w:val="28"/>
          <w:szCs w:val="28"/>
        </w:rPr>
        <w:t>,</w:t>
      </w:r>
      <w:r w:rsidRPr="00394888">
        <w:rPr>
          <w:sz w:val="28"/>
          <w:szCs w:val="28"/>
        </w:rPr>
        <w:t xml:space="preserve">36 и отсутствии парникового эффекта средняя глобальная температура Земли </w:t>
      </w:r>
      <w:r w:rsidRPr="00394888">
        <w:rPr>
          <w:i/>
          <w:sz w:val="28"/>
          <w:szCs w:val="28"/>
        </w:rPr>
        <w:t>Т</w:t>
      </w:r>
      <w:r w:rsidR="00514C08">
        <w:rPr>
          <w:i/>
          <w:sz w:val="28"/>
          <w:szCs w:val="28"/>
          <w:vertAlign w:val="subscript"/>
        </w:rPr>
        <w:t>0</w:t>
      </w:r>
      <w:r w:rsidRPr="00394888">
        <w:rPr>
          <w:sz w:val="28"/>
          <w:szCs w:val="28"/>
        </w:rPr>
        <w:t xml:space="preserve">=255 К, реально при наличии парникового эффекта – </w:t>
      </w:r>
      <w:r w:rsidRPr="00394888">
        <w:rPr>
          <w:i/>
          <w:sz w:val="28"/>
          <w:szCs w:val="28"/>
        </w:rPr>
        <w:t>Т</w:t>
      </w:r>
      <w:r w:rsidRPr="00394888">
        <w:rPr>
          <w:sz w:val="28"/>
          <w:szCs w:val="28"/>
        </w:rPr>
        <w:t>=288 К.</w:t>
      </w:r>
    </w:p>
    <w:p w:rsidR="00E4222D" w:rsidRPr="00394888" w:rsidRDefault="00E4222D" w:rsidP="00394888">
      <w:pPr>
        <w:tabs>
          <w:tab w:val="left" w:pos="567"/>
        </w:tabs>
        <w:spacing w:line="360" w:lineRule="auto"/>
        <w:ind w:firstLine="567"/>
        <w:jc w:val="both"/>
        <w:rPr>
          <w:sz w:val="28"/>
          <w:szCs w:val="28"/>
        </w:rPr>
      </w:pPr>
      <w:r w:rsidRPr="00394888">
        <w:rPr>
          <w:sz w:val="28"/>
          <w:szCs w:val="28"/>
        </w:rPr>
        <w:t xml:space="preserve">Если коэффициент поглощения солнечного излучения пылевым облаком в Солнечной системе составит величину </w:t>
      </w:r>
      <w:r w:rsidRPr="00394888">
        <w:rPr>
          <w:i/>
          <w:sz w:val="28"/>
          <w:szCs w:val="28"/>
          <w:lang w:val="en-US"/>
        </w:rPr>
        <w:t>k</w:t>
      </w:r>
      <w:r w:rsidRPr="00394888">
        <w:rPr>
          <w:sz w:val="28"/>
          <w:szCs w:val="28"/>
        </w:rPr>
        <w:t>=1 (а.е.)</w:t>
      </w:r>
      <w:r w:rsidRPr="00394888">
        <w:rPr>
          <w:sz w:val="28"/>
          <w:szCs w:val="28"/>
          <w:vertAlign w:val="superscript"/>
        </w:rPr>
        <w:t>-1</w:t>
      </w:r>
      <w:r w:rsidRPr="00394888">
        <w:rPr>
          <w:sz w:val="28"/>
          <w:szCs w:val="28"/>
        </w:rPr>
        <w:t xml:space="preserve">, то солнечная постоянная для Земли уменьшится в </w:t>
      </w:r>
      <w:r w:rsidRPr="00394888">
        <w:rPr>
          <w:i/>
          <w:sz w:val="28"/>
          <w:szCs w:val="28"/>
          <w:lang w:val="en-US"/>
        </w:rPr>
        <w:t>e</w:t>
      </w:r>
      <w:r w:rsidRPr="00394888">
        <w:rPr>
          <w:sz w:val="28"/>
          <w:szCs w:val="28"/>
        </w:rPr>
        <w:t xml:space="preserve"> раз, до </w:t>
      </w:r>
      <w:r w:rsidRPr="00394888">
        <w:rPr>
          <w:i/>
          <w:sz w:val="28"/>
          <w:szCs w:val="28"/>
        </w:rPr>
        <w:t>I</w:t>
      </w:r>
      <w:r w:rsidRPr="00394888">
        <w:rPr>
          <w:sz w:val="28"/>
          <w:szCs w:val="28"/>
        </w:rPr>
        <w:t>=502</w:t>
      </w:r>
      <w:r w:rsidR="00E67D22">
        <w:rPr>
          <w:sz w:val="28"/>
          <w:szCs w:val="28"/>
        </w:rPr>
        <w:t>,</w:t>
      </w:r>
      <w:r w:rsidRPr="00394888">
        <w:rPr>
          <w:sz w:val="28"/>
          <w:szCs w:val="28"/>
        </w:rPr>
        <w:t>6 Вт/м</w:t>
      </w:r>
      <w:r w:rsidRPr="00394888">
        <w:rPr>
          <w:sz w:val="28"/>
          <w:szCs w:val="28"/>
          <w:vertAlign w:val="superscript"/>
        </w:rPr>
        <w:t>2</w:t>
      </w:r>
      <w:r w:rsidRPr="00394888">
        <w:rPr>
          <w:sz w:val="28"/>
          <w:szCs w:val="28"/>
        </w:rPr>
        <w:t>, и температура на планете значительно уменьши</w:t>
      </w:r>
      <w:r w:rsidRPr="00514C08">
        <w:rPr>
          <w:sz w:val="28"/>
          <w:szCs w:val="28"/>
        </w:rPr>
        <w:t xml:space="preserve">тся: </w:t>
      </w:r>
      <m:oMath>
        <m:r>
          <w:rPr>
            <w:rFonts w:ascii="Cambria Math" w:hAnsi="Cambria Math"/>
            <w:sz w:val="28"/>
            <w:szCs w:val="28"/>
          </w:rPr>
          <m:t>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0</m:t>
                </m:r>
              </m:sub>
            </m:sSub>
          </m:num>
          <m:den>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0.25</m:t>
                </m:r>
              </m:sup>
            </m:sSup>
          </m:den>
        </m:f>
      </m:oMath>
      <w:r w:rsidRPr="00514C08">
        <w:rPr>
          <w:sz w:val="28"/>
          <w:szCs w:val="28"/>
        </w:rPr>
        <w:sym w:font="Symbol" w:char="F0BB"/>
      </w:r>
      <w:r w:rsidRPr="00514C08">
        <w:rPr>
          <w:sz w:val="28"/>
          <w:szCs w:val="28"/>
        </w:rPr>
        <w:t>198 К</w:t>
      </w:r>
      <w:r w:rsidRPr="00394888">
        <w:rPr>
          <w:sz w:val="28"/>
          <w:szCs w:val="28"/>
        </w:rPr>
        <w:t xml:space="preserve"> =-75 С. Даже при наличии парникового эффекта, повышающего среднюю глобальную температуру Земли на </w:t>
      </w:r>
      <w:r w:rsidRPr="00394888">
        <w:rPr>
          <w:sz w:val="28"/>
          <w:szCs w:val="28"/>
        </w:rPr>
        <w:sym w:font="Symbol" w:char="F0BB"/>
      </w:r>
      <w:r w:rsidRPr="00394888">
        <w:rPr>
          <w:sz w:val="28"/>
          <w:szCs w:val="28"/>
        </w:rPr>
        <w:t>33</w:t>
      </w:r>
      <w:r w:rsidRPr="00394888">
        <w:rPr>
          <w:sz w:val="28"/>
          <w:szCs w:val="28"/>
        </w:rPr>
        <w:sym w:font="Symbol" w:char="F0B0"/>
      </w:r>
      <w:r w:rsidRPr="00394888">
        <w:rPr>
          <w:sz w:val="28"/>
          <w:szCs w:val="28"/>
        </w:rPr>
        <w:t xml:space="preserve"> С, она останется отрицательной Т=-42</w:t>
      </w:r>
      <w:r w:rsidRPr="00394888">
        <w:rPr>
          <w:sz w:val="28"/>
          <w:szCs w:val="28"/>
        </w:rPr>
        <w:sym w:font="Symbol" w:char="F0B0"/>
      </w:r>
      <w:r w:rsidRPr="00394888">
        <w:rPr>
          <w:sz w:val="28"/>
          <w:szCs w:val="28"/>
        </w:rPr>
        <w:t xml:space="preserve"> С. Такое падение температуры приведет к глобальной экологической катастрофе и, скорее всего, к исчезновению жизни.</w:t>
      </w:r>
    </w:p>
    <w:p w:rsidR="00E4222D" w:rsidRPr="00394888" w:rsidRDefault="00E4222D" w:rsidP="00394888">
      <w:pPr>
        <w:tabs>
          <w:tab w:val="left" w:pos="567"/>
        </w:tabs>
        <w:spacing w:line="360" w:lineRule="auto"/>
        <w:ind w:firstLine="567"/>
        <w:jc w:val="both"/>
        <w:rPr>
          <w:sz w:val="28"/>
          <w:szCs w:val="28"/>
        </w:rPr>
      </w:pPr>
      <w:r w:rsidRPr="00394888">
        <w:rPr>
          <w:sz w:val="28"/>
          <w:szCs w:val="28"/>
        </w:rPr>
        <w:t>При этом Солнце станет слабее всего на одну звездную величину, его видимый блеск составит</w:t>
      </w:r>
    </w:p>
    <w:p w:rsidR="00E4222D" w:rsidRPr="00355C08" w:rsidRDefault="000305D6" w:rsidP="00514C08">
      <w:pPr>
        <w:tabs>
          <w:tab w:val="left" w:pos="567"/>
          <w:tab w:val="left" w:pos="1080"/>
        </w:tabs>
        <w:spacing w:line="360" w:lineRule="auto"/>
        <w:jc w:val="right"/>
      </w:pPr>
      <m:oMath>
        <m:r>
          <w:rPr>
            <w:rFonts w:ascii="Cambria Math" w:hAnsi="Cambria Math"/>
            <w:sz w:val="28"/>
            <w:szCs w:val="28"/>
          </w:rPr>
          <m:t>m=</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m:t>
            </m:r>
          </m:sub>
        </m:sSub>
        <m:r>
          <w:rPr>
            <w:rFonts w:ascii="Cambria Math" w:hAnsi="Cambria Math"/>
            <w:sz w:val="28"/>
            <w:szCs w:val="28"/>
          </w:rPr>
          <m:t>+2.5</m:t>
        </m:r>
        <m:func>
          <m:funcPr>
            <m:ctrlPr>
              <w:rPr>
                <w:rFonts w:ascii="Cambria Math" w:hAnsi="Cambria Math"/>
                <w:i/>
                <w:sz w:val="28"/>
                <w:szCs w:val="28"/>
              </w:rPr>
            </m:ctrlPr>
          </m:funcPr>
          <m:fName>
            <m:r>
              <m:rPr>
                <m:sty m:val="p"/>
              </m:rPr>
              <w:rPr>
                <w:rFonts w:ascii="Cambria Math" w:hAnsi="Cambria Math"/>
                <w:sz w:val="28"/>
                <w:szCs w:val="28"/>
              </w:rPr>
              <m:t>log</m:t>
            </m:r>
          </m:fName>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m:t>
                    </m:r>
                  </m:sub>
                </m:sSub>
              </m:num>
              <m:den>
                <m:r>
                  <w:rPr>
                    <w:rFonts w:ascii="Cambria Math" w:hAnsi="Cambria Math"/>
                    <w:sz w:val="28"/>
                    <w:szCs w:val="28"/>
                  </w:rPr>
                  <m:t>I</m:t>
                </m:r>
              </m:den>
            </m:f>
          </m:e>
        </m:fun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m:t>
            </m:r>
          </m:sub>
        </m:sSub>
        <m:r>
          <w:rPr>
            <w:rFonts w:ascii="Cambria Math" w:hAnsi="Cambria Math"/>
            <w:sz w:val="28"/>
            <w:szCs w:val="28"/>
          </w:rPr>
          <m:t>+2.5</m:t>
        </m:r>
        <m:func>
          <m:funcPr>
            <m:ctrlPr>
              <w:rPr>
                <w:rFonts w:ascii="Cambria Math" w:hAnsi="Cambria Math"/>
                <w:i/>
                <w:sz w:val="28"/>
                <w:szCs w:val="28"/>
              </w:rPr>
            </m:ctrlPr>
          </m:funcPr>
          <m:fName>
            <m:r>
              <m:rPr>
                <m:sty m:val="p"/>
              </m:rPr>
              <w:rPr>
                <w:rFonts w:ascii="Cambria Math" w:hAnsi="Cambria Math"/>
                <w:sz w:val="28"/>
                <w:szCs w:val="28"/>
              </w:rPr>
              <m:t>log</m:t>
            </m:r>
          </m:fName>
          <m:e>
            <m:r>
              <w:rPr>
                <w:rFonts w:ascii="Cambria Math" w:hAnsi="Cambria Math"/>
                <w:sz w:val="28"/>
                <w:szCs w:val="28"/>
              </w:rPr>
              <m:t>e=-25,7</m:t>
            </m:r>
          </m:e>
        </m:func>
      </m:oMath>
      <w:r w:rsidR="00E4222D" w:rsidRPr="00355C08">
        <w:t xml:space="preserve">, </w:t>
      </w:r>
      <w:r w:rsidR="00514C08">
        <w:tab/>
      </w:r>
      <w:r w:rsidR="00514C08">
        <w:tab/>
        <w:t>(</w:t>
      </w:r>
      <w:r w:rsidR="00FB6C38">
        <w:t>7</w:t>
      </w:r>
      <w:r w:rsidR="00514C08">
        <w:t>)</w:t>
      </w:r>
    </w:p>
    <w:p w:rsidR="00E4222D" w:rsidRPr="00394888" w:rsidRDefault="00E4222D" w:rsidP="00395FB7">
      <w:pPr>
        <w:tabs>
          <w:tab w:val="left" w:pos="567"/>
          <w:tab w:val="left" w:pos="1080"/>
        </w:tabs>
        <w:spacing w:line="360" w:lineRule="auto"/>
        <w:jc w:val="both"/>
        <w:rPr>
          <w:sz w:val="28"/>
          <w:szCs w:val="28"/>
        </w:rPr>
      </w:pPr>
      <w:r w:rsidRPr="00394888">
        <w:rPr>
          <w:sz w:val="28"/>
          <w:szCs w:val="28"/>
        </w:rPr>
        <w:t xml:space="preserve">где </w:t>
      </w:r>
      <w:r w:rsidRPr="00394888">
        <w:rPr>
          <w:i/>
          <w:sz w:val="28"/>
          <w:szCs w:val="28"/>
        </w:rPr>
        <w:t>m</w:t>
      </w:r>
      <w:r w:rsidRPr="00394888">
        <w:rPr>
          <w:sz w:val="28"/>
          <w:szCs w:val="28"/>
          <w:vertAlign w:val="subscript"/>
        </w:rPr>
        <w:sym w:font="Wingdings" w:char="F0A4"/>
      </w:r>
      <w:r w:rsidRPr="00394888">
        <w:rPr>
          <w:sz w:val="28"/>
          <w:szCs w:val="28"/>
        </w:rPr>
        <w:t>=-26,8 – видимый блеск Солнца на земном небе при отсутствии поглощения.</w:t>
      </w:r>
    </w:p>
    <w:p w:rsidR="00E4222D" w:rsidRPr="00394888" w:rsidRDefault="00E4222D" w:rsidP="00394888">
      <w:pPr>
        <w:tabs>
          <w:tab w:val="left" w:pos="567"/>
          <w:tab w:val="left" w:pos="1080"/>
        </w:tabs>
        <w:spacing w:line="360" w:lineRule="auto"/>
        <w:ind w:firstLine="567"/>
        <w:jc w:val="both"/>
        <w:rPr>
          <w:sz w:val="28"/>
          <w:szCs w:val="28"/>
        </w:rPr>
      </w:pPr>
      <w:r w:rsidRPr="00394888">
        <w:rPr>
          <w:sz w:val="28"/>
          <w:szCs w:val="28"/>
        </w:rPr>
        <w:t>Глаз человека такого изменения яркости Солнца не зафиксирует (</w:t>
      </w:r>
      <w:r w:rsidRPr="00394888">
        <w:rPr>
          <w:sz w:val="28"/>
          <w:szCs w:val="28"/>
        </w:rPr>
        <w:sym w:font="Symbol" w:char="F044"/>
      </w:r>
      <w:r w:rsidRPr="00394888">
        <w:rPr>
          <w:i/>
          <w:sz w:val="28"/>
          <w:szCs w:val="28"/>
        </w:rPr>
        <w:t>m</w:t>
      </w:r>
      <w:r w:rsidRPr="00394888">
        <w:rPr>
          <w:sz w:val="28"/>
          <w:szCs w:val="28"/>
        </w:rPr>
        <w:sym w:font="Symbol" w:char="F0BB"/>
      </w:r>
      <w:r w:rsidRPr="00394888">
        <w:rPr>
          <w:sz w:val="28"/>
          <w:szCs w:val="28"/>
        </w:rPr>
        <w:t>1</w:t>
      </w:r>
      <w:r w:rsidRPr="00394888">
        <w:rPr>
          <w:sz w:val="28"/>
          <w:szCs w:val="28"/>
          <w:vertAlign w:val="superscript"/>
        </w:rPr>
        <w:t>m</w:t>
      </w:r>
      <w:r w:rsidRPr="00394888">
        <w:rPr>
          <w:sz w:val="28"/>
          <w:szCs w:val="28"/>
        </w:rPr>
        <w:t xml:space="preserve"> а.е.</w:t>
      </w:r>
      <w:r w:rsidRPr="00394888">
        <w:rPr>
          <w:sz w:val="28"/>
          <w:szCs w:val="28"/>
          <w:vertAlign w:val="superscript"/>
        </w:rPr>
        <w:t>-1</w:t>
      </w:r>
      <w:r w:rsidRPr="00394888">
        <w:rPr>
          <w:sz w:val="28"/>
          <w:szCs w:val="28"/>
        </w:rPr>
        <w:t>). А Солнце лишь немного покраснеет.</w:t>
      </w:r>
    </w:p>
    <w:p w:rsidR="00E4222D" w:rsidRPr="00394888" w:rsidRDefault="00E4222D" w:rsidP="00394888">
      <w:pPr>
        <w:tabs>
          <w:tab w:val="left" w:pos="567"/>
          <w:tab w:val="left" w:pos="1080"/>
        </w:tabs>
        <w:spacing w:line="360" w:lineRule="auto"/>
        <w:ind w:firstLine="567"/>
        <w:jc w:val="both"/>
        <w:rPr>
          <w:sz w:val="28"/>
          <w:szCs w:val="28"/>
        </w:rPr>
      </w:pPr>
      <w:r w:rsidRPr="00394888">
        <w:rPr>
          <w:sz w:val="28"/>
          <w:szCs w:val="28"/>
        </w:rPr>
        <w:t xml:space="preserve">В Галактике поглощение света характеризуется величинами межзвездного поглощения </w:t>
      </w:r>
      <w:r w:rsidRPr="00514C08">
        <w:rPr>
          <w:i/>
          <w:sz w:val="28"/>
          <w:szCs w:val="28"/>
        </w:rPr>
        <w:t>k</w:t>
      </w:r>
      <w:r w:rsidRPr="00394888">
        <w:rPr>
          <w:sz w:val="28"/>
          <w:szCs w:val="28"/>
        </w:rPr>
        <w:t xml:space="preserve"> на кпк. </w:t>
      </w:r>
    </w:p>
    <w:p w:rsidR="00E4222D" w:rsidRPr="00394888" w:rsidRDefault="00E4222D" w:rsidP="00394888">
      <w:pPr>
        <w:tabs>
          <w:tab w:val="left" w:pos="567"/>
          <w:tab w:val="left" w:pos="1080"/>
        </w:tabs>
        <w:spacing w:line="360" w:lineRule="auto"/>
        <w:ind w:firstLine="567"/>
        <w:jc w:val="both"/>
        <w:rPr>
          <w:sz w:val="28"/>
          <w:szCs w:val="28"/>
        </w:rPr>
      </w:pPr>
      <w:r w:rsidRPr="00394888">
        <w:rPr>
          <w:sz w:val="28"/>
          <w:szCs w:val="28"/>
        </w:rPr>
        <w:t>Пылевые туманности в Галактике дают поглощение, равное примерно 1 звездной величине на килопарсек. То есть при равенстве звездных величин, характеризующих поглощение, концентрация частиц в Солнечной системе должна быть в 206265</w:t>
      </w:r>
      <w:r w:rsidRPr="00394888">
        <w:rPr>
          <w:sz w:val="28"/>
          <w:szCs w:val="28"/>
        </w:rPr>
        <w:sym w:font="Symbol" w:char="F0D7"/>
      </w:r>
      <w:r w:rsidRPr="00394888">
        <w:rPr>
          <w:sz w:val="28"/>
          <w:szCs w:val="28"/>
        </w:rPr>
        <w:t>10</w:t>
      </w:r>
      <w:r w:rsidRPr="00394888">
        <w:rPr>
          <w:sz w:val="28"/>
          <w:szCs w:val="28"/>
          <w:vertAlign w:val="superscript"/>
        </w:rPr>
        <w:t>3</w:t>
      </w:r>
      <w:r w:rsidRPr="00394888">
        <w:rPr>
          <w:sz w:val="28"/>
          <w:szCs w:val="28"/>
        </w:rPr>
        <w:t xml:space="preserve"> раз выше, чем в Галактике.</w:t>
      </w:r>
    </w:p>
    <w:p w:rsidR="00E4222D" w:rsidRDefault="00E4222D" w:rsidP="00394888">
      <w:pPr>
        <w:tabs>
          <w:tab w:val="left" w:pos="567"/>
          <w:tab w:val="left" w:pos="1080"/>
        </w:tabs>
        <w:spacing w:line="360" w:lineRule="auto"/>
        <w:ind w:firstLine="567"/>
        <w:jc w:val="both"/>
        <w:rPr>
          <w:sz w:val="28"/>
          <w:szCs w:val="28"/>
        </w:rPr>
      </w:pPr>
      <w:r w:rsidRPr="00394888">
        <w:rPr>
          <w:sz w:val="28"/>
          <w:szCs w:val="28"/>
        </w:rPr>
        <w:t xml:space="preserve">Для случая межзвездного поглощения в теории рассматривается случай частиц радиусом 0.5 мкм, имеющих коэффициент преломления 1.33. Для него коэффициент поглощения </w:t>
      </w:r>
      <w:r w:rsidRPr="00394888">
        <w:rPr>
          <w:i/>
          <w:sz w:val="28"/>
          <w:szCs w:val="28"/>
        </w:rPr>
        <w:t>k</w:t>
      </w:r>
      <w:r w:rsidRPr="00394888">
        <w:rPr>
          <w:sz w:val="28"/>
          <w:szCs w:val="28"/>
        </w:rPr>
        <w:t xml:space="preserve"> связан с концентрацией частиц </w:t>
      </w:r>
      <w:r w:rsidRPr="00394888">
        <w:rPr>
          <w:i/>
          <w:sz w:val="28"/>
          <w:szCs w:val="28"/>
        </w:rPr>
        <w:t>n</w:t>
      </w:r>
      <w:r w:rsidRPr="00394888">
        <w:rPr>
          <w:sz w:val="28"/>
          <w:szCs w:val="28"/>
        </w:rPr>
        <w:t xml:space="preserve"> через так называемый объемный коэффициент поглощения </w:t>
      </w:r>
      <w:r w:rsidRPr="00394888">
        <w:rPr>
          <w:i/>
          <w:sz w:val="28"/>
          <w:szCs w:val="28"/>
        </w:rPr>
        <w:sym w:font="Symbol" w:char="F061"/>
      </w:r>
      <w:r w:rsidRPr="00394888">
        <w:rPr>
          <w:sz w:val="28"/>
          <w:szCs w:val="28"/>
        </w:rPr>
        <w:t xml:space="preserve"> [см</w:t>
      </w:r>
      <w:r w:rsidRPr="00394888">
        <w:rPr>
          <w:sz w:val="28"/>
          <w:szCs w:val="28"/>
          <w:vertAlign w:val="superscript"/>
        </w:rPr>
        <w:t>-1</w:t>
      </w:r>
      <w:r w:rsidRPr="00394888">
        <w:rPr>
          <w:sz w:val="28"/>
          <w:szCs w:val="28"/>
        </w:rPr>
        <w:t>]</w:t>
      </w:r>
    </w:p>
    <w:p w:rsidR="00E4222D" w:rsidRPr="00514C08" w:rsidRDefault="000305D6" w:rsidP="00514C08">
      <w:pPr>
        <w:tabs>
          <w:tab w:val="left" w:pos="567"/>
          <w:tab w:val="left" w:pos="1080"/>
        </w:tabs>
        <w:spacing w:line="360" w:lineRule="auto"/>
        <w:ind w:firstLine="709"/>
        <w:jc w:val="right"/>
        <w:rPr>
          <w:sz w:val="28"/>
          <w:szCs w:val="28"/>
        </w:rPr>
      </w:pPr>
      <m:oMath>
        <m:r>
          <w:rPr>
            <w:rFonts w:ascii="Cambria Math" w:hAnsi="Cambria Math"/>
            <w:sz w:val="28"/>
            <w:szCs w:val="28"/>
          </w:rPr>
          <m:t>α=nk</m:t>
        </m:r>
      </m:oMath>
      <w:r w:rsidR="00E4222D" w:rsidRPr="00514C08">
        <w:rPr>
          <w:i/>
          <w:sz w:val="28"/>
          <w:szCs w:val="28"/>
        </w:rPr>
        <w:t>.</w:t>
      </w:r>
      <w:r w:rsidR="00514C08">
        <w:rPr>
          <w:sz w:val="28"/>
          <w:szCs w:val="28"/>
        </w:rPr>
        <w:tab/>
      </w:r>
      <w:r w:rsidR="00514C08">
        <w:rPr>
          <w:sz w:val="28"/>
          <w:szCs w:val="28"/>
        </w:rPr>
        <w:tab/>
      </w:r>
      <w:r w:rsidR="00514C08">
        <w:rPr>
          <w:sz w:val="28"/>
          <w:szCs w:val="28"/>
        </w:rPr>
        <w:tab/>
      </w:r>
      <w:r w:rsidR="00514C08">
        <w:rPr>
          <w:sz w:val="28"/>
          <w:szCs w:val="28"/>
        </w:rPr>
        <w:tab/>
      </w:r>
      <w:r w:rsidR="00514C08">
        <w:rPr>
          <w:sz w:val="28"/>
          <w:szCs w:val="28"/>
        </w:rPr>
        <w:tab/>
      </w:r>
      <w:r w:rsidR="00514C08">
        <w:rPr>
          <w:sz w:val="28"/>
          <w:szCs w:val="28"/>
        </w:rPr>
        <w:tab/>
      </w:r>
      <w:r w:rsidR="00514C08" w:rsidRPr="00514C08">
        <w:rPr>
          <w:i/>
          <w:sz w:val="28"/>
          <w:szCs w:val="28"/>
        </w:rPr>
        <w:t xml:space="preserve"> </w:t>
      </w:r>
      <w:r w:rsidR="00514C08" w:rsidRPr="00514C08">
        <w:rPr>
          <w:sz w:val="28"/>
          <w:szCs w:val="28"/>
        </w:rPr>
        <w:t>(</w:t>
      </w:r>
      <w:r w:rsidR="00FB6C38">
        <w:rPr>
          <w:sz w:val="28"/>
          <w:szCs w:val="28"/>
        </w:rPr>
        <w:t>8</w:t>
      </w:r>
      <w:r w:rsidR="00514C08" w:rsidRPr="00514C08">
        <w:rPr>
          <w:sz w:val="28"/>
          <w:szCs w:val="28"/>
        </w:rPr>
        <w:t>)</w:t>
      </w:r>
    </w:p>
    <w:p w:rsidR="00E4222D" w:rsidRPr="00394888" w:rsidRDefault="00E4222D" w:rsidP="00394888">
      <w:pPr>
        <w:tabs>
          <w:tab w:val="left" w:pos="567"/>
          <w:tab w:val="left" w:pos="1080"/>
        </w:tabs>
        <w:spacing w:line="360" w:lineRule="auto"/>
        <w:ind w:firstLine="567"/>
        <w:jc w:val="both"/>
        <w:rPr>
          <w:sz w:val="28"/>
          <w:szCs w:val="28"/>
        </w:rPr>
      </w:pPr>
      <w:r w:rsidRPr="00394888">
        <w:rPr>
          <w:sz w:val="28"/>
          <w:szCs w:val="28"/>
        </w:rPr>
        <w:lastRenderedPageBreak/>
        <w:t xml:space="preserve">Для </w:t>
      </w:r>
      <w:r w:rsidRPr="00394888">
        <w:rPr>
          <w:sz w:val="28"/>
          <w:szCs w:val="28"/>
        </w:rPr>
        <w:sym w:font="Symbol" w:char="F044"/>
      </w:r>
      <w:r w:rsidRPr="00394888">
        <w:rPr>
          <w:i/>
          <w:sz w:val="28"/>
          <w:szCs w:val="28"/>
        </w:rPr>
        <w:t>m</w:t>
      </w:r>
      <w:r w:rsidRPr="00394888">
        <w:rPr>
          <w:sz w:val="28"/>
          <w:szCs w:val="28"/>
        </w:rPr>
        <w:t>=1 кпк</w:t>
      </w:r>
      <w:r w:rsidRPr="00394888">
        <w:rPr>
          <w:sz w:val="28"/>
          <w:szCs w:val="28"/>
          <w:vertAlign w:val="superscript"/>
        </w:rPr>
        <w:t>-1</w:t>
      </w:r>
      <w:r w:rsidRPr="00394888">
        <w:rPr>
          <w:sz w:val="28"/>
          <w:szCs w:val="28"/>
        </w:rPr>
        <w:t xml:space="preserve"> коэффициент поглощения на одну частицу составляет </w:t>
      </w:r>
      <w:r w:rsidRPr="00394888">
        <w:rPr>
          <w:i/>
          <w:sz w:val="28"/>
          <w:szCs w:val="28"/>
        </w:rPr>
        <w:t>k</w:t>
      </w:r>
      <w:r w:rsidRPr="00394888">
        <w:rPr>
          <w:sz w:val="28"/>
          <w:szCs w:val="28"/>
        </w:rPr>
        <w:t>=10</w:t>
      </w:r>
      <w:r w:rsidRPr="00394888">
        <w:rPr>
          <w:sz w:val="28"/>
          <w:szCs w:val="28"/>
          <w:vertAlign w:val="superscript"/>
        </w:rPr>
        <w:t>-8</w:t>
      </w:r>
      <w:r w:rsidRPr="00394888">
        <w:rPr>
          <w:sz w:val="28"/>
          <w:szCs w:val="28"/>
        </w:rPr>
        <w:t xml:space="preserve"> см</w:t>
      </w:r>
      <w:r w:rsidRPr="00394888">
        <w:rPr>
          <w:sz w:val="28"/>
          <w:szCs w:val="28"/>
          <w:vertAlign w:val="superscript"/>
        </w:rPr>
        <w:t>-2</w:t>
      </w:r>
      <w:r w:rsidRPr="00394888">
        <w:rPr>
          <w:sz w:val="28"/>
          <w:szCs w:val="28"/>
        </w:rPr>
        <w:t xml:space="preserve">, объемный коэффициент </w:t>
      </w:r>
      <w:r w:rsidRPr="00394888">
        <w:rPr>
          <w:i/>
          <w:sz w:val="28"/>
          <w:szCs w:val="28"/>
        </w:rPr>
        <w:sym w:font="Symbol" w:char="F061"/>
      </w:r>
      <w:r w:rsidRPr="00394888">
        <w:rPr>
          <w:sz w:val="28"/>
          <w:szCs w:val="28"/>
        </w:rPr>
        <w:t>=3</w:t>
      </w:r>
      <w:r w:rsidRPr="00394888">
        <w:rPr>
          <w:sz w:val="28"/>
          <w:szCs w:val="28"/>
        </w:rPr>
        <w:sym w:font="Symbol" w:char="F0D7"/>
      </w:r>
      <w:r w:rsidRPr="00394888">
        <w:rPr>
          <w:sz w:val="28"/>
          <w:szCs w:val="28"/>
        </w:rPr>
        <w:t>10</w:t>
      </w:r>
      <w:r w:rsidRPr="00394888">
        <w:rPr>
          <w:sz w:val="28"/>
          <w:szCs w:val="28"/>
          <w:vertAlign w:val="superscript"/>
        </w:rPr>
        <w:t>-22</w:t>
      </w:r>
      <w:r w:rsidRPr="00394888">
        <w:rPr>
          <w:sz w:val="28"/>
          <w:szCs w:val="28"/>
        </w:rPr>
        <w:t xml:space="preserve"> см</w:t>
      </w:r>
      <w:r w:rsidRPr="00394888">
        <w:rPr>
          <w:sz w:val="28"/>
          <w:szCs w:val="28"/>
          <w:vertAlign w:val="superscript"/>
        </w:rPr>
        <w:t>-1</w:t>
      </w:r>
      <w:r w:rsidRPr="00394888">
        <w:rPr>
          <w:sz w:val="28"/>
          <w:szCs w:val="28"/>
        </w:rPr>
        <w:t>.</w:t>
      </w:r>
    </w:p>
    <w:p w:rsidR="00E4222D" w:rsidRPr="00394888" w:rsidRDefault="00E4222D" w:rsidP="00394888">
      <w:pPr>
        <w:tabs>
          <w:tab w:val="left" w:pos="567"/>
          <w:tab w:val="left" w:pos="1080"/>
        </w:tabs>
        <w:spacing w:line="360" w:lineRule="auto"/>
        <w:ind w:firstLine="567"/>
        <w:jc w:val="both"/>
        <w:rPr>
          <w:sz w:val="28"/>
          <w:szCs w:val="28"/>
        </w:rPr>
      </w:pPr>
      <w:r w:rsidRPr="00394888">
        <w:rPr>
          <w:sz w:val="28"/>
          <w:szCs w:val="28"/>
        </w:rPr>
        <w:t xml:space="preserve">Отсюда </w:t>
      </w:r>
    </w:p>
    <w:p w:rsidR="00E4222D" w:rsidRPr="00394888" w:rsidRDefault="00E4222D" w:rsidP="00394888">
      <w:pPr>
        <w:tabs>
          <w:tab w:val="left" w:pos="567"/>
          <w:tab w:val="left" w:pos="1080"/>
        </w:tabs>
        <w:spacing w:line="360" w:lineRule="auto"/>
        <w:ind w:firstLine="567"/>
        <w:jc w:val="center"/>
        <w:rPr>
          <w:sz w:val="28"/>
          <w:szCs w:val="28"/>
        </w:rPr>
      </w:pPr>
      <w:r w:rsidRPr="00394888">
        <w:rPr>
          <w:i/>
          <w:sz w:val="28"/>
          <w:szCs w:val="28"/>
        </w:rPr>
        <w:t>n</w:t>
      </w:r>
      <w:r w:rsidRPr="00394888">
        <w:rPr>
          <w:i/>
          <w:sz w:val="28"/>
          <w:szCs w:val="28"/>
          <w:vertAlign w:val="subscript"/>
        </w:rPr>
        <w:t>0</w:t>
      </w:r>
      <w:r w:rsidRPr="00394888">
        <w:rPr>
          <w:sz w:val="28"/>
          <w:szCs w:val="28"/>
        </w:rPr>
        <w:t>=</w:t>
      </w:r>
      <w:r w:rsidRPr="00394888">
        <w:rPr>
          <w:sz w:val="28"/>
          <w:szCs w:val="28"/>
        </w:rPr>
        <w:sym w:font="Symbol" w:char="F061"/>
      </w:r>
      <w:r w:rsidRPr="00394888">
        <w:rPr>
          <w:sz w:val="28"/>
          <w:szCs w:val="28"/>
        </w:rPr>
        <w:t>/k=3</w:t>
      </w:r>
      <w:r w:rsidRPr="00394888">
        <w:rPr>
          <w:sz w:val="28"/>
          <w:szCs w:val="28"/>
        </w:rPr>
        <w:sym w:font="Symbol" w:char="F0D7"/>
      </w:r>
      <w:r w:rsidRPr="00394888">
        <w:rPr>
          <w:sz w:val="28"/>
          <w:szCs w:val="28"/>
        </w:rPr>
        <w:t>10</w:t>
      </w:r>
      <w:r w:rsidRPr="00394888">
        <w:rPr>
          <w:sz w:val="28"/>
          <w:szCs w:val="28"/>
          <w:vertAlign w:val="superscript"/>
        </w:rPr>
        <w:t>-14</w:t>
      </w:r>
      <w:r w:rsidRPr="00394888">
        <w:rPr>
          <w:sz w:val="28"/>
          <w:szCs w:val="28"/>
        </w:rPr>
        <w:t xml:space="preserve"> см</w:t>
      </w:r>
      <w:r w:rsidRPr="00394888">
        <w:rPr>
          <w:sz w:val="28"/>
          <w:szCs w:val="28"/>
          <w:vertAlign w:val="superscript"/>
        </w:rPr>
        <w:t>-3</w:t>
      </w:r>
      <w:r w:rsidRPr="00394888">
        <w:rPr>
          <w:sz w:val="28"/>
          <w:szCs w:val="28"/>
        </w:rPr>
        <w:t>.</w:t>
      </w:r>
    </w:p>
    <w:p w:rsidR="00E4222D" w:rsidRPr="00394888" w:rsidRDefault="00E4222D" w:rsidP="00394888">
      <w:pPr>
        <w:tabs>
          <w:tab w:val="left" w:pos="567"/>
          <w:tab w:val="left" w:pos="1080"/>
        </w:tabs>
        <w:spacing w:line="360" w:lineRule="auto"/>
        <w:ind w:firstLine="567"/>
        <w:jc w:val="both"/>
        <w:rPr>
          <w:sz w:val="28"/>
          <w:szCs w:val="28"/>
        </w:rPr>
      </w:pPr>
      <w:r w:rsidRPr="00394888">
        <w:rPr>
          <w:sz w:val="28"/>
          <w:szCs w:val="28"/>
        </w:rPr>
        <w:t xml:space="preserve">Такая концентрация пылевых частиц в Галактике в зоне отсутствия крупных газо-пылевых комплексов на дистанциях 1 кпк создает поглощение </w:t>
      </w:r>
      <w:r w:rsidRPr="00394888">
        <w:rPr>
          <w:sz w:val="28"/>
          <w:szCs w:val="28"/>
        </w:rPr>
        <w:sym w:font="Symbol" w:char="F044"/>
      </w:r>
      <w:r w:rsidRPr="00394888">
        <w:rPr>
          <w:i/>
          <w:sz w:val="28"/>
          <w:szCs w:val="28"/>
        </w:rPr>
        <w:t>m</w:t>
      </w:r>
      <w:r w:rsidRPr="00394888">
        <w:rPr>
          <w:sz w:val="28"/>
          <w:szCs w:val="28"/>
        </w:rPr>
        <w:t>=1</w:t>
      </w:r>
      <w:r w:rsidRPr="00394888">
        <w:rPr>
          <w:sz w:val="28"/>
          <w:szCs w:val="28"/>
          <w:vertAlign w:val="superscript"/>
        </w:rPr>
        <w:t>m</w:t>
      </w:r>
      <w:r w:rsidRPr="00394888">
        <w:rPr>
          <w:sz w:val="28"/>
          <w:szCs w:val="28"/>
        </w:rPr>
        <w:t>.</w:t>
      </w:r>
    </w:p>
    <w:p w:rsidR="00E4222D" w:rsidRPr="00394888" w:rsidRDefault="00E4222D" w:rsidP="00394888">
      <w:pPr>
        <w:tabs>
          <w:tab w:val="left" w:pos="567"/>
          <w:tab w:val="left" w:pos="1080"/>
        </w:tabs>
        <w:spacing w:line="360" w:lineRule="auto"/>
        <w:ind w:firstLine="567"/>
        <w:jc w:val="both"/>
        <w:rPr>
          <w:sz w:val="28"/>
          <w:szCs w:val="28"/>
        </w:rPr>
      </w:pPr>
      <w:r w:rsidRPr="00394888">
        <w:rPr>
          <w:sz w:val="28"/>
          <w:szCs w:val="28"/>
        </w:rPr>
        <w:t xml:space="preserve">Для получения поглощения </w:t>
      </w:r>
      <w:r w:rsidRPr="00394888">
        <w:rPr>
          <w:sz w:val="28"/>
          <w:szCs w:val="28"/>
        </w:rPr>
        <w:sym w:font="Symbol" w:char="F044"/>
      </w:r>
      <w:r w:rsidRPr="00394888">
        <w:rPr>
          <w:i/>
          <w:sz w:val="28"/>
          <w:szCs w:val="28"/>
        </w:rPr>
        <w:t>m</w:t>
      </w:r>
      <w:r w:rsidRPr="00394888">
        <w:rPr>
          <w:sz w:val="28"/>
          <w:szCs w:val="28"/>
        </w:rPr>
        <w:t>=1 на дистанции 1 а.е. умножим это значение на 206265</w:t>
      </w:r>
      <w:r w:rsidRPr="00394888">
        <w:rPr>
          <w:sz w:val="28"/>
          <w:szCs w:val="28"/>
        </w:rPr>
        <w:sym w:font="Symbol" w:char="F0D7"/>
      </w:r>
      <w:r w:rsidRPr="00394888">
        <w:rPr>
          <w:sz w:val="28"/>
          <w:szCs w:val="28"/>
        </w:rPr>
        <w:t>10</w:t>
      </w:r>
      <w:r w:rsidRPr="00394888">
        <w:rPr>
          <w:sz w:val="28"/>
          <w:szCs w:val="28"/>
          <w:vertAlign w:val="superscript"/>
        </w:rPr>
        <w:t>3</w:t>
      </w:r>
      <w:r w:rsidRPr="00394888">
        <w:rPr>
          <w:sz w:val="28"/>
          <w:szCs w:val="28"/>
        </w:rPr>
        <w:t>.</w:t>
      </w:r>
    </w:p>
    <w:p w:rsidR="00E4222D" w:rsidRPr="00394888" w:rsidRDefault="00E4222D" w:rsidP="00394888">
      <w:pPr>
        <w:tabs>
          <w:tab w:val="left" w:pos="567"/>
          <w:tab w:val="left" w:pos="1080"/>
        </w:tabs>
        <w:spacing w:line="360" w:lineRule="auto"/>
        <w:ind w:firstLine="567"/>
        <w:jc w:val="both"/>
        <w:rPr>
          <w:sz w:val="28"/>
          <w:szCs w:val="28"/>
        </w:rPr>
      </w:pPr>
      <w:r w:rsidRPr="00394888">
        <w:rPr>
          <w:sz w:val="28"/>
          <w:szCs w:val="28"/>
        </w:rPr>
        <w:t xml:space="preserve">В итоге получим концентрацию пылевых частиц размером 50 мк, которая создает поглощение </w:t>
      </w:r>
      <w:r w:rsidRPr="00394888">
        <w:rPr>
          <w:sz w:val="28"/>
          <w:szCs w:val="28"/>
        </w:rPr>
        <w:sym w:font="Symbol" w:char="F044"/>
      </w:r>
      <w:r w:rsidRPr="00394888">
        <w:rPr>
          <w:i/>
          <w:sz w:val="28"/>
          <w:szCs w:val="28"/>
        </w:rPr>
        <w:t>m</w:t>
      </w:r>
      <w:r w:rsidRPr="00394888">
        <w:rPr>
          <w:sz w:val="28"/>
          <w:szCs w:val="28"/>
        </w:rPr>
        <w:t>=1</w:t>
      </w:r>
      <w:r w:rsidRPr="00394888">
        <w:rPr>
          <w:sz w:val="28"/>
          <w:szCs w:val="28"/>
          <w:vertAlign w:val="superscript"/>
        </w:rPr>
        <w:t xml:space="preserve">m </w:t>
      </w:r>
      <w:r w:rsidRPr="00394888">
        <w:rPr>
          <w:sz w:val="28"/>
          <w:szCs w:val="28"/>
        </w:rPr>
        <w:t>а.е.</w:t>
      </w:r>
      <w:r w:rsidRPr="00394888">
        <w:rPr>
          <w:sz w:val="28"/>
          <w:szCs w:val="28"/>
          <w:vertAlign w:val="superscript"/>
        </w:rPr>
        <w:t>-1</w:t>
      </w:r>
      <w:r w:rsidRPr="00394888">
        <w:rPr>
          <w:sz w:val="28"/>
          <w:szCs w:val="28"/>
        </w:rPr>
        <w:t xml:space="preserve">: </w:t>
      </w:r>
    </w:p>
    <w:p w:rsidR="00E4222D" w:rsidRPr="00394888" w:rsidRDefault="00E4222D" w:rsidP="00394888">
      <w:pPr>
        <w:tabs>
          <w:tab w:val="left" w:pos="567"/>
          <w:tab w:val="left" w:pos="1080"/>
        </w:tabs>
        <w:spacing w:line="360" w:lineRule="auto"/>
        <w:ind w:firstLine="567"/>
        <w:jc w:val="center"/>
        <w:rPr>
          <w:sz w:val="28"/>
          <w:szCs w:val="28"/>
        </w:rPr>
      </w:pPr>
      <w:r w:rsidRPr="00394888">
        <w:rPr>
          <w:i/>
          <w:sz w:val="28"/>
          <w:szCs w:val="28"/>
        </w:rPr>
        <w:t>n</w:t>
      </w:r>
      <w:r w:rsidRPr="00394888">
        <w:rPr>
          <w:sz w:val="28"/>
          <w:szCs w:val="28"/>
        </w:rPr>
        <w:t>=6.2</w:t>
      </w:r>
      <w:r w:rsidRPr="00394888">
        <w:rPr>
          <w:sz w:val="28"/>
          <w:szCs w:val="28"/>
        </w:rPr>
        <w:sym w:font="Symbol" w:char="F0D7"/>
      </w:r>
      <w:r w:rsidRPr="00394888">
        <w:rPr>
          <w:sz w:val="28"/>
          <w:szCs w:val="28"/>
        </w:rPr>
        <w:t>10</w:t>
      </w:r>
      <w:r w:rsidRPr="00394888">
        <w:rPr>
          <w:sz w:val="28"/>
          <w:szCs w:val="28"/>
          <w:vertAlign w:val="superscript"/>
        </w:rPr>
        <w:t>-6</w:t>
      </w:r>
      <w:r w:rsidRPr="00394888">
        <w:rPr>
          <w:sz w:val="28"/>
          <w:szCs w:val="28"/>
        </w:rPr>
        <w:t xml:space="preserve"> см</w:t>
      </w:r>
      <w:r w:rsidRPr="00394888">
        <w:rPr>
          <w:sz w:val="28"/>
          <w:szCs w:val="28"/>
          <w:vertAlign w:val="superscript"/>
        </w:rPr>
        <w:t>-3</w:t>
      </w:r>
      <w:r w:rsidRPr="00394888">
        <w:rPr>
          <w:sz w:val="28"/>
          <w:szCs w:val="28"/>
        </w:rPr>
        <w:t>.</w:t>
      </w:r>
    </w:p>
    <w:p w:rsidR="00E4222D" w:rsidRPr="00394888" w:rsidRDefault="00E4222D" w:rsidP="00394888">
      <w:pPr>
        <w:tabs>
          <w:tab w:val="left" w:pos="567"/>
          <w:tab w:val="left" w:pos="1080"/>
        </w:tabs>
        <w:spacing w:line="360" w:lineRule="auto"/>
        <w:ind w:firstLine="567"/>
        <w:jc w:val="both"/>
        <w:rPr>
          <w:sz w:val="28"/>
          <w:szCs w:val="28"/>
        </w:rPr>
      </w:pPr>
      <w:r w:rsidRPr="00394888">
        <w:rPr>
          <w:sz w:val="28"/>
          <w:szCs w:val="28"/>
        </w:rPr>
        <w:t xml:space="preserve">Поглощение в пылевых и газо-пылевых комплексах Галактики заметно выше среднего. Так, поглощение света в туманности «Угольный мешок» </w:t>
      </w:r>
      <w:r w:rsidRPr="00394888">
        <w:rPr>
          <w:sz w:val="28"/>
          <w:szCs w:val="28"/>
        </w:rPr>
        <w:sym w:font="Symbol" w:char="F044"/>
      </w:r>
      <w:r w:rsidRPr="00394888">
        <w:rPr>
          <w:sz w:val="28"/>
          <w:szCs w:val="28"/>
        </w:rPr>
        <w:t>m</w:t>
      </w:r>
      <w:r w:rsidRPr="00394888">
        <w:rPr>
          <w:sz w:val="28"/>
          <w:szCs w:val="28"/>
        </w:rPr>
        <w:sym w:font="Symbol" w:char="F0BB"/>
      </w:r>
      <w:r w:rsidRPr="00394888">
        <w:rPr>
          <w:sz w:val="28"/>
          <w:szCs w:val="28"/>
        </w:rPr>
        <w:t>1</w:t>
      </w:r>
      <w:r w:rsidRPr="00394888">
        <w:rPr>
          <w:sz w:val="28"/>
          <w:szCs w:val="28"/>
          <w:vertAlign w:val="superscript"/>
        </w:rPr>
        <w:t>m</w:t>
      </w:r>
      <w:r w:rsidRPr="00394888">
        <w:rPr>
          <w:sz w:val="28"/>
          <w:szCs w:val="28"/>
        </w:rPr>
        <w:t>, однако, на размерах самой туманности 8 пк. Таким образом, концентрация частиц в ней 125 раз выше средней n=3.75</w:t>
      </w:r>
      <w:r w:rsidRPr="00394888">
        <w:rPr>
          <w:sz w:val="28"/>
          <w:szCs w:val="28"/>
        </w:rPr>
        <w:sym w:font="Symbol" w:char="F0D7"/>
      </w:r>
      <w:r w:rsidRPr="00394888">
        <w:rPr>
          <w:sz w:val="28"/>
          <w:szCs w:val="28"/>
        </w:rPr>
        <w:t>10</w:t>
      </w:r>
      <w:r w:rsidRPr="00394888">
        <w:rPr>
          <w:sz w:val="28"/>
          <w:szCs w:val="28"/>
          <w:vertAlign w:val="superscript"/>
        </w:rPr>
        <w:t>-12</w:t>
      </w:r>
      <w:r w:rsidRPr="00394888">
        <w:rPr>
          <w:sz w:val="28"/>
          <w:szCs w:val="28"/>
        </w:rPr>
        <w:t xml:space="preserve"> см</w:t>
      </w:r>
      <w:r w:rsidRPr="00394888">
        <w:rPr>
          <w:sz w:val="28"/>
          <w:szCs w:val="28"/>
          <w:vertAlign w:val="superscript"/>
        </w:rPr>
        <w:t>-1</w:t>
      </w:r>
      <w:r w:rsidRPr="00394888">
        <w:rPr>
          <w:sz w:val="28"/>
          <w:szCs w:val="28"/>
        </w:rPr>
        <w:t xml:space="preserve">. Однако, изменение концентрации относительно базовой концентрации </w:t>
      </w:r>
      <w:r w:rsidRPr="00394888">
        <w:rPr>
          <w:i/>
          <w:sz w:val="28"/>
          <w:szCs w:val="28"/>
        </w:rPr>
        <w:t>n</w:t>
      </w:r>
      <w:r w:rsidRPr="00394888">
        <w:rPr>
          <w:i/>
          <w:sz w:val="28"/>
          <w:szCs w:val="28"/>
          <w:vertAlign w:val="subscript"/>
        </w:rPr>
        <w:t>0</w:t>
      </w:r>
      <w:r w:rsidRPr="00394888">
        <w:rPr>
          <w:i/>
          <w:sz w:val="28"/>
          <w:szCs w:val="28"/>
        </w:rPr>
        <w:t xml:space="preserve"> </w:t>
      </w:r>
      <w:r w:rsidRPr="00394888">
        <w:rPr>
          <w:sz w:val="28"/>
          <w:szCs w:val="28"/>
        </w:rPr>
        <w:t>составляет 10</w:t>
      </w:r>
      <w:r w:rsidRPr="00394888">
        <w:rPr>
          <w:sz w:val="28"/>
          <w:szCs w:val="28"/>
          <w:vertAlign w:val="superscript"/>
        </w:rPr>
        <w:t>-12</w:t>
      </w:r>
      <w:r w:rsidRPr="00394888">
        <w:rPr>
          <w:sz w:val="28"/>
          <w:szCs w:val="28"/>
        </w:rPr>
        <w:t>, что соответствует изменению температуры Земли на 10</w:t>
      </w:r>
      <w:r w:rsidRPr="00394888">
        <w:rPr>
          <w:sz w:val="28"/>
          <w:szCs w:val="28"/>
          <w:vertAlign w:val="superscript"/>
        </w:rPr>
        <w:t>-3</w:t>
      </w:r>
      <w:r w:rsidRPr="00394888">
        <w:rPr>
          <w:sz w:val="28"/>
          <w:szCs w:val="28"/>
        </w:rPr>
        <w:t xml:space="preserve"> К.</w:t>
      </w:r>
    </w:p>
    <w:p w:rsidR="00E4222D" w:rsidRPr="00394888" w:rsidRDefault="00E4222D" w:rsidP="00394888">
      <w:pPr>
        <w:tabs>
          <w:tab w:val="left" w:pos="567"/>
          <w:tab w:val="left" w:pos="1080"/>
        </w:tabs>
        <w:spacing w:line="360" w:lineRule="auto"/>
        <w:ind w:firstLine="567"/>
        <w:jc w:val="both"/>
        <w:rPr>
          <w:sz w:val="28"/>
          <w:szCs w:val="28"/>
          <w:shd w:val="clear" w:color="auto" w:fill="FFFFFF"/>
        </w:rPr>
      </w:pPr>
      <w:r w:rsidRPr="00394888">
        <w:rPr>
          <w:sz w:val="28"/>
          <w:szCs w:val="28"/>
        </w:rPr>
        <w:t xml:space="preserve">Межпланетная среда включает в себя пылинки размерами от </w:t>
      </w:r>
      <w:r w:rsidRPr="00394888">
        <w:rPr>
          <w:sz w:val="28"/>
          <w:szCs w:val="28"/>
          <w:shd w:val="clear" w:color="auto" w:fill="FFFFFF"/>
        </w:rPr>
        <w:t>0,1–10 мкм до миллиметровых и крупнее 1 мм - метеороидов – остатков комет и астероидов.</w:t>
      </w:r>
    </w:p>
    <w:p w:rsidR="00E4222D" w:rsidRPr="00394888" w:rsidRDefault="00E4222D" w:rsidP="00394888">
      <w:pPr>
        <w:tabs>
          <w:tab w:val="left" w:pos="567"/>
          <w:tab w:val="left" w:pos="1080"/>
        </w:tabs>
        <w:spacing w:line="360" w:lineRule="auto"/>
        <w:ind w:firstLine="567"/>
        <w:jc w:val="both"/>
        <w:rPr>
          <w:sz w:val="28"/>
          <w:szCs w:val="28"/>
          <w:shd w:val="clear" w:color="auto" w:fill="FFFFFF"/>
        </w:rPr>
      </w:pPr>
      <w:r w:rsidRPr="00394888">
        <w:rPr>
          <w:sz w:val="28"/>
          <w:szCs w:val="28"/>
          <w:shd w:val="clear" w:color="auto" w:fill="FFFFFF"/>
        </w:rPr>
        <w:t>Принято считать, что средняя концентрация пыли в Солнечной системе в районе земной орбиты в 10</w:t>
      </w:r>
      <w:r w:rsidRPr="00394888">
        <w:rPr>
          <w:sz w:val="28"/>
          <w:szCs w:val="28"/>
          <w:shd w:val="clear" w:color="auto" w:fill="FFFFFF"/>
          <w:vertAlign w:val="superscript"/>
        </w:rPr>
        <w:t>2-4</w:t>
      </w:r>
      <w:r w:rsidRPr="00394888">
        <w:rPr>
          <w:sz w:val="28"/>
          <w:szCs w:val="28"/>
          <w:shd w:val="clear" w:color="auto" w:fill="FFFFFF"/>
        </w:rPr>
        <w:t xml:space="preserve"> раза выше средней концентрации пыли в Галактике. Эта концентрация, очень мало изменяясь в течение больших промежутков времени, обеспечивает неизменность солнечной постоянной и теплового баланса нашей планеты.</w:t>
      </w:r>
    </w:p>
    <w:p w:rsidR="00E4222D" w:rsidRPr="00394888" w:rsidRDefault="00E4222D" w:rsidP="00394888">
      <w:pPr>
        <w:tabs>
          <w:tab w:val="left" w:pos="567"/>
          <w:tab w:val="left" w:pos="1080"/>
        </w:tabs>
        <w:spacing w:line="360" w:lineRule="auto"/>
        <w:ind w:firstLine="567"/>
        <w:jc w:val="both"/>
        <w:rPr>
          <w:sz w:val="28"/>
          <w:szCs w:val="28"/>
          <w:shd w:val="clear" w:color="auto" w:fill="FFFFFF"/>
        </w:rPr>
      </w:pPr>
      <w:r w:rsidRPr="00394888">
        <w:rPr>
          <w:sz w:val="28"/>
          <w:szCs w:val="28"/>
          <w:shd w:val="clear" w:color="auto" w:fill="FFFFFF"/>
        </w:rPr>
        <w:t>Основными источниками пыли в Солнечной системе являются кометы, выбрасывающие пыль из своих ядер. В случае распада ядер комет возникают метеорные потоки.</w:t>
      </w:r>
    </w:p>
    <w:p w:rsidR="00E4222D" w:rsidRPr="00394888" w:rsidRDefault="00E4222D" w:rsidP="00394888">
      <w:pPr>
        <w:tabs>
          <w:tab w:val="left" w:pos="567"/>
          <w:tab w:val="left" w:pos="1080"/>
        </w:tabs>
        <w:spacing w:line="360" w:lineRule="auto"/>
        <w:ind w:firstLine="567"/>
        <w:jc w:val="both"/>
        <w:rPr>
          <w:sz w:val="28"/>
          <w:szCs w:val="28"/>
        </w:rPr>
      </w:pPr>
      <w:r w:rsidRPr="00394888">
        <w:rPr>
          <w:sz w:val="28"/>
          <w:szCs w:val="28"/>
          <w:shd w:val="clear" w:color="auto" w:fill="FFFFFF"/>
        </w:rPr>
        <w:lastRenderedPageBreak/>
        <w:t>Измерения потоков пыли с космических аппаратов вблизи ядер комет</w:t>
      </w:r>
      <w:r w:rsidRPr="00394888">
        <w:rPr>
          <w:rStyle w:val="apple-converted-space"/>
          <w:sz w:val="28"/>
          <w:szCs w:val="28"/>
          <w:shd w:val="clear" w:color="auto" w:fill="FFFFFF"/>
        </w:rPr>
        <w:t xml:space="preserve"> </w:t>
      </w:r>
      <w:r w:rsidRPr="00394888">
        <w:rPr>
          <w:sz w:val="28"/>
          <w:szCs w:val="28"/>
          <w:shd w:val="clear" w:color="auto" w:fill="FFFFFF"/>
        </w:rPr>
        <w:t>1P/Галлея</w:t>
      </w:r>
      <w:r w:rsidRPr="00394888">
        <w:rPr>
          <w:rStyle w:val="apple-converted-space"/>
          <w:sz w:val="28"/>
          <w:szCs w:val="28"/>
          <w:shd w:val="clear" w:color="auto" w:fill="FFFFFF"/>
        </w:rPr>
        <w:t xml:space="preserve"> </w:t>
      </w:r>
      <w:r w:rsidRPr="00394888">
        <w:rPr>
          <w:sz w:val="28"/>
          <w:szCs w:val="28"/>
          <w:shd w:val="clear" w:color="auto" w:fill="FFFFFF"/>
        </w:rPr>
        <w:t xml:space="preserve">(КА </w:t>
      </w:r>
      <w:hyperlink r:id="rId19" w:tooltip="Джотто (космический аппарат)" w:history="1">
        <w:r w:rsidRPr="00394888">
          <w:rPr>
            <w:rStyle w:val="ae"/>
            <w:color w:val="auto"/>
            <w:sz w:val="28"/>
            <w:szCs w:val="28"/>
            <w:u w:val="none"/>
            <w:shd w:val="clear" w:color="auto" w:fill="FFFFFF"/>
          </w:rPr>
          <w:t>«Джотто</w:t>
        </w:r>
      </w:hyperlink>
      <w:r w:rsidRPr="00394888">
        <w:rPr>
          <w:sz w:val="28"/>
          <w:szCs w:val="28"/>
        </w:rPr>
        <w:t>», 19986 г.</w:t>
      </w:r>
      <w:r w:rsidRPr="00394888">
        <w:rPr>
          <w:sz w:val="28"/>
          <w:szCs w:val="28"/>
          <w:shd w:val="clear" w:color="auto" w:fill="FFFFFF"/>
        </w:rPr>
        <w:t>),</w:t>
      </w:r>
      <w:r w:rsidRPr="00394888">
        <w:rPr>
          <w:rStyle w:val="apple-converted-space"/>
          <w:sz w:val="28"/>
          <w:szCs w:val="28"/>
          <w:shd w:val="clear" w:color="auto" w:fill="FFFFFF"/>
        </w:rPr>
        <w:t xml:space="preserve"> 81Р/Вильда-2 </w:t>
      </w:r>
      <w:r w:rsidRPr="00394888">
        <w:rPr>
          <w:sz w:val="28"/>
          <w:szCs w:val="28"/>
          <w:shd w:val="clear" w:color="auto" w:fill="FFFFFF"/>
        </w:rPr>
        <w:t xml:space="preserve">(КА «Стардаст») и 67Р/Чурюмова-Герасименко (КА «Розетта», 2014 г.) показали наличие частиц с радиусами от </w:t>
      </w:r>
      <w:r w:rsidRPr="00394888">
        <w:rPr>
          <w:rStyle w:val="apple-converted-space"/>
          <w:sz w:val="28"/>
          <w:szCs w:val="28"/>
          <w:shd w:val="clear" w:color="auto" w:fill="FFFFFF"/>
        </w:rPr>
        <w:t xml:space="preserve">нанометров </w:t>
      </w:r>
      <w:r w:rsidRPr="00394888">
        <w:rPr>
          <w:sz w:val="28"/>
          <w:szCs w:val="28"/>
          <w:shd w:val="clear" w:color="auto" w:fill="FFFFFF"/>
        </w:rPr>
        <w:t>до</w:t>
      </w:r>
      <w:r w:rsidRPr="00394888">
        <w:rPr>
          <w:sz w:val="28"/>
          <w:szCs w:val="28"/>
        </w:rPr>
        <w:t xml:space="preserve"> миллиметров</w:t>
      </w:r>
      <w:r w:rsidRPr="00394888">
        <w:rPr>
          <w:sz w:val="28"/>
          <w:szCs w:val="28"/>
          <w:shd w:val="clear" w:color="auto" w:fill="FFFFFF"/>
        </w:rPr>
        <w:t xml:space="preserve">. Антихвосты, направленные в сторону Солнца (с точки зрения наблюдателя) содержат более крупные частицы размерами обычно 0,01—0,1 см. </w:t>
      </w:r>
    </w:p>
    <w:p w:rsidR="00E4222D" w:rsidRPr="00394888" w:rsidRDefault="00E4222D" w:rsidP="00394888">
      <w:pPr>
        <w:tabs>
          <w:tab w:val="left" w:pos="567"/>
          <w:tab w:val="left" w:pos="1080"/>
        </w:tabs>
        <w:spacing w:line="360" w:lineRule="auto"/>
        <w:ind w:firstLine="567"/>
        <w:jc w:val="both"/>
        <w:rPr>
          <w:sz w:val="28"/>
          <w:szCs w:val="28"/>
        </w:rPr>
      </w:pPr>
      <w:r w:rsidRPr="00394888">
        <w:rPr>
          <w:sz w:val="28"/>
          <w:szCs w:val="28"/>
        </w:rPr>
        <w:t>В общем, концентрация пылевых частиц в хвостах комет близка к концентрации метеороидов в метеорных потоках.</w:t>
      </w:r>
    </w:p>
    <w:p w:rsidR="00E4222D" w:rsidRPr="00394888" w:rsidRDefault="00E4222D" w:rsidP="00394888">
      <w:pPr>
        <w:tabs>
          <w:tab w:val="left" w:pos="567"/>
          <w:tab w:val="left" w:pos="1080"/>
        </w:tabs>
        <w:spacing w:line="360" w:lineRule="auto"/>
        <w:ind w:firstLine="567"/>
        <w:jc w:val="both"/>
        <w:rPr>
          <w:sz w:val="28"/>
          <w:szCs w:val="28"/>
        </w:rPr>
      </w:pPr>
      <w:r w:rsidRPr="00394888">
        <w:rPr>
          <w:sz w:val="28"/>
          <w:szCs w:val="28"/>
        </w:rPr>
        <w:t>Средняя концентрация метеорного вещества в околоземном пространстве составляет ~10</w:t>
      </w:r>
      <w:r w:rsidRPr="00394888">
        <w:rPr>
          <w:sz w:val="28"/>
          <w:szCs w:val="28"/>
          <w:vertAlign w:val="superscript"/>
        </w:rPr>
        <w:t>-14</w:t>
      </w:r>
      <w:r w:rsidRPr="00394888">
        <w:rPr>
          <w:sz w:val="28"/>
          <w:szCs w:val="28"/>
        </w:rPr>
        <w:t xml:space="preserve"> см</w:t>
      </w:r>
      <w:r w:rsidRPr="00394888">
        <w:rPr>
          <w:sz w:val="28"/>
          <w:szCs w:val="28"/>
          <w:vertAlign w:val="superscript"/>
        </w:rPr>
        <w:t>-3</w:t>
      </w:r>
      <w:r w:rsidRPr="00394888">
        <w:rPr>
          <w:sz w:val="28"/>
          <w:szCs w:val="28"/>
        </w:rPr>
        <w:t>, то есть близка к базовой концентрации пылевых частиц в районе земной орбиты. В период действия наиболее активных потоков она увеличивается, в среднем на порядок в период от нескольких суток до месяца. В редких случаях метеорных дождей концентрация метеороидов резко возрастает на 2-3 порядка. Однако, изменение температуры за счет поглощения потоком солнечного излучения не превосходит 10</w:t>
      </w:r>
      <w:r w:rsidRPr="00394888">
        <w:rPr>
          <w:sz w:val="28"/>
          <w:szCs w:val="28"/>
          <w:vertAlign w:val="superscript"/>
        </w:rPr>
        <w:t>-2</w:t>
      </w:r>
      <w:r w:rsidRPr="00394888">
        <w:rPr>
          <w:sz w:val="28"/>
          <w:szCs w:val="28"/>
        </w:rPr>
        <w:t xml:space="preserve"> К, к тому же метеорные дожди весьма кратковременны.</w:t>
      </w:r>
    </w:p>
    <w:p w:rsidR="00E4222D" w:rsidRPr="00394888" w:rsidRDefault="00E4222D" w:rsidP="00394888">
      <w:pPr>
        <w:tabs>
          <w:tab w:val="left" w:pos="567"/>
          <w:tab w:val="left" w:pos="1080"/>
        </w:tabs>
        <w:spacing w:line="360" w:lineRule="auto"/>
        <w:ind w:firstLine="567"/>
        <w:jc w:val="both"/>
        <w:rPr>
          <w:sz w:val="28"/>
          <w:szCs w:val="28"/>
        </w:rPr>
      </w:pPr>
      <w:r w:rsidRPr="00394888">
        <w:rPr>
          <w:sz w:val="28"/>
          <w:szCs w:val="28"/>
        </w:rPr>
        <w:t>Таим образом, повышение концентрации частиц космической пыли в районе орбиты Земли не приводит к сколько-нибудь заметному понижению температуры Земли (</w:t>
      </w:r>
      <w:r w:rsidRPr="00394888">
        <w:rPr>
          <w:sz w:val="28"/>
          <w:szCs w:val="28"/>
        </w:rPr>
        <w:sym w:font="Symbol" w:char="F044"/>
      </w:r>
      <w:r w:rsidRPr="00394888">
        <w:rPr>
          <w:sz w:val="28"/>
          <w:szCs w:val="28"/>
        </w:rPr>
        <w:t>T</w:t>
      </w:r>
      <w:r w:rsidRPr="00394888">
        <w:rPr>
          <w:sz w:val="28"/>
          <w:szCs w:val="28"/>
        </w:rPr>
        <w:sym w:font="Symbol" w:char="F0BB"/>
      </w:r>
      <w:r w:rsidRPr="00394888">
        <w:rPr>
          <w:sz w:val="28"/>
          <w:szCs w:val="28"/>
        </w:rPr>
        <w:t>10</w:t>
      </w:r>
      <w:r w:rsidRPr="00394888">
        <w:rPr>
          <w:sz w:val="28"/>
          <w:szCs w:val="28"/>
          <w:vertAlign w:val="superscript"/>
        </w:rPr>
        <w:t>-3</w:t>
      </w:r>
      <w:r w:rsidRPr="00394888">
        <w:rPr>
          <w:sz w:val="28"/>
          <w:szCs w:val="28"/>
        </w:rPr>
        <w:t xml:space="preserve"> -10</w:t>
      </w:r>
      <w:r w:rsidRPr="00394888">
        <w:rPr>
          <w:sz w:val="28"/>
          <w:szCs w:val="28"/>
          <w:vertAlign w:val="superscript"/>
        </w:rPr>
        <w:t>-2</w:t>
      </w:r>
      <w:r w:rsidRPr="00394888">
        <w:rPr>
          <w:sz w:val="28"/>
          <w:szCs w:val="28"/>
        </w:rPr>
        <w:t xml:space="preserve"> К).</w:t>
      </w:r>
    </w:p>
    <w:p w:rsidR="00E4222D" w:rsidRPr="00394888" w:rsidRDefault="00E4222D" w:rsidP="00394888">
      <w:pPr>
        <w:tabs>
          <w:tab w:val="left" w:pos="567"/>
          <w:tab w:val="left" w:pos="1080"/>
        </w:tabs>
        <w:spacing w:line="360" w:lineRule="auto"/>
        <w:ind w:firstLine="567"/>
        <w:jc w:val="both"/>
        <w:rPr>
          <w:sz w:val="28"/>
          <w:szCs w:val="28"/>
        </w:rPr>
      </w:pPr>
      <w:r w:rsidRPr="00394888">
        <w:rPr>
          <w:sz w:val="28"/>
          <w:szCs w:val="28"/>
        </w:rPr>
        <w:t>Аналогичная ситуация наблюдается с плотностью вещества в хвостах комет.</w:t>
      </w:r>
    </w:p>
    <w:p w:rsidR="00E4222D" w:rsidRPr="00355C08" w:rsidRDefault="00E4222D" w:rsidP="00395FB7">
      <w:pPr>
        <w:tabs>
          <w:tab w:val="left" w:pos="567"/>
          <w:tab w:val="left" w:pos="1080"/>
        </w:tabs>
        <w:spacing w:line="360" w:lineRule="auto"/>
        <w:ind w:firstLine="709"/>
        <w:jc w:val="both"/>
        <w:rPr>
          <w:b/>
        </w:rPr>
      </w:pPr>
    </w:p>
    <w:p w:rsidR="00E4222D" w:rsidRPr="00514C08" w:rsidRDefault="00E4222D" w:rsidP="00394888">
      <w:pPr>
        <w:tabs>
          <w:tab w:val="left" w:pos="567"/>
          <w:tab w:val="left" w:pos="1080"/>
        </w:tabs>
        <w:spacing w:line="360" w:lineRule="auto"/>
        <w:jc w:val="center"/>
        <w:rPr>
          <w:b/>
          <w:sz w:val="28"/>
          <w:szCs w:val="28"/>
        </w:rPr>
      </w:pPr>
      <w:r w:rsidRPr="00514C08">
        <w:rPr>
          <w:b/>
          <w:sz w:val="28"/>
          <w:szCs w:val="28"/>
        </w:rPr>
        <w:t>2.3. Модель ядер конденсации</w:t>
      </w:r>
    </w:p>
    <w:p w:rsidR="00E4222D" w:rsidRPr="00394888" w:rsidRDefault="00E4222D" w:rsidP="00394888">
      <w:pPr>
        <w:tabs>
          <w:tab w:val="left" w:pos="567"/>
        </w:tabs>
        <w:spacing w:line="360" w:lineRule="auto"/>
        <w:ind w:firstLine="567"/>
        <w:jc w:val="both"/>
        <w:rPr>
          <w:sz w:val="28"/>
          <w:szCs w:val="28"/>
          <w:shd w:val="clear" w:color="auto" w:fill="FFFFFF"/>
        </w:rPr>
      </w:pPr>
      <w:r w:rsidRPr="00394888">
        <w:rPr>
          <w:sz w:val="28"/>
          <w:szCs w:val="28"/>
          <w:shd w:val="clear" w:color="auto" w:fill="FFFFFF"/>
        </w:rPr>
        <w:t>В мезопаузе (80-</w:t>
      </w:r>
      <w:smartTag w:uri="urn:schemas-microsoft-com:office:smarttags" w:element="metricconverter">
        <w:smartTagPr>
          <w:attr w:name="ProductID" w:val="85 км"/>
        </w:smartTagPr>
        <w:r w:rsidRPr="00394888">
          <w:rPr>
            <w:sz w:val="28"/>
            <w:szCs w:val="28"/>
            <w:shd w:val="clear" w:color="auto" w:fill="FFFFFF"/>
          </w:rPr>
          <w:t>85 км</w:t>
        </w:r>
      </w:smartTag>
      <w:r w:rsidRPr="00394888">
        <w:rPr>
          <w:sz w:val="28"/>
          <w:szCs w:val="28"/>
          <w:shd w:val="clear" w:color="auto" w:fill="FFFFFF"/>
        </w:rPr>
        <w:t>) образуются серебристые облака, где пылевые частицы, по одной из гипотез, являются центрами конденсации капель воды и кристаллов льда. Эта гипотеза отчасти опирается на результаты ракетных экспериментов, в ходе которых на высотах 80-</w:t>
      </w:r>
      <w:smartTag w:uri="urn:schemas-microsoft-com:office:smarttags" w:element="metricconverter">
        <w:smartTagPr>
          <w:attr w:name="ProductID" w:val="100 км"/>
        </w:smartTagPr>
        <w:r w:rsidRPr="00394888">
          <w:rPr>
            <w:sz w:val="28"/>
            <w:szCs w:val="28"/>
            <w:shd w:val="clear" w:color="auto" w:fill="FFFFFF"/>
          </w:rPr>
          <w:t>100 км</w:t>
        </w:r>
      </w:smartTag>
      <w:r w:rsidRPr="00394888">
        <w:rPr>
          <w:sz w:val="28"/>
          <w:szCs w:val="28"/>
          <w:shd w:val="clear" w:color="auto" w:fill="FFFFFF"/>
        </w:rPr>
        <w:t xml:space="preserve"> были собраны микроскопические твердые частицы с намерзшей на них ледяной «шубой»; при запуске ракет в зону наблюдавшихся серебристых облаков количество таких частиц оказывалось в сотню раз больше, чем в отсутствие облаков.</w:t>
      </w:r>
    </w:p>
    <w:p w:rsidR="00E4222D" w:rsidRPr="00394888" w:rsidRDefault="00E4222D" w:rsidP="00394888">
      <w:pPr>
        <w:tabs>
          <w:tab w:val="left" w:pos="567"/>
        </w:tabs>
        <w:spacing w:line="360" w:lineRule="auto"/>
        <w:ind w:firstLine="567"/>
        <w:jc w:val="both"/>
        <w:rPr>
          <w:sz w:val="28"/>
          <w:szCs w:val="28"/>
          <w:shd w:val="clear" w:color="auto" w:fill="FFFFFF"/>
        </w:rPr>
      </w:pPr>
      <w:r w:rsidRPr="00394888">
        <w:rPr>
          <w:sz w:val="28"/>
          <w:szCs w:val="28"/>
          <w:shd w:val="clear" w:color="auto" w:fill="FFFFFF"/>
        </w:rPr>
        <w:lastRenderedPageBreak/>
        <w:t>Чаще всего пылевые частицы могут быть ответственны за каталитические реакции в атмосфере и появление различных продуктов, способствующих развитию конденсационных процессов и образованию облачных систем (</w:t>
      </w:r>
      <w:r w:rsidRPr="00394888">
        <w:rPr>
          <w:rFonts w:eastAsia="Garamond-Bold"/>
          <w:i/>
          <w:iCs/>
          <w:sz w:val="28"/>
          <w:szCs w:val="28"/>
        </w:rPr>
        <w:t>Ивлев, 2001</w:t>
      </w:r>
      <w:r w:rsidRPr="00394888">
        <w:rPr>
          <w:sz w:val="28"/>
          <w:szCs w:val="28"/>
          <w:shd w:val="clear" w:color="auto" w:fill="FFFFFF"/>
        </w:rPr>
        <w:t xml:space="preserve">). </w:t>
      </w:r>
    </w:p>
    <w:p w:rsidR="00E4222D" w:rsidRPr="00394888" w:rsidRDefault="00E4222D" w:rsidP="00394888">
      <w:pPr>
        <w:tabs>
          <w:tab w:val="left" w:pos="567"/>
        </w:tabs>
        <w:spacing w:line="360" w:lineRule="auto"/>
        <w:ind w:firstLine="567"/>
        <w:jc w:val="both"/>
        <w:rPr>
          <w:sz w:val="28"/>
          <w:szCs w:val="28"/>
          <w:shd w:val="clear" w:color="auto" w:fill="FFFFFF"/>
        </w:rPr>
      </w:pPr>
      <w:r w:rsidRPr="00394888">
        <w:rPr>
          <w:sz w:val="28"/>
          <w:szCs w:val="28"/>
          <w:shd w:val="clear" w:color="auto" w:fill="FFFFFF"/>
        </w:rPr>
        <w:t>Некоторое время назад отстаивалась гипотеза о наличии некоторой корреляции между возрастанием плотности потока частиц в околоземном пространстве и количеством дождей через некоторое время после его начала (</w:t>
      </w:r>
      <w:r w:rsidRPr="00394888">
        <w:rPr>
          <w:i/>
          <w:sz w:val="28"/>
          <w:szCs w:val="28"/>
        </w:rPr>
        <w:t>Борисевич, Границкий, 2000</w:t>
      </w:r>
      <w:r w:rsidRPr="00394888">
        <w:rPr>
          <w:sz w:val="28"/>
          <w:szCs w:val="28"/>
          <w:shd w:val="clear" w:color="auto" w:fill="FFFFFF"/>
        </w:rPr>
        <w:t>). Аномальное выпадение осадков после прохождения мощного метеорного потока может объясняться тем, что ме</w:t>
      </w:r>
      <w:r w:rsidR="00ED6F32" w:rsidRPr="00394888">
        <w:rPr>
          <w:sz w:val="28"/>
          <w:szCs w:val="28"/>
          <w:shd w:val="clear" w:color="auto" w:fill="FFFFFF"/>
        </w:rPr>
        <w:t>теорная пыль, составляющая ~20%</w:t>
      </w:r>
      <w:r w:rsidRPr="00394888">
        <w:rPr>
          <w:sz w:val="28"/>
          <w:szCs w:val="28"/>
          <w:shd w:val="clear" w:color="auto" w:fill="FFFFFF"/>
        </w:rPr>
        <w:t xml:space="preserve"> всех пылевых частиц в верхней атмосфере, играет роль ядер конденсации (ЯК). То есть, в случаях мощных метеорных потоков может обнаруживаться понижение прозрачности атмосферы ввиду образования тумана (эта проблема была поставлена в 50-гг ХХ века при рассмотрении механизма образования серебристых облаков).</w:t>
      </w:r>
    </w:p>
    <w:p w:rsidR="00E4222D" w:rsidRPr="00394888" w:rsidRDefault="00E4222D" w:rsidP="00394888">
      <w:pPr>
        <w:tabs>
          <w:tab w:val="left" w:pos="567"/>
        </w:tabs>
        <w:spacing w:line="360" w:lineRule="auto"/>
        <w:ind w:firstLine="567"/>
        <w:jc w:val="both"/>
        <w:rPr>
          <w:sz w:val="28"/>
          <w:szCs w:val="28"/>
          <w:shd w:val="clear" w:color="auto" w:fill="FFFFFF"/>
        </w:rPr>
      </w:pPr>
      <w:r w:rsidRPr="00394888">
        <w:rPr>
          <w:sz w:val="28"/>
          <w:szCs w:val="28"/>
          <w:shd w:val="clear" w:color="auto" w:fill="FFFFFF"/>
        </w:rPr>
        <w:t>Очевидно также, что аэрозоли, обладающие льдообразующими гигроскопическими свойствами, а также свободные ионы, образующиеся в зоне метеорного следа, при достаточной локальной концентрации, в благоприятных условиях способны играть роль ядер конденсации водяного пара.</w:t>
      </w:r>
    </w:p>
    <w:p w:rsidR="00E4222D" w:rsidRPr="00394888" w:rsidRDefault="00E4222D" w:rsidP="00394888">
      <w:pPr>
        <w:tabs>
          <w:tab w:val="left" w:pos="567"/>
        </w:tabs>
        <w:spacing w:line="360" w:lineRule="auto"/>
        <w:ind w:firstLine="567"/>
        <w:jc w:val="both"/>
        <w:rPr>
          <w:sz w:val="28"/>
          <w:szCs w:val="28"/>
        </w:rPr>
      </w:pPr>
      <w:r w:rsidRPr="00394888">
        <w:rPr>
          <w:sz w:val="28"/>
          <w:szCs w:val="28"/>
          <w:lang w:eastAsia="ru-RU"/>
        </w:rPr>
        <w:t xml:space="preserve">Ряд исследователей рассматривал процесс поступления вещества космической природы в атмосферу Земли и дальнейшую эволюцию образовавшегося аэрозоля внеземной природы. Ими было показано, что генерирующийся в атмосфере аэрозоль метеорной природы может действовать на земной климат двумя способами: (а) частицы метеорной дымки способны служить ядрами конденсации в тропосфере и стратосфере, (б) заряженные метеорные частицы, находящиеся в мезосфере, могут заметно (на несколько процентов) изменять общее атмосферное сопротивление и, таким образом, влиять на глобальную токовую цепь. </w:t>
      </w:r>
    </w:p>
    <w:p w:rsidR="00E4222D" w:rsidRPr="00394888" w:rsidRDefault="00E4222D" w:rsidP="00394888">
      <w:pPr>
        <w:tabs>
          <w:tab w:val="left" w:pos="567"/>
        </w:tabs>
        <w:spacing w:line="360" w:lineRule="auto"/>
        <w:ind w:firstLine="567"/>
        <w:jc w:val="both"/>
        <w:rPr>
          <w:sz w:val="28"/>
          <w:szCs w:val="28"/>
          <w:shd w:val="clear" w:color="auto" w:fill="FFFFFF"/>
        </w:rPr>
      </w:pPr>
      <w:r w:rsidRPr="00394888">
        <w:rPr>
          <w:sz w:val="28"/>
          <w:szCs w:val="28"/>
          <w:shd w:val="clear" w:color="auto" w:fill="FFFFFF"/>
        </w:rPr>
        <w:lastRenderedPageBreak/>
        <w:t>Изменение концентрации частиц космического происхождения и ядер конденсации (ЯК) водяного пара в атмосфере с высотой показано на рис. 5 (</w:t>
      </w:r>
      <w:r w:rsidRPr="00394888">
        <w:rPr>
          <w:i/>
          <w:sz w:val="28"/>
          <w:szCs w:val="28"/>
          <w:shd w:val="clear" w:color="auto" w:fill="FFFFFF"/>
        </w:rPr>
        <w:t>Огурцов, 2010</w:t>
      </w:r>
      <w:r w:rsidRPr="00394888">
        <w:rPr>
          <w:sz w:val="28"/>
          <w:szCs w:val="28"/>
          <w:shd w:val="clear" w:color="auto" w:fill="FFFFFF"/>
        </w:rPr>
        <w:t>).</w:t>
      </w:r>
    </w:p>
    <w:p w:rsidR="00E4222D" w:rsidRPr="00355C08" w:rsidRDefault="000305D6" w:rsidP="00395FB7">
      <w:pPr>
        <w:tabs>
          <w:tab w:val="left" w:pos="567"/>
        </w:tabs>
        <w:spacing w:line="360" w:lineRule="auto"/>
        <w:jc w:val="center"/>
        <w:rPr>
          <w:b/>
          <w:bCs/>
          <w:shd w:val="clear" w:color="auto" w:fill="FFFFFF"/>
        </w:rPr>
      </w:pPr>
      <w:r>
        <w:rPr>
          <w:b/>
          <w:noProof/>
          <w:shd w:val="clear" w:color="auto" w:fill="FFFFFF"/>
          <w:lang w:eastAsia="ru-RU"/>
        </w:rPr>
        <w:drawing>
          <wp:inline distT="0" distB="0" distL="0" distR="0">
            <wp:extent cx="3511550" cy="2665095"/>
            <wp:effectExtent l="19050" t="0" r="0" b="0"/>
            <wp:docPr id="1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20" cstate="print"/>
                    <a:srcRect/>
                    <a:stretch>
                      <a:fillRect/>
                    </a:stretch>
                  </pic:blipFill>
                  <pic:spPr bwMode="auto">
                    <a:xfrm>
                      <a:off x="0" y="0"/>
                      <a:ext cx="3511550" cy="2665095"/>
                    </a:xfrm>
                    <a:prstGeom prst="rect">
                      <a:avLst/>
                    </a:prstGeom>
                    <a:noFill/>
                    <a:ln w="9525">
                      <a:noFill/>
                      <a:miter lim="800000"/>
                      <a:headEnd/>
                      <a:tailEnd/>
                    </a:ln>
                  </pic:spPr>
                </pic:pic>
              </a:graphicData>
            </a:graphic>
          </wp:inline>
        </w:drawing>
      </w:r>
    </w:p>
    <w:p w:rsidR="00E4222D" w:rsidRPr="00394888" w:rsidRDefault="00E4222D" w:rsidP="00395FB7">
      <w:pPr>
        <w:tabs>
          <w:tab w:val="left" w:pos="567"/>
        </w:tabs>
        <w:suppressAutoHyphens w:val="0"/>
        <w:autoSpaceDE w:val="0"/>
        <w:autoSpaceDN w:val="0"/>
        <w:adjustRightInd w:val="0"/>
        <w:jc w:val="center"/>
        <w:rPr>
          <w:b/>
          <w:bCs/>
          <w:i/>
          <w:sz w:val="28"/>
          <w:szCs w:val="28"/>
          <w:shd w:val="clear" w:color="auto" w:fill="FFFFFF"/>
        </w:rPr>
      </w:pPr>
      <w:r w:rsidRPr="00394888">
        <w:rPr>
          <w:bCs/>
          <w:sz w:val="28"/>
          <w:szCs w:val="28"/>
          <w:lang w:eastAsia="ru-RU"/>
        </w:rPr>
        <w:t>Рис. 5</w:t>
      </w:r>
      <w:r w:rsidRPr="00394888">
        <w:rPr>
          <w:sz w:val="28"/>
          <w:szCs w:val="28"/>
          <w:lang w:eastAsia="ru-RU"/>
        </w:rPr>
        <w:t xml:space="preserve">. </w:t>
      </w:r>
      <w:r w:rsidRPr="00394888">
        <w:rPr>
          <w:i/>
          <w:sz w:val="28"/>
          <w:szCs w:val="28"/>
          <w:lang w:eastAsia="ru-RU"/>
        </w:rPr>
        <w:t>Концентрация различных аэрозолей в тропосфере. Прямая – концентрация космических частиц. Квадраты и кружки – данные о концентрации ядер конденсации. Кривая – их аппроксимация</w:t>
      </w:r>
    </w:p>
    <w:p w:rsidR="00E4222D" w:rsidRPr="00355C08" w:rsidRDefault="00E4222D" w:rsidP="00395FB7">
      <w:pPr>
        <w:tabs>
          <w:tab w:val="left" w:pos="567"/>
        </w:tabs>
        <w:spacing w:line="360" w:lineRule="auto"/>
        <w:jc w:val="center"/>
        <w:rPr>
          <w:b/>
          <w:bCs/>
          <w:shd w:val="clear" w:color="auto" w:fill="FFFFFF"/>
        </w:rPr>
      </w:pPr>
    </w:p>
    <w:p w:rsidR="00E4222D" w:rsidRPr="00355C08" w:rsidRDefault="00E4222D" w:rsidP="00395FB7">
      <w:pPr>
        <w:tabs>
          <w:tab w:val="left" w:pos="567"/>
        </w:tabs>
        <w:spacing w:line="360" w:lineRule="auto"/>
        <w:jc w:val="center"/>
        <w:rPr>
          <w:b/>
          <w:bCs/>
          <w:shd w:val="clear" w:color="auto" w:fill="FFFFFF"/>
        </w:rPr>
      </w:pPr>
    </w:p>
    <w:p w:rsidR="00E4222D" w:rsidRPr="00394888" w:rsidRDefault="00E4222D" w:rsidP="00394888">
      <w:pPr>
        <w:tabs>
          <w:tab w:val="left" w:pos="567"/>
        </w:tabs>
        <w:suppressAutoHyphens w:val="0"/>
        <w:autoSpaceDE w:val="0"/>
        <w:autoSpaceDN w:val="0"/>
        <w:adjustRightInd w:val="0"/>
        <w:spacing w:line="360" w:lineRule="auto"/>
        <w:ind w:firstLine="567"/>
        <w:jc w:val="both"/>
        <w:rPr>
          <w:sz w:val="28"/>
          <w:szCs w:val="28"/>
          <w:lang w:eastAsia="ru-RU"/>
        </w:rPr>
      </w:pPr>
      <w:r w:rsidRPr="00394888">
        <w:rPr>
          <w:sz w:val="28"/>
          <w:szCs w:val="28"/>
          <w:lang w:eastAsia="ru-RU"/>
        </w:rPr>
        <w:t>Интегрирование авторами кривых, приведённых на рис. 5, показало, что полное число ЯК в столбе тропосферы площадью 1 см</w:t>
      </w:r>
      <w:r w:rsidRPr="00394888">
        <w:rPr>
          <w:sz w:val="28"/>
          <w:szCs w:val="28"/>
          <w:vertAlign w:val="superscript"/>
          <w:lang w:eastAsia="ru-RU"/>
        </w:rPr>
        <w:t>2</w:t>
      </w:r>
      <w:r w:rsidRPr="00394888">
        <w:rPr>
          <w:sz w:val="28"/>
          <w:szCs w:val="28"/>
          <w:lang w:eastAsia="ru-RU"/>
        </w:rPr>
        <w:t xml:space="preserve"> может достигать (1.2-1.6)</w:t>
      </w:r>
      <w:r w:rsidRPr="00394888">
        <w:rPr>
          <w:rFonts w:eastAsia="SymbolMT"/>
          <w:sz w:val="28"/>
          <w:szCs w:val="28"/>
          <w:lang w:eastAsia="ru-RU"/>
        </w:rPr>
        <w:t>·</w:t>
      </w:r>
      <w:r w:rsidRPr="00394888">
        <w:rPr>
          <w:sz w:val="28"/>
          <w:szCs w:val="28"/>
          <w:lang w:eastAsia="ru-RU"/>
        </w:rPr>
        <w:t>10</w:t>
      </w:r>
      <w:r w:rsidRPr="00394888">
        <w:rPr>
          <w:sz w:val="28"/>
          <w:szCs w:val="28"/>
          <w:vertAlign w:val="superscript"/>
          <w:lang w:eastAsia="ru-RU"/>
        </w:rPr>
        <w:t>9</w:t>
      </w:r>
      <w:r w:rsidRPr="00394888">
        <w:rPr>
          <w:sz w:val="28"/>
          <w:szCs w:val="28"/>
          <w:lang w:eastAsia="ru-RU"/>
        </w:rPr>
        <w:t>, а полное число частиц космического происхождения – 2.3</w:t>
      </w:r>
      <w:r w:rsidRPr="00394888">
        <w:rPr>
          <w:rFonts w:eastAsia="SymbolMT"/>
          <w:sz w:val="28"/>
          <w:szCs w:val="28"/>
          <w:lang w:eastAsia="ru-RU"/>
        </w:rPr>
        <w:t>·</w:t>
      </w:r>
      <w:r w:rsidRPr="00394888">
        <w:rPr>
          <w:sz w:val="28"/>
          <w:szCs w:val="28"/>
          <w:lang w:eastAsia="ru-RU"/>
        </w:rPr>
        <w:t>10</w:t>
      </w:r>
      <w:r w:rsidRPr="00394888">
        <w:rPr>
          <w:sz w:val="28"/>
          <w:szCs w:val="28"/>
          <w:vertAlign w:val="superscript"/>
          <w:lang w:eastAsia="ru-RU"/>
        </w:rPr>
        <w:t>8</w:t>
      </w:r>
      <w:r w:rsidRPr="00394888">
        <w:rPr>
          <w:sz w:val="28"/>
          <w:szCs w:val="28"/>
          <w:lang w:eastAsia="ru-RU"/>
        </w:rPr>
        <w:t xml:space="preserve"> см</w:t>
      </w:r>
      <w:r w:rsidRPr="00394888">
        <w:rPr>
          <w:sz w:val="28"/>
          <w:szCs w:val="28"/>
          <w:vertAlign w:val="superscript"/>
          <w:lang w:eastAsia="ru-RU"/>
        </w:rPr>
        <w:t>-2</w:t>
      </w:r>
      <w:r w:rsidRPr="00394888">
        <w:rPr>
          <w:sz w:val="28"/>
          <w:szCs w:val="28"/>
          <w:lang w:eastAsia="ru-RU"/>
        </w:rPr>
        <w:t>. Эффективный радиус этих частиц 5-10 нм, т.е. значительная их часть может служить ядрами конденсации. Из этого следует, что до 15-20 % ЯК, плавающих в тропосфере, могут иметь космическую природу. В верхней тропосфере космические частицы могут составлять уже около 50 % ЯК. А в верхней стратосфере (высоты 30-50 км), согласно расчетам, аэрозоль метеорной природы, скорее всего, преобладает. Наблюдения полярных стратосферных облаков в некоторых случаях указывают на заметную роль метеорных частиц в их образовании (</w:t>
      </w:r>
      <w:r w:rsidRPr="00394888">
        <w:rPr>
          <w:i/>
          <w:sz w:val="28"/>
          <w:szCs w:val="28"/>
          <w:lang w:eastAsia="ru-RU"/>
        </w:rPr>
        <w:t>Огурцов, 2010</w:t>
      </w:r>
      <w:r w:rsidRPr="00394888">
        <w:rPr>
          <w:sz w:val="28"/>
          <w:szCs w:val="28"/>
          <w:lang w:eastAsia="ru-RU"/>
        </w:rPr>
        <w:t xml:space="preserve">). </w:t>
      </w:r>
    </w:p>
    <w:p w:rsidR="00E4222D" w:rsidRPr="00394888" w:rsidRDefault="00E4222D" w:rsidP="00394888">
      <w:pPr>
        <w:tabs>
          <w:tab w:val="left" w:pos="567"/>
        </w:tabs>
        <w:suppressAutoHyphens w:val="0"/>
        <w:autoSpaceDE w:val="0"/>
        <w:autoSpaceDN w:val="0"/>
        <w:adjustRightInd w:val="0"/>
        <w:spacing w:line="360" w:lineRule="auto"/>
        <w:ind w:firstLine="567"/>
        <w:jc w:val="both"/>
        <w:rPr>
          <w:b/>
          <w:bCs/>
          <w:sz w:val="28"/>
          <w:szCs w:val="28"/>
          <w:shd w:val="clear" w:color="auto" w:fill="FFFFFF"/>
        </w:rPr>
      </w:pPr>
      <w:r w:rsidRPr="00394888">
        <w:rPr>
          <w:sz w:val="28"/>
          <w:szCs w:val="28"/>
          <w:lang w:eastAsia="ru-RU"/>
        </w:rPr>
        <w:t>Таким образом, предположение о возможности частиц космической пыли влиять на облачный покров представляется достаточно обоснованным.</w:t>
      </w:r>
    </w:p>
    <w:p w:rsidR="00E4222D" w:rsidRPr="00394888" w:rsidRDefault="00E4222D" w:rsidP="00394888">
      <w:pPr>
        <w:tabs>
          <w:tab w:val="left" w:pos="567"/>
        </w:tabs>
        <w:spacing w:line="360" w:lineRule="auto"/>
        <w:ind w:firstLine="567"/>
        <w:jc w:val="both"/>
        <w:rPr>
          <w:bCs/>
          <w:sz w:val="28"/>
          <w:szCs w:val="28"/>
          <w:shd w:val="clear" w:color="auto" w:fill="FFFFFF"/>
        </w:rPr>
      </w:pPr>
      <w:r w:rsidRPr="00394888">
        <w:rPr>
          <w:bCs/>
          <w:sz w:val="28"/>
          <w:szCs w:val="28"/>
          <w:shd w:val="clear" w:color="auto" w:fill="FFFFFF"/>
        </w:rPr>
        <w:lastRenderedPageBreak/>
        <w:t xml:space="preserve">Кроме этого, возможным механизмом воздействия аэрозоля космического происхождения на климат являются изменения в планетарном электрическом контуре. Поскольку многие частицы метеорной дымки несут электрический заряд, они могут влиять на глобальную токовую цепь. Атмосферная проводимость возрастает с высотой и связана с атмосферными ионами. </w:t>
      </w:r>
    </w:p>
    <w:p w:rsidR="00E4222D" w:rsidRPr="00394888" w:rsidRDefault="00E4222D" w:rsidP="00394888">
      <w:pPr>
        <w:tabs>
          <w:tab w:val="left" w:pos="567"/>
        </w:tabs>
        <w:spacing w:line="360" w:lineRule="auto"/>
        <w:ind w:firstLine="567"/>
        <w:jc w:val="both"/>
        <w:rPr>
          <w:bCs/>
          <w:sz w:val="28"/>
          <w:szCs w:val="28"/>
          <w:shd w:val="clear" w:color="auto" w:fill="FFFFFF"/>
        </w:rPr>
      </w:pPr>
      <w:r w:rsidRPr="00394888">
        <w:rPr>
          <w:bCs/>
          <w:sz w:val="28"/>
          <w:szCs w:val="28"/>
          <w:shd w:val="clear" w:color="auto" w:fill="FFFFFF"/>
        </w:rPr>
        <w:t xml:space="preserve">Оценка полного сопротивления между поверхностью Земли и ионосферой до высот 80 км оценивается в 230 Ом. Из них на мезосферу (высоты 50-80 км) приходится лишь около 0.04 Ом. </w:t>
      </w:r>
    </w:p>
    <w:p w:rsidR="00E4222D" w:rsidRPr="00394888" w:rsidRDefault="00E4222D" w:rsidP="00394888">
      <w:pPr>
        <w:tabs>
          <w:tab w:val="left" w:pos="567"/>
        </w:tabs>
        <w:spacing w:line="360" w:lineRule="auto"/>
        <w:ind w:firstLine="567"/>
        <w:jc w:val="both"/>
        <w:rPr>
          <w:bCs/>
          <w:sz w:val="28"/>
          <w:szCs w:val="28"/>
          <w:shd w:val="clear" w:color="auto" w:fill="FFFFFF"/>
        </w:rPr>
      </w:pPr>
      <w:r w:rsidRPr="00394888">
        <w:rPr>
          <w:bCs/>
          <w:sz w:val="28"/>
          <w:szCs w:val="28"/>
          <w:shd w:val="clear" w:color="auto" w:fill="FFFFFF"/>
        </w:rPr>
        <w:t>Однако, наблюдаемые в мезосфере значительные (до 1 В/м) электрические поля указывают на то, что реальная эффективная проводимость в средней атмосфере на 2-3 порядка ниже чем теоретически рассчитанная и экспериментально измеренная ионная проводимость. Данный эффект связан с влиянием оседающей в мезосфере заряженной пыли метеорного происхождения. Это значит, что р</w:t>
      </w:r>
      <w:r w:rsidR="00ED6F32" w:rsidRPr="00394888">
        <w:rPr>
          <w:bCs/>
          <w:sz w:val="28"/>
          <w:szCs w:val="28"/>
          <w:shd w:val="clear" w:color="auto" w:fill="FFFFFF"/>
        </w:rPr>
        <w:t>еальное сопротивление мезосферы</w:t>
      </w:r>
      <w:r w:rsidRPr="00394888">
        <w:rPr>
          <w:bCs/>
          <w:sz w:val="28"/>
          <w:szCs w:val="28"/>
          <w:shd w:val="clear" w:color="auto" w:fill="FFFFFF"/>
        </w:rPr>
        <w:t xml:space="preserve"> может достигать нескольких процентов и более от общего атмосферного сопротивления и, как следствие, ощутимо воздействовать на глобальную токовую цепь. Это значит, что метеорное вещество, поступающее в атмосферу Земли, может влиять на атмосферные электрические процессы, в свою очередь способные воздействовать на облачный покров.</w:t>
      </w:r>
    </w:p>
    <w:p w:rsidR="00E4222D" w:rsidRPr="00394888" w:rsidRDefault="00E4222D" w:rsidP="00394888">
      <w:pPr>
        <w:tabs>
          <w:tab w:val="left" w:pos="567"/>
        </w:tabs>
        <w:suppressAutoHyphens w:val="0"/>
        <w:autoSpaceDE w:val="0"/>
        <w:autoSpaceDN w:val="0"/>
        <w:adjustRightInd w:val="0"/>
        <w:spacing w:line="360" w:lineRule="auto"/>
        <w:ind w:firstLine="567"/>
        <w:jc w:val="both"/>
        <w:rPr>
          <w:sz w:val="28"/>
          <w:szCs w:val="28"/>
          <w:lang w:eastAsia="ru-RU"/>
        </w:rPr>
      </w:pPr>
      <w:r w:rsidRPr="00394888">
        <w:rPr>
          <w:sz w:val="28"/>
          <w:szCs w:val="28"/>
          <w:lang w:eastAsia="ru-RU"/>
        </w:rPr>
        <w:t>Особый интерес представляют исследования влияния потоков космических лучей на взаимодействие с частицами космической пыли и далее на образование облачности и изменение прозрачности земной атмосферы (</w:t>
      </w:r>
      <w:r w:rsidRPr="00394888">
        <w:rPr>
          <w:i/>
          <w:sz w:val="28"/>
          <w:szCs w:val="28"/>
          <w:lang w:eastAsia="ru-RU"/>
        </w:rPr>
        <w:t>Махмутов, Стожков, 2012</w:t>
      </w:r>
      <w:r w:rsidRPr="00394888">
        <w:rPr>
          <w:sz w:val="28"/>
          <w:szCs w:val="28"/>
          <w:lang w:eastAsia="ru-RU"/>
        </w:rPr>
        <w:t xml:space="preserve">). </w:t>
      </w:r>
    </w:p>
    <w:p w:rsidR="00E4222D" w:rsidRPr="00394888" w:rsidRDefault="00E4222D" w:rsidP="00394888">
      <w:pPr>
        <w:tabs>
          <w:tab w:val="left" w:pos="567"/>
        </w:tabs>
        <w:suppressAutoHyphens w:val="0"/>
        <w:autoSpaceDE w:val="0"/>
        <w:autoSpaceDN w:val="0"/>
        <w:adjustRightInd w:val="0"/>
        <w:spacing w:line="360" w:lineRule="auto"/>
        <w:ind w:firstLine="567"/>
        <w:jc w:val="both"/>
        <w:rPr>
          <w:b/>
          <w:bCs/>
          <w:sz w:val="28"/>
          <w:szCs w:val="28"/>
          <w:shd w:val="clear" w:color="auto" w:fill="FFFFFF"/>
        </w:rPr>
      </w:pPr>
      <w:r w:rsidRPr="00394888">
        <w:rPr>
          <w:sz w:val="28"/>
          <w:szCs w:val="28"/>
          <w:lang w:eastAsia="ru-RU"/>
        </w:rPr>
        <w:t xml:space="preserve">На рис. 6 показана качественная схема процессов возможной связи воздействия космических лучей с формированием облаков. Поток космических лучей из межпланетного пространства падает на границу атмосферы. Величина этого потока определяется уровнем солнечной активности, в качестве меры которой обычно используют число солнечных </w:t>
      </w:r>
      <w:r w:rsidRPr="00394888">
        <w:rPr>
          <w:sz w:val="28"/>
          <w:szCs w:val="28"/>
          <w:lang w:eastAsia="ru-RU"/>
        </w:rPr>
        <w:lastRenderedPageBreak/>
        <w:t>пятен. В атмосфере заряженные космические частицы образуют положительные и отрицательные ионы. Ионы за время своей жизни, которое зависит от высоты и составляет не более нескольких минут, либо рекомбинируют (образуют нейтральные частицы), либо прилипают к маленьким частицам — атмосферным аэрозолям (взвесям различных загрязнений) или к центрам нуклеации (конгломератам молекул самой атмосферы). В свою очередь, к аэрозолям и центрам нуклеации прилипают молекулы водяного пара. Наличие электрического заряда ускоряет процесс прилипания. Таким образом, в атмосфере образуются более крупные по размеру ядра или центры конденсации водяного пара. В дальнейшем на этих ядрах вырастают водяные капли, из которых состоят облака. Существенная роль во всех этих процессах принадлежит электрическому заряду.</w:t>
      </w:r>
    </w:p>
    <w:p w:rsidR="00E4222D" w:rsidRPr="00355C08" w:rsidRDefault="000305D6" w:rsidP="00395FB7">
      <w:pPr>
        <w:tabs>
          <w:tab w:val="left" w:pos="567"/>
        </w:tabs>
        <w:spacing w:line="360" w:lineRule="auto"/>
        <w:ind w:right="-2"/>
        <w:jc w:val="center"/>
        <w:rPr>
          <w:b/>
          <w:bCs/>
          <w:shd w:val="clear" w:color="auto" w:fill="FFFFFF"/>
        </w:rPr>
      </w:pPr>
      <w:r>
        <w:rPr>
          <w:b/>
          <w:noProof/>
          <w:shd w:val="clear" w:color="auto" w:fill="FFFFFF"/>
          <w:lang w:eastAsia="ru-RU"/>
        </w:rPr>
        <w:drawing>
          <wp:inline distT="0" distB="0" distL="0" distR="0">
            <wp:extent cx="3696335" cy="2937510"/>
            <wp:effectExtent l="19050" t="0" r="0" b="0"/>
            <wp:docPr id="2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1" cstate="print">
                      <a:lum bright="6000" contrast="-6000"/>
                    </a:blip>
                    <a:srcRect/>
                    <a:stretch>
                      <a:fillRect/>
                    </a:stretch>
                  </pic:blipFill>
                  <pic:spPr bwMode="auto">
                    <a:xfrm>
                      <a:off x="0" y="0"/>
                      <a:ext cx="3696335" cy="2937510"/>
                    </a:xfrm>
                    <a:prstGeom prst="rect">
                      <a:avLst/>
                    </a:prstGeom>
                    <a:noFill/>
                    <a:ln w="9525">
                      <a:noFill/>
                      <a:miter lim="800000"/>
                      <a:headEnd/>
                      <a:tailEnd/>
                    </a:ln>
                  </pic:spPr>
                </pic:pic>
              </a:graphicData>
            </a:graphic>
          </wp:inline>
        </w:drawing>
      </w:r>
    </w:p>
    <w:p w:rsidR="00E4222D" w:rsidRPr="00394888" w:rsidRDefault="00E4222D" w:rsidP="00395FB7">
      <w:pPr>
        <w:tabs>
          <w:tab w:val="left" w:pos="567"/>
        </w:tabs>
        <w:suppressAutoHyphens w:val="0"/>
        <w:autoSpaceDE w:val="0"/>
        <w:autoSpaceDN w:val="0"/>
        <w:adjustRightInd w:val="0"/>
        <w:jc w:val="center"/>
        <w:rPr>
          <w:b/>
          <w:bCs/>
          <w:i/>
          <w:sz w:val="28"/>
          <w:szCs w:val="28"/>
          <w:shd w:val="clear" w:color="auto" w:fill="FFFFFF"/>
        </w:rPr>
      </w:pPr>
      <w:r w:rsidRPr="00394888">
        <w:rPr>
          <w:sz w:val="28"/>
          <w:szCs w:val="28"/>
          <w:lang w:eastAsia="ru-RU"/>
        </w:rPr>
        <w:t xml:space="preserve">Рис. 6. </w:t>
      </w:r>
      <w:r w:rsidRPr="00394888">
        <w:rPr>
          <w:i/>
          <w:sz w:val="28"/>
          <w:szCs w:val="28"/>
          <w:lang w:eastAsia="ru-RU"/>
        </w:rPr>
        <w:t>Схема процесса возможного влияния космических лучей на процесс образования облачности. В атмосфере космические лучи образуют ионы. Ионы прилипают к аэрозолям и создают центры (ядра) конденсации водяного пара. На центрах конденсации растут водяные капли, необходимые для образования облака</w:t>
      </w:r>
    </w:p>
    <w:p w:rsidR="00E4222D" w:rsidRPr="00355C08" w:rsidRDefault="00E4222D" w:rsidP="00395FB7">
      <w:pPr>
        <w:tabs>
          <w:tab w:val="left" w:pos="567"/>
        </w:tabs>
        <w:spacing w:line="360" w:lineRule="auto"/>
        <w:ind w:right="-285"/>
        <w:jc w:val="center"/>
        <w:rPr>
          <w:b/>
          <w:bCs/>
          <w:shd w:val="clear" w:color="auto" w:fill="FFFFFF"/>
        </w:rPr>
      </w:pPr>
    </w:p>
    <w:p w:rsidR="00E4222D" w:rsidRPr="00394888" w:rsidRDefault="00E4222D" w:rsidP="00394888">
      <w:pPr>
        <w:tabs>
          <w:tab w:val="left" w:pos="567"/>
        </w:tabs>
        <w:spacing w:line="360" w:lineRule="auto"/>
        <w:ind w:right="-2" w:firstLine="567"/>
        <w:jc w:val="both"/>
        <w:rPr>
          <w:sz w:val="28"/>
          <w:szCs w:val="28"/>
          <w:lang w:eastAsia="ru-RU"/>
        </w:rPr>
      </w:pPr>
      <w:r w:rsidRPr="00394888">
        <w:rPr>
          <w:sz w:val="28"/>
          <w:szCs w:val="28"/>
          <w:lang w:eastAsia="ru-RU"/>
        </w:rPr>
        <w:t xml:space="preserve">Таким образом, генерирующийся в атмосфере аэрозоль метеорной природы может действовать на земной климат двумя способами: (а) частицы метеорной дымки способны служить ядрами конденсации в тропосфере и стратосфере, (б) заряженные метеорные частицы, находящиеся в мезосфере, </w:t>
      </w:r>
      <w:r w:rsidRPr="00394888">
        <w:rPr>
          <w:sz w:val="28"/>
          <w:szCs w:val="28"/>
          <w:lang w:eastAsia="ru-RU"/>
        </w:rPr>
        <w:lastRenderedPageBreak/>
        <w:t xml:space="preserve">могут заметно (на несколько процентов) изменять общее атмосферное сопротивление и, таким образом, влиять на глобальную токовую цепь. Изменения в глобальной электрической цепи, в свою очередь, могут сказываться на процессах облакообразования. </w:t>
      </w:r>
    </w:p>
    <w:p w:rsidR="00E4222D" w:rsidRPr="00394888" w:rsidRDefault="00E4222D" w:rsidP="00394888">
      <w:pPr>
        <w:tabs>
          <w:tab w:val="left" w:pos="567"/>
        </w:tabs>
        <w:spacing w:line="360" w:lineRule="auto"/>
        <w:ind w:right="-2" w:firstLine="567"/>
        <w:jc w:val="both"/>
        <w:rPr>
          <w:b/>
          <w:bCs/>
          <w:sz w:val="28"/>
          <w:szCs w:val="28"/>
          <w:shd w:val="clear" w:color="auto" w:fill="FFFFFF"/>
        </w:rPr>
      </w:pPr>
      <w:r w:rsidRPr="00394888">
        <w:rPr>
          <w:sz w:val="28"/>
          <w:szCs w:val="28"/>
          <w:lang w:eastAsia="ru-RU"/>
        </w:rPr>
        <w:t>Полученные результаты свидетельствуют в пользу того, что метеорная пыль в атмосфере Земли потенциально является одним из существенных климатообразующих факторов. Однако, количество космической пыли, находящейся в земной атмосфере, слишком незначительно, чтобы влиять на атмосферные процессы заметным образом.</w:t>
      </w:r>
    </w:p>
    <w:p w:rsidR="00E4222D" w:rsidRPr="00355C08" w:rsidRDefault="00E4222D" w:rsidP="00395FB7">
      <w:pPr>
        <w:tabs>
          <w:tab w:val="left" w:pos="567"/>
        </w:tabs>
        <w:spacing w:line="360" w:lineRule="auto"/>
        <w:ind w:right="-285"/>
        <w:jc w:val="center"/>
        <w:rPr>
          <w:b/>
          <w:bCs/>
          <w:shd w:val="clear" w:color="auto" w:fill="FFFFFF"/>
        </w:rPr>
      </w:pPr>
    </w:p>
    <w:p w:rsidR="00E4222D" w:rsidRDefault="00E4222D" w:rsidP="00395FB7">
      <w:pPr>
        <w:tabs>
          <w:tab w:val="left" w:pos="567"/>
        </w:tabs>
        <w:spacing w:line="360" w:lineRule="auto"/>
        <w:ind w:right="-285"/>
        <w:jc w:val="center"/>
        <w:rPr>
          <w:b/>
          <w:bCs/>
          <w:shd w:val="clear" w:color="auto" w:fill="FFFFFF"/>
        </w:rPr>
      </w:pPr>
    </w:p>
    <w:p w:rsidR="00001F05" w:rsidRDefault="00001F05" w:rsidP="00395FB7">
      <w:pPr>
        <w:tabs>
          <w:tab w:val="left" w:pos="567"/>
        </w:tabs>
        <w:spacing w:line="360" w:lineRule="auto"/>
        <w:ind w:right="-285"/>
        <w:jc w:val="center"/>
        <w:rPr>
          <w:b/>
          <w:bCs/>
          <w:shd w:val="clear" w:color="auto" w:fill="FFFFFF"/>
        </w:rPr>
      </w:pPr>
    </w:p>
    <w:p w:rsidR="00001F05" w:rsidRPr="00355C08" w:rsidRDefault="00001F05" w:rsidP="00395FB7">
      <w:pPr>
        <w:tabs>
          <w:tab w:val="left" w:pos="567"/>
        </w:tabs>
        <w:spacing w:line="360" w:lineRule="auto"/>
        <w:ind w:right="-285"/>
        <w:jc w:val="center"/>
        <w:rPr>
          <w:b/>
          <w:bCs/>
          <w:shd w:val="clear" w:color="auto" w:fill="FFFFFF"/>
        </w:rPr>
      </w:pPr>
    </w:p>
    <w:p w:rsidR="00E4222D" w:rsidRPr="00355C08" w:rsidRDefault="00E4222D" w:rsidP="00395FB7">
      <w:pPr>
        <w:tabs>
          <w:tab w:val="left" w:pos="567"/>
        </w:tabs>
        <w:spacing w:line="360" w:lineRule="auto"/>
        <w:ind w:right="-285"/>
        <w:jc w:val="center"/>
        <w:rPr>
          <w:b/>
          <w:bCs/>
          <w:shd w:val="clear" w:color="auto" w:fill="FFFFFF"/>
        </w:rPr>
      </w:pPr>
    </w:p>
    <w:p w:rsidR="00E4222D" w:rsidRPr="003738A9" w:rsidRDefault="00E4222D" w:rsidP="00395FB7">
      <w:pPr>
        <w:tabs>
          <w:tab w:val="left" w:pos="567"/>
        </w:tabs>
        <w:spacing w:line="360" w:lineRule="auto"/>
        <w:ind w:right="-285"/>
        <w:jc w:val="center"/>
        <w:rPr>
          <w:b/>
          <w:bCs/>
          <w:sz w:val="28"/>
          <w:szCs w:val="28"/>
          <w:shd w:val="clear" w:color="auto" w:fill="FFFFFF"/>
        </w:rPr>
      </w:pPr>
      <w:r w:rsidRPr="003738A9">
        <w:rPr>
          <w:b/>
          <w:bCs/>
          <w:sz w:val="28"/>
          <w:szCs w:val="28"/>
          <w:shd w:val="clear" w:color="auto" w:fill="FFFFFF"/>
        </w:rPr>
        <w:t>Заключение</w:t>
      </w:r>
    </w:p>
    <w:p w:rsidR="00E4222D" w:rsidRPr="003738A9" w:rsidRDefault="00E4222D" w:rsidP="00395FB7">
      <w:pPr>
        <w:tabs>
          <w:tab w:val="left" w:pos="567"/>
          <w:tab w:val="left" w:pos="1080"/>
        </w:tabs>
        <w:spacing w:line="360" w:lineRule="auto"/>
        <w:ind w:firstLine="720"/>
        <w:jc w:val="both"/>
        <w:rPr>
          <w:sz w:val="28"/>
          <w:szCs w:val="28"/>
        </w:rPr>
      </w:pPr>
      <w:r w:rsidRPr="003738A9">
        <w:rPr>
          <w:sz w:val="28"/>
          <w:szCs w:val="28"/>
        </w:rPr>
        <w:t xml:space="preserve">Метеорное вещество загрязняет ОКП, представляет опасность для космонавтов, является источником инфразвуковых акустических колебаний. </w:t>
      </w:r>
    </w:p>
    <w:p w:rsidR="00E4222D" w:rsidRPr="003738A9" w:rsidRDefault="00E4222D" w:rsidP="00395FB7">
      <w:pPr>
        <w:tabs>
          <w:tab w:val="left" w:pos="567"/>
          <w:tab w:val="left" w:pos="1080"/>
        </w:tabs>
        <w:spacing w:line="360" w:lineRule="auto"/>
        <w:ind w:firstLine="720"/>
        <w:jc w:val="both"/>
        <w:rPr>
          <w:sz w:val="28"/>
          <w:szCs w:val="28"/>
        </w:rPr>
      </w:pPr>
      <w:r w:rsidRPr="003738A9">
        <w:rPr>
          <w:sz w:val="28"/>
          <w:szCs w:val="28"/>
        </w:rPr>
        <w:t>Оно может поглощать солнечное излучение, идущее к Земле, или частично экранировать его.</w:t>
      </w:r>
    </w:p>
    <w:p w:rsidR="00E4222D" w:rsidRPr="003738A9" w:rsidRDefault="00E4222D" w:rsidP="00395FB7">
      <w:pPr>
        <w:tabs>
          <w:tab w:val="left" w:pos="567"/>
          <w:tab w:val="left" w:pos="1080"/>
        </w:tabs>
        <w:spacing w:line="360" w:lineRule="auto"/>
        <w:ind w:firstLine="720"/>
        <w:jc w:val="both"/>
        <w:rPr>
          <w:sz w:val="28"/>
          <w:szCs w:val="28"/>
        </w:rPr>
      </w:pPr>
      <w:r w:rsidRPr="003738A9">
        <w:rPr>
          <w:sz w:val="28"/>
          <w:szCs w:val="28"/>
        </w:rPr>
        <w:t xml:space="preserve">На метеорных пылинках, плавающих в атмосфере, конденсируется водяной пар и снижает альбедо Земли. </w:t>
      </w:r>
    </w:p>
    <w:p w:rsidR="00E4222D" w:rsidRPr="003738A9" w:rsidRDefault="00E4222D" w:rsidP="00395FB7">
      <w:pPr>
        <w:tabs>
          <w:tab w:val="left" w:pos="567"/>
          <w:tab w:val="left" w:pos="1080"/>
        </w:tabs>
        <w:spacing w:line="360" w:lineRule="auto"/>
        <w:ind w:firstLine="720"/>
        <w:jc w:val="both"/>
        <w:rPr>
          <w:sz w:val="28"/>
          <w:szCs w:val="28"/>
        </w:rPr>
      </w:pPr>
      <w:r w:rsidRPr="003738A9">
        <w:rPr>
          <w:sz w:val="28"/>
          <w:szCs w:val="28"/>
        </w:rPr>
        <w:t xml:space="preserve">Эти факторы могут оказывать влияние на уменьшение глобальной температуры Земли, что скажется и на изменении климатических параметров. </w:t>
      </w:r>
    </w:p>
    <w:p w:rsidR="00E4222D" w:rsidRPr="003738A9" w:rsidRDefault="00E4222D" w:rsidP="00395FB7">
      <w:pPr>
        <w:tabs>
          <w:tab w:val="left" w:pos="567"/>
          <w:tab w:val="left" w:pos="1080"/>
        </w:tabs>
        <w:spacing w:line="360" w:lineRule="auto"/>
        <w:ind w:firstLine="720"/>
        <w:jc w:val="both"/>
        <w:rPr>
          <w:sz w:val="28"/>
          <w:szCs w:val="28"/>
        </w:rPr>
      </w:pPr>
      <w:r w:rsidRPr="003738A9">
        <w:rPr>
          <w:sz w:val="28"/>
          <w:szCs w:val="28"/>
        </w:rPr>
        <w:t>Проведенные нами оценки показали, что современные концентрации метеорного вещества в Солнечной системе невысоки и не могут оказать существенно заметного воздействия на климатические параметры Земли.</w:t>
      </w:r>
    </w:p>
    <w:p w:rsidR="00E4222D" w:rsidRPr="00355C08" w:rsidRDefault="00E4222D" w:rsidP="00395FB7">
      <w:pPr>
        <w:tabs>
          <w:tab w:val="left" w:pos="567"/>
          <w:tab w:val="left" w:pos="1080"/>
        </w:tabs>
        <w:spacing w:line="360" w:lineRule="auto"/>
        <w:ind w:firstLine="720"/>
        <w:jc w:val="both"/>
      </w:pPr>
    </w:p>
    <w:p w:rsidR="00E4222D" w:rsidRDefault="00E4222D" w:rsidP="00395FB7">
      <w:pPr>
        <w:tabs>
          <w:tab w:val="left" w:pos="567"/>
          <w:tab w:val="left" w:pos="1080"/>
        </w:tabs>
        <w:spacing w:line="360" w:lineRule="auto"/>
        <w:jc w:val="center"/>
        <w:rPr>
          <w:rStyle w:val="apple-style-span"/>
        </w:rPr>
      </w:pPr>
    </w:p>
    <w:p w:rsidR="00303060" w:rsidRDefault="00303060" w:rsidP="00395FB7">
      <w:pPr>
        <w:tabs>
          <w:tab w:val="left" w:pos="567"/>
          <w:tab w:val="left" w:pos="1080"/>
        </w:tabs>
        <w:spacing w:line="360" w:lineRule="auto"/>
        <w:jc w:val="center"/>
        <w:rPr>
          <w:rStyle w:val="apple-style-span"/>
        </w:rPr>
      </w:pPr>
    </w:p>
    <w:p w:rsidR="00303060" w:rsidRPr="00355C08" w:rsidRDefault="00303060" w:rsidP="00395FB7">
      <w:pPr>
        <w:tabs>
          <w:tab w:val="left" w:pos="567"/>
          <w:tab w:val="left" w:pos="1080"/>
        </w:tabs>
        <w:spacing w:line="360" w:lineRule="auto"/>
        <w:jc w:val="center"/>
        <w:rPr>
          <w:rStyle w:val="apple-style-span"/>
        </w:rPr>
      </w:pPr>
    </w:p>
    <w:p w:rsidR="00E4222D" w:rsidRPr="00355C08" w:rsidRDefault="00E4222D" w:rsidP="00395FB7">
      <w:pPr>
        <w:tabs>
          <w:tab w:val="left" w:pos="567"/>
          <w:tab w:val="left" w:pos="1080"/>
        </w:tabs>
        <w:spacing w:line="360" w:lineRule="auto"/>
        <w:jc w:val="center"/>
        <w:rPr>
          <w:rStyle w:val="apple-style-span"/>
        </w:rPr>
      </w:pPr>
    </w:p>
    <w:p w:rsidR="00E4222D" w:rsidRPr="00FB6C38" w:rsidRDefault="00E4222D" w:rsidP="00395FB7">
      <w:pPr>
        <w:tabs>
          <w:tab w:val="left" w:pos="567"/>
          <w:tab w:val="left" w:pos="1080"/>
        </w:tabs>
        <w:spacing w:line="360" w:lineRule="auto"/>
        <w:jc w:val="center"/>
        <w:rPr>
          <w:b/>
          <w:sz w:val="28"/>
          <w:szCs w:val="28"/>
        </w:rPr>
      </w:pPr>
      <w:r w:rsidRPr="00FB6C38">
        <w:rPr>
          <w:b/>
          <w:sz w:val="28"/>
          <w:szCs w:val="28"/>
        </w:rPr>
        <w:t>Литература</w:t>
      </w:r>
    </w:p>
    <w:p w:rsidR="00E4222D" w:rsidRPr="00394888" w:rsidRDefault="00E4222D" w:rsidP="00395FB7">
      <w:pPr>
        <w:numPr>
          <w:ilvl w:val="0"/>
          <w:numId w:val="2"/>
        </w:numPr>
        <w:tabs>
          <w:tab w:val="clear" w:pos="720"/>
          <w:tab w:val="left" w:pos="0"/>
          <w:tab w:val="left" w:pos="567"/>
        </w:tabs>
        <w:spacing w:line="360" w:lineRule="auto"/>
        <w:ind w:left="0" w:right="-6" w:firstLine="0"/>
        <w:jc w:val="both"/>
        <w:rPr>
          <w:sz w:val="28"/>
          <w:szCs w:val="28"/>
        </w:rPr>
      </w:pPr>
      <w:r w:rsidRPr="00394888">
        <w:rPr>
          <w:i/>
          <w:sz w:val="28"/>
          <w:szCs w:val="28"/>
        </w:rPr>
        <w:t>Бабаджанов П</w:t>
      </w:r>
      <w:r w:rsidRPr="00394888">
        <w:rPr>
          <w:sz w:val="28"/>
          <w:szCs w:val="28"/>
        </w:rPr>
        <w:t>.</w:t>
      </w:r>
      <w:r w:rsidRPr="00394888">
        <w:rPr>
          <w:i/>
          <w:sz w:val="28"/>
          <w:szCs w:val="28"/>
        </w:rPr>
        <w:t>Б</w:t>
      </w:r>
      <w:r w:rsidRPr="00394888">
        <w:rPr>
          <w:sz w:val="28"/>
          <w:szCs w:val="28"/>
        </w:rPr>
        <w:t>. Метеоры и их наблюдение. – М.: Наука, 1987. - 180 с.</w:t>
      </w:r>
    </w:p>
    <w:p w:rsidR="00E4222D" w:rsidRPr="00394888" w:rsidRDefault="00E4222D" w:rsidP="00395FB7">
      <w:pPr>
        <w:numPr>
          <w:ilvl w:val="0"/>
          <w:numId w:val="2"/>
        </w:numPr>
        <w:tabs>
          <w:tab w:val="clear" w:pos="720"/>
          <w:tab w:val="left" w:pos="0"/>
          <w:tab w:val="left" w:pos="567"/>
          <w:tab w:val="left" w:pos="5103"/>
        </w:tabs>
        <w:suppressAutoHyphens w:val="0"/>
        <w:spacing w:line="360" w:lineRule="auto"/>
        <w:ind w:left="0" w:right="-6" w:firstLine="0"/>
        <w:jc w:val="both"/>
        <w:rPr>
          <w:sz w:val="28"/>
          <w:szCs w:val="28"/>
        </w:rPr>
      </w:pPr>
      <w:r w:rsidRPr="00394888">
        <w:rPr>
          <w:i/>
          <w:sz w:val="28"/>
          <w:szCs w:val="28"/>
        </w:rPr>
        <w:t xml:space="preserve">Багров А.В., Выгон В.Г., Бондарь С.Ф. </w:t>
      </w:r>
      <w:r w:rsidRPr="00394888">
        <w:rPr>
          <w:sz w:val="28"/>
          <w:szCs w:val="28"/>
        </w:rPr>
        <w:t>Задачи оперативных наблюдений тел естественного происхождения, движущихся через околоземное космическое пространство // Околоземная астрономия-2003. – СПб: ВВМ, 2003. Т. 2. – С. 29-41.</w:t>
      </w:r>
    </w:p>
    <w:p w:rsidR="00E4222D" w:rsidRPr="00394888" w:rsidRDefault="00E4222D" w:rsidP="00395FB7">
      <w:pPr>
        <w:numPr>
          <w:ilvl w:val="0"/>
          <w:numId w:val="2"/>
        </w:numPr>
        <w:tabs>
          <w:tab w:val="clear" w:pos="720"/>
          <w:tab w:val="left" w:pos="0"/>
          <w:tab w:val="left" w:pos="567"/>
        </w:tabs>
        <w:suppressAutoHyphens w:val="0"/>
        <w:spacing w:line="360" w:lineRule="auto"/>
        <w:ind w:left="0" w:right="-6" w:firstLine="0"/>
        <w:jc w:val="both"/>
        <w:rPr>
          <w:sz w:val="28"/>
          <w:szCs w:val="28"/>
        </w:rPr>
      </w:pPr>
      <w:r w:rsidRPr="00394888">
        <w:rPr>
          <w:i/>
          <w:sz w:val="28"/>
          <w:szCs w:val="28"/>
        </w:rPr>
        <w:t>Борисевич А</w:t>
      </w:r>
      <w:r w:rsidRPr="00394888">
        <w:rPr>
          <w:sz w:val="28"/>
          <w:szCs w:val="28"/>
        </w:rPr>
        <w:t>.</w:t>
      </w:r>
      <w:r w:rsidRPr="00394888">
        <w:rPr>
          <w:i/>
          <w:sz w:val="28"/>
          <w:szCs w:val="28"/>
        </w:rPr>
        <w:t>Н., Границкий Л.В.</w:t>
      </w:r>
      <w:r w:rsidRPr="00394888">
        <w:rPr>
          <w:sz w:val="28"/>
          <w:szCs w:val="28"/>
        </w:rPr>
        <w:t xml:space="preserve"> Предварительные результаты исследования влияния метеорных потоков на погодные условия // Международная Байкальская молодежная научная школа по фундаментальной физике. – Иркутск: 2000.</w:t>
      </w:r>
    </w:p>
    <w:p w:rsidR="00E4222D" w:rsidRPr="00394888" w:rsidRDefault="00E4222D" w:rsidP="00395FB7">
      <w:pPr>
        <w:numPr>
          <w:ilvl w:val="0"/>
          <w:numId w:val="2"/>
        </w:numPr>
        <w:tabs>
          <w:tab w:val="clear" w:pos="720"/>
          <w:tab w:val="left" w:pos="0"/>
          <w:tab w:val="left" w:pos="567"/>
        </w:tabs>
        <w:suppressAutoHyphens w:val="0"/>
        <w:autoSpaceDE w:val="0"/>
        <w:autoSpaceDN w:val="0"/>
        <w:adjustRightInd w:val="0"/>
        <w:spacing w:line="360" w:lineRule="auto"/>
        <w:ind w:left="0" w:right="-6" w:firstLine="0"/>
        <w:jc w:val="both"/>
        <w:rPr>
          <w:sz w:val="28"/>
          <w:szCs w:val="28"/>
        </w:rPr>
      </w:pPr>
      <w:r w:rsidRPr="00394888">
        <w:rPr>
          <w:i/>
          <w:sz w:val="28"/>
          <w:szCs w:val="28"/>
          <w:lang w:eastAsia="ru-RU"/>
        </w:rPr>
        <w:t xml:space="preserve">Махмутов В.С., Стожков Ю.И. </w:t>
      </w:r>
      <w:r w:rsidRPr="00394888">
        <w:rPr>
          <w:sz w:val="28"/>
          <w:szCs w:val="28"/>
          <w:lang w:eastAsia="ru-RU"/>
        </w:rPr>
        <w:t xml:space="preserve">Международный эксперимент CLOUD: частицы и облака // </w:t>
      </w:r>
      <w:r w:rsidRPr="00394888">
        <w:rPr>
          <w:bCs/>
          <w:sz w:val="28"/>
          <w:szCs w:val="28"/>
          <w:lang w:eastAsia="ru-RU"/>
        </w:rPr>
        <w:t>Природа. - 2012. № 12. – С. 27-33.</w:t>
      </w:r>
    </w:p>
    <w:p w:rsidR="00E4222D" w:rsidRPr="00394888" w:rsidRDefault="00E4222D" w:rsidP="00395FB7">
      <w:pPr>
        <w:numPr>
          <w:ilvl w:val="0"/>
          <w:numId w:val="2"/>
        </w:numPr>
        <w:tabs>
          <w:tab w:val="clear" w:pos="720"/>
          <w:tab w:val="left" w:pos="0"/>
          <w:tab w:val="left" w:pos="567"/>
        </w:tabs>
        <w:suppressAutoHyphens w:val="0"/>
        <w:spacing w:line="360" w:lineRule="auto"/>
        <w:ind w:left="0" w:right="-6" w:firstLine="0"/>
        <w:jc w:val="both"/>
        <w:rPr>
          <w:sz w:val="28"/>
          <w:szCs w:val="28"/>
        </w:rPr>
      </w:pPr>
      <w:r w:rsidRPr="00394888">
        <w:rPr>
          <w:i/>
          <w:sz w:val="28"/>
          <w:szCs w:val="28"/>
        </w:rPr>
        <w:t xml:space="preserve">Муртазов А.К. </w:t>
      </w:r>
      <w:r w:rsidRPr="00394888">
        <w:rPr>
          <w:sz w:val="28"/>
          <w:szCs w:val="28"/>
        </w:rPr>
        <w:t>Экология околоземного космического пространства. – М.: Физматлит, 2004. – 304 с.</w:t>
      </w:r>
    </w:p>
    <w:p w:rsidR="00E4222D" w:rsidRPr="00394888" w:rsidRDefault="00E4222D" w:rsidP="00395FB7">
      <w:pPr>
        <w:numPr>
          <w:ilvl w:val="0"/>
          <w:numId w:val="2"/>
        </w:numPr>
        <w:tabs>
          <w:tab w:val="clear" w:pos="720"/>
          <w:tab w:val="left" w:pos="0"/>
          <w:tab w:val="left" w:pos="567"/>
        </w:tabs>
        <w:spacing w:line="360" w:lineRule="auto"/>
        <w:ind w:left="0" w:right="-6" w:firstLine="0"/>
        <w:jc w:val="both"/>
        <w:rPr>
          <w:sz w:val="28"/>
          <w:szCs w:val="28"/>
        </w:rPr>
      </w:pPr>
      <w:r w:rsidRPr="00394888">
        <w:rPr>
          <w:i/>
          <w:iCs/>
          <w:sz w:val="28"/>
          <w:szCs w:val="28"/>
        </w:rPr>
        <w:t>Муртазов А.К.</w:t>
      </w:r>
      <w:r w:rsidRPr="00394888">
        <w:rPr>
          <w:b/>
          <w:bCs/>
          <w:i/>
          <w:iCs/>
          <w:sz w:val="28"/>
          <w:szCs w:val="28"/>
        </w:rPr>
        <w:t xml:space="preserve"> </w:t>
      </w:r>
      <w:r w:rsidRPr="00394888">
        <w:rPr>
          <w:sz w:val="28"/>
          <w:szCs w:val="28"/>
          <w:shd w:val="clear" w:color="auto" w:fill="FFFFFF"/>
        </w:rPr>
        <w:t xml:space="preserve">Организация комплексных телевизионных метеорных наблюдений на астрономической обсерватории Рязанского госуниверситета </w:t>
      </w:r>
      <w:r w:rsidRPr="00394888">
        <w:rPr>
          <w:b/>
          <w:bCs/>
          <w:sz w:val="28"/>
          <w:szCs w:val="28"/>
          <w:shd w:val="clear" w:color="auto" w:fill="FFFFFF"/>
        </w:rPr>
        <w:t xml:space="preserve">// </w:t>
      </w:r>
      <w:r w:rsidRPr="00394888">
        <w:rPr>
          <w:sz w:val="28"/>
          <w:szCs w:val="28"/>
          <w:shd w:val="clear" w:color="auto" w:fill="FFFFFF"/>
        </w:rPr>
        <w:t>Вестник СибГАУ.</w:t>
      </w:r>
      <w:r w:rsidRPr="00394888">
        <w:rPr>
          <w:b/>
          <w:bCs/>
          <w:sz w:val="28"/>
          <w:szCs w:val="28"/>
          <w:shd w:val="clear" w:color="auto" w:fill="FFFFFF"/>
        </w:rPr>
        <w:t xml:space="preserve"> - </w:t>
      </w:r>
      <w:r w:rsidRPr="00394888">
        <w:rPr>
          <w:bCs/>
          <w:sz w:val="28"/>
          <w:szCs w:val="28"/>
          <w:shd w:val="clear" w:color="auto" w:fill="FFFFFF"/>
        </w:rPr>
        <w:t>2011. № 6(39). - С. 109-112.</w:t>
      </w:r>
    </w:p>
    <w:p w:rsidR="00E4222D" w:rsidRPr="00394888" w:rsidRDefault="00E4222D" w:rsidP="00395FB7">
      <w:pPr>
        <w:numPr>
          <w:ilvl w:val="0"/>
          <w:numId w:val="2"/>
        </w:numPr>
        <w:tabs>
          <w:tab w:val="clear" w:pos="720"/>
          <w:tab w:val="left" w:pos="0"/>
          <w:tab w:val="left" w:pos="567"/>
        </w:tabs>
        <w:spacing w:line="360" w:lineRule="auto"/>
        <w:ind w:left="0" w:right="-6" w:firstLine="0"/>
        <w:jc w:val="both"/>
        <w:rPr>
          <w:sz w:val="28"/>
          <w:szCs w:val="28"/>
        </w:rPr>
      </w:pPr>
      <w:r w:rsidRPr="00394888">
        <w:rPr>
          <w:i/>
          <w:iCs/>
          <w:sz w:val="28"/>
          <w:szCs w:val="28"/>
        </w:rPr>
        <w:t xml:space="preserve">Муртазов А.К., </w:t>
      </w:r>
      <w:r w:rsidRPr="00394888">
        <w:rPr>
          <w:i/>
          <w:sz w:val="28"/>
          <w:szCs w:val="28"/>
        </w:rPr>
        <w:t xml:space="preserve">Багров А.В. </w:t>
      </w:r>
      <w:r w:rsidRPr="00394888">
        <w:rPr>
          <w:sz w:val="28"/>
          <w:szCs w:val="28"/>
        </w:rPr>
        <w:t>Модели естественного загрязнения околоземного пространства // Экологические системы и приборы. – 2013. № 1. – С. 28-34.</w:t>
      </w:r>
    </w:p>
    <w:p w:rsidR="00E4222D" w:rsidRPr="00394888" w:rsidRDefault="00E4222D" w:rsidP="00395FB7">
      <w:pPr>
        <w:numPr>
          <w:ilvl w:val="0"/>
          <w:numId w:val="2"/>
        </w:numPr>
        <w:tabs>
          <w:tab w:val="clear" w:pos="720"/>
          <w:tab w:val="left" w:pos="0"/>
          <w:tab w:val="left" w:pos="567"/>
        </w:tabs>
        <w:spacing w:line="360" w:lineRule="auto"/>
        <w:ind w:left="0" w:right="-6" w:firstLine="0"/>
        <w:jc w:val="both"/>
        <w:rPr>
          <w:sz w:val="28"/>
          <w:szCs w:val="28"/>
        </w:rPr>
      </w:pPr>
      <w:r w:rsidRPr="00394888">
        <w:rPr>
          <w:i/>
          <w:sz w:val="28"/>
          <w:szCs w:val="28"/>
        </w:rPr>
        <w:t>Огурцов M.Г.</w:t>
      </w:r>
      <w:r w:rsidRPr="00394888">
        <w:rPr>
          <w:sz w:val="28"/>
          <w:szCs w:val="28"/>
        </w:rPr>
        <w:t xml:space="preserve"> О возможном влиянии на климат Земли потоков межпланетной и межзвёздной пыли: 31-я  ВККЛ. - Москва, МГУ. 2010.</w:t>
      </w:r>
    </w:p>
    <w:p w:rsidR="00E4222D" w:rsidRPr="00394888" w:rsidRDefault="00E4222D" w:rsidP="00395FB7">
      <w:pPr>
        <w:numPr>
          <w:ilvl w:val="0"/>
          <w:numId w:val="2"/>
        </w:numPr>
        <w:tabs>
          <w:tab w:val="clear" w:pos="720"/>
          <w:tab w:val="left" w:pos="0"/>
          <w:tab w:val="left" w:pos="567"/>
        </w:tabs>
        <w:spacing w:line="360" w:lineRule="auto"/>
        <w:ind w:left="0" w:right="-6" w:firstLine="0"/>
        <w:jc w:val="both"/>
        <w:rPr>
          <w:rStyle w:val="a9"/>
          <w:i w:val="0"/>
          <w:iCs w:val="0"/>
          <w:sz w:val="28"/>
          <w:szCs w:val="28"/>
          <w:lang w:val="en-US"/>
        </w:rPr>
      </w:pPr>
      <w:r w:rsidRPr="00394888">
        <w:rPr>
          <w:bCs/>
          <w:i/>
          <w:iCs/>
          <w:sz w:val="28"/>
          <w:szCs w:val="28"/>
          <w:lang w:val="en-US"/>
        </w:rPr>
        <w:t xml:space="preserve">Murtazov A.K. </w:t>
      </w:r>
      <w:r w:rsidRPr="00394888">
        <w:rPr>
          <w:bCs/>
          <w:sz w:val="28"/>
          <w:szCs w:val="28"/>
          <w:lang w:val="en-US"/>
        </w:rPr>
        <w:t>Wide-Angle TV-Observations of Bright Perseids in 2007 – 2009 and Risk in Space:</w:t>
      </w:r>
      <w:r w:rsidRPr="00394888">
        <w:rPr>
          <w:sz w:val="28"/>
          <w:szCs w:val="28"/>
          <w:shd w:val="clear" w:color="auto" w:fill="FFFFFF"/>
          <w:lang w:val="en-US"/>
        </w:rPr>
        <w:t xml:space="preserve"> Proceedings of the International Meteor Conference (IMC-2010) and Radio Meteor School.</w:t>
      </w:r>
      <w:r w:rsidRPr="00394888">
        <w:rPr>
          <w:rStyle w:val="a9"/>
          <w:i w:val="0"/>
          <w:sz w:val="28"/>
          <w:szCs w:val="28"/>
          <w:shd w:val="clear" w:color="auto" w:fill="FFFFFF"/>
          <w:lang w:val="en-US"/>
        </w:rPr>
        <w:t xml:space="preserve"> - Armagh: Northern Ireland, UK. 2011. – PP. 72-75.</w:t>
      </w:r>
    </w:p>
    <w:p w:rsidR="00E4222D" w:rsidRPr="00394888" w:rsidRDefault="00E4222D" w:rsidP="00395FB7">
      <w:pPr>
        <w:widowControl w:val="0"/>
        <w:numPr>
          <w:ilvl w:val="0"/>
          <w:numId w:val="2"/>
        </w:numPr>
        <w:tabs>
          <w:tab w:val="clear" w:pos="720"/>
          <w:tab w:val="left" w:pos="567"/>
        </w:tabs>
        <w:suppressAutoHyphens w:val="0"/>
        <w:autoSpaceDE w:val="0"/>
        <w:autoSpaceDN w:val="0"/>
        <w:adjustRightInd w:val="0"/>
        <w:spacing w:line="360" w:lineRule="auto"/>
        <w:ind w:left="0" w:right="-6" w:firstLine="0"/>
        <w:jc w:val="both"/>
        <w:rPr>
          <w:sz w:val="28"/>
          <w:szCs w:val="28"/>
        </w:rPr>
      </w:pPr>
      <w:r w:rsidRPr="00394888">
        <w:rPr>
          <w:i/>
          <w:iCs/>
          <w:sz w:val="28"/>
          <w:szCs w:val="28"/>
          <w:lang w:val="en-US"/>
        </w:rPr>
        <w:t xml:space="preserve">Murtazov A.K. </w:t>
      </w:r>
      <w:r w:rsidRPr="00394888">
        <w:rPr>
          <w:sz w:val="28"/>
          <w:szCs w:val="28"/>
          <w:lang w:val="en-US"/>
        </w:rPr>
        <w:t xml:space="preserve">Ground Temperature and Meter Showers// Russian Physics Journal. – NY: Springer, 2007. </w:t>
      </w:r>
      <w:r w:rsidRPr="00394888">
        <w:rPr>
          <w:sz w:val="28"/>
          <w:szCs w:val="28"/>
        </w:rPr>
        <w:t>V. 50, N 4. - pp. 409-411.</w:t>
      </w:r>
    </w:p>
    <w:p w:rsidR="00E4222D" w:rsidRPr="00394888" w:rsidRDefault="00E4222D" w:rsidP="00395FB7">
      <w:pPr>
        <w:tabs>
          <w:tab w:val="left" w:pos="0"/>
          <w:tab w:val="left" w:pos="540"/>
          <w:tab w:val="left" w:pos="567"/>
        </w:tabs>
        <w:spacing w:line="360" w:lineRule="auto"/>
        <w:ind w:right="-6"/>
        <w:jc w:val="both"/>
        <w:rPr>
          <w:sz w:val="28"/>
          <w:szCs w:val="28"/>
          <w:lang w:val="en-US"/>
        </w:rPr>
      </w:pPr>
    </w:p>
    <w:p w:rsidR="00E4222D" w:rsidRPr="00355C08" w:rsidRDefault="00E4222D" w:rsidP="00F9519C">
      <w:pPr>
        <w:spacing w:line="360" w:lineRule="auto"/>
        <w:ind w:right="-6"/>
        <w:jc w:val="center"/>
        <w:rPr>
          <w:caps/>
          <w:shd w:val="clear" w:color="auto" w:fill="FFFFFF"/>
        </w:rPr>
      </w:pPr>
    </w:p>
    <w:sectPr w:rsidR="00E4222D" w:rsidRPr="00355C08" w:rsidSect="00395FB7">
      <w:footerReference w:type="even" r:id="rId22"/>
      <w:footerReference w:type="default" r:id="rId23"/>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68A" w:rsidRDefault="00D4168A">
      <w:r>
        <w:separator/>
      </w:r>
    </w:p>
  </w:endnote>
  <w:endnote w:type="continuationSeparator" w:id="1">
    <w:p w:rsidR="00D4168A" w:rsidRDefault="00D41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09F" w:csb1="00000000"/>
  </w:font>
  <w:font w:name="Garamond-Bold">
    <w:altName w:val="Arial Unicode MS"/>
    <w:panose1 w:val="00000000000000000000"/>
    <w:charset w:val="80"/>
    <w:family w:val="roman"/>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26" w:rsidRDefault="009A054A" w:rsidP="000834CE">
    <w:pPr>
      <w:pStyle w:val="a6"/>
      <w:framePr w:wrap="around" w:vAnchor="text" w:hAnchor="margin" w:xAlign="center" w:y="1"/>
      <w:rPr>
        <w:rStyle w:val="a8"/>
      </w:rPr>
    </w:pPr>
    <w:r>
      <w:rPr>
        <w:rStyle w:val="a8"/>
      </w:rPr>
      <w:fldChar w:fldCharType="begin"/>
    </w:r>
    <w:r w:rsidR="00CE2726">
      <w:rPr>
        <w:rStyle w:val="a8"/>
      </w:rPr>
      <w:instrText xml:space="preserve">PAGE  </w:instrText>
    </w:r>
    <w:r>
      <w:rPr>
        <w:rStyle w:val="a8"/>
      </w:rPr>
      <w:fldChar w:fldCharType="end"/>
    </w:r>
  </w:p>
  <w:p w:rsidR="00CE2726" w:rsidRDefault="00CE272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26" w:rsidRDefault="009A054A">
    <w:pPr>
      <w:pStyle w:val="a6"/>
      <w:jc w:val="right"/>
    </w:pPr>
    <w:fldSimple w:instr=" PAGE   \* MERGEFORMAT ">
      <w:r w:rsidR="00563776">
        <w:rPr>
          <w:noProof/>
        </w:rPr>
        <w:t>2</w:t>
      </w:r>
    </w:fldSimple>
  </w:p>
  <w:p w:rsidR="00CE2726" w:rsidRDefault="00CE27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68A" w:rsidRDefault="00D4168A">
      <w:r>
        <w:separator/>
      </w:r>
    </w:p>
  </w:footnote>
  <w:footnote w:type="continuationSeparator" w:id="1">
    <w:p w:rsidR="00D4168A" w:rsidRDefault="00D416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b w:val="0"/>
        <w:i w:val="0"/>
        <w:color w:val="auto"/>
        <w:position w:val="0"/>
        <w:sz w:val="20"/>
        <w:vertAlign w:val="baseline"/>
      </w:rPr>
    </w:lvl>
  </w:abstractNum>
  <w:abstractNum w:abstractNumId="2">
    <w:nsid w:val="06924C50"/>
    <w:multiLevelType w:val="hybridMultilevel"/>
    <w:tmpl w:val="A34E5DC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17B82F6D"/>
    <w:multiLevelType w:val="multilevel"/>
    <w:tmpl w:val="A74A684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786AC6"/>
    <w:rsid w:val="00001F05"/>
    <w:rsid w:val="000029F9"/>
    <w:rsid w:val="000305D6"/>
    <w:rsid w:val="00041014"/>
    <w:rsid w:val="000510F9"/>
    <w:rsid w:val="00052AB1"/>
    <w:rsid w:val="00060ACE"/>
    <w:rsid w:val="0007685D"/>
    <w:rsid w:val="000834CE"/>
    <w:rsid w:val="000A75B7"/>
    <w:rsid w:val="000B49B3"/>
    <w:rsid w:val="000E0C14"/>
    <w:rsid w:val="00107408"/>
    <w:rsid w:val="00111463"/>
    <w:rsid w:val="00114F64"/>
    <w:rsid w:val="0012341B"/>
    <w:rsid w:val="00124681"/>
    <w:rsid w:val="00140C94"/>
    <w:rsid w:val="00140DF7"/>
    <w:rsid w:val="00143956"/>
    <w:rsid w:val="00143DB0"/>
    <w:rsid w:val="00153976"/>
    <w:rsid w:val="00161CAB"/>
    <w:rsid w:val="001662B9"/>
    <w:rsid w:val="001A5FD7"/>
    <w:rsid w:val="001B6754"/>
    <w:rsid w:val="001C04C8"/>
    <w:rsid w:val="001F2199"/>
    <w:rsid w:val="0020212B"/>
    <w:rsid w:val="0020228A"/>
    <w:rsid w:val="002222BA"/>
    <w:rsid w:val="00230F6E"/>
    <w:rsid w:val="0024524B"/>
    <w:rsid w:val="0025136B"/>
    <w:rsid w:val="002605C0"/>
    <w:rsid w:val="0026188F"/>
    <w:rsid w:val="00264A7E"/>
    <w:rsid w:val="00266E8D"/>
    <w:rsid w:val="002814F4"/>
    <w:rsid w:val="00281929"/>
    <w:rsid w:val="00290BB8"/>
    <w:rsid w:val="002C6DE2"/>
    <w:rsid w:val="002D0EF1"/>
    <w:rsid w:val="002E14F0"/>
    <w:rsid w:val="002E2474"/>
    <w:rsid w:val="002E72C4"/>
    <w:rsid w:val="002E7AC8"/>
    <w:rsid w:val="00303060"/>
    <w:rsid w:val="003144CF"/>
    <w:rsid w:val="00322323"/>
    <w:rsid w:val="00333412"/>
    <w:rsid w:val="00340A09"/>
    <w:rsid w:val="00352D6A"/>
    <w:rsid w:val="00354164"/>
    <w:rsid w:val="00355C08"/>
    <w:rsid w:val="003738A9"/>
    <w:rsid w:val="00394888"/>
    <w:rsid w:val="00395FB7"/>
    <w:rsid w:val="003A2A2B"/>
    <w:rsid w:val="003E0549"/>
    <w:rsid w:val="00416807"/>
    <w:rsid w:val="00417DA2"/>
    <w:rsid w:val="00420CC8"/>
    <w:rsid w:val="0044286F"/>
    <w:rsid w:val="00451039"/>
    <w:rsid w:val="004655E8"/>
    <w:rsid w:val="00494392"/>
    <w:rsid w:val="004947ED"/>
    <w:rsid w:val="004E47FB"/>
    <w:rsid w:val="00514C08"/>
    <w:rsid w:val="00517795"/>
    <w:rsid w:val="00532AA7"/>
    <w:rsid w:val="005421C5"/>
    <w:rsid w:val="005506AC"/>
    <w:rsid w:val="005553B5"/>
    <w:rsid w:val="00563776"/>
    <w:rsid w:val="00585039"/>
    <w:rsid w:val="00596FCC"/>
    <w:rsid w:val="005B7249"/>
    <w:rsid w:val="005C40FD"/>
    <w:rsid w:val="005E23A6"/>
    <w:rsid w:val="005E649F"/>
    <w:rsid w:val="0060431B"/>
    <w:rsid w:val="00612757"/>
    <w:rsid w:val="00614342"/>
    <w:rsid w:val="00633419"/>
    <w:rsid w:val="00653584"/>
    <w:rsid w:val="00657257"/>
    <w:rsid w:val="006672BD"/>
    <w:rsid w:val="006721D2"/>
    <w:rsid w:val="00681CE9"/>
    <w:rsid w:val="00683B9E"/>
    <w:rsid w:val="006B6BE1"/>
    <w:rsid w:val="006C1C80"/>
    <w:rsid w:val="006D7F38"/>
    <w:rsid w:val="006E6ABD"/>
    <w:rsid w:val="0073473D"/>
    <w:rsid w:val="00770C05"/>
    <w:rsid w:val="007757CD"/>
    <w:rsid w:val="00786AC6"/>
    <w:rsid w:val="00786DB0"/>
    <w:rsid w:val="00794224"/>
    <w:rsid w:val="007B0C1B"/>
    <w:rsid w:val="007F1120"/>
    <w:rsid w:val="0080227E"/>
    <w:rsid w:val="00807949"/>
    <w:rsid w:val="00813D23"/>
    <w:rsid w:val="00825754"/>
    <w:rsid w:val="0082778F"/>
    <w:rsid w:val="00837C34"/>
    <w:rsid w:val="008534B4"/>
    <w:rsid w:val="00855553"/>
    <w:rsid w:val="008A1492"/>
    <w:rsid w:val="008B41DF"/>
    <w:rsid w:val="008C392B"/>
    <w:rsid w:val="008E786C"/>
    <w:rsid w:val="0090152C"/>
    <w:rsid w:val="009023B6"/>
    <w:rsid w:val="0094413D"/>
    <w:rsid w:val="009532B5"/>
    <w:rsid w:val="0095490A"/>
    <w:rsid w:val="00962543"/>
    <w:rsid w:val="009776A3"/>
    <w:rsid w:val="0099686C"/>
    <w:rsid w:val="009A054A"/>
    <w:rsid w:val="009A32A9"/>
    <w:rsid w:val="009C02AE"/>
    <w:rsid w:val="009C36AA"/>
    <w:rsid w:val="009F439C"/>
    <w:rsid w:val="00A21208"/>
    <w:rsid w:val="00A65B53"/>
    <w:rsid w:val="00A72C51"/>
    <w:rsid w:val="00A76F40"/>
    <w:rsid w:val="00A86437"/>
    <w:rsid w:val="00AB07D6"/>
    <w:rsid w:val="00AB656D"/>
    <w:rsid w:val="00AE28FE"/>
    <w:rsid w:val="00AE4EB6"/>
    <w:rsid w:val="00B13780"/>
    <w:rsid w:val="00B21EE0"/>
    <w:rsid w:val="00B235B8"/>
    <w:rsid w:val="00B342C2"/>
    <w:rsid w:val="00B34851"/>
    <w:rsid w:val="00B351F7"/>
    <w:rsid w:val="00B35569"/>
    <w:rsid w:val="00B515A7"/>
    <w:rsid w:val="00B61A27"/>
    <w:rsid w:val="00B6569F"/>
    <w:rsid w:val="00B72B4D"/>
    <w:rsid w:val="00B9009F"/>
    <w:rsid w:val="00BB6031"/>
    <w:rsid w:val="00BD56A4"/>
    <w:rsid w:val="00BE30FC"/>
    <w:rsid w:val="00BF3B50"/>
    <w:rsid w:val="00BF448E"/>
    <w:rsid w:val="00BF4CE7"/>
    <w:rsid w:val="00BF617D"/>
    <w:rsid w:val="00BF6C0A"/>
    <w:rsid w:val="00C057A4"/>
    <w:rsid w:val="00C100A2"/>
    <w:rsid w:val="00C1283E"/>
    <w:rsid w:val="00C31BB4"/>
    <w:rsid w:val="00C36D0C"/>
    <w:rsid w:val="00C50B4D"/>
    <w:rsid w:val="00CA534A"/>
    <w:rsid w:val="00CA5E9C"/>
    <w:rsid w:val="00CB775C"/>
    <w:rsid w:val="00CE2726"/>
    <w:rsid w:val="00CE6D8A"/>
    <w:rsid w:val="00CE762F"/>
    <w:rsid w:val="00CF603F"/>
    <w:rsid w:val="00CF69A1"/>
    <w:rsid w:val="00D13E06"/>
    <w:rsid w:val="00D4168A"/>
    <w:rsid w:val="00D47C60"/>
    <w:rsid w:val="00D6621A"/>
    <w:rsid w:val="00D7113F"/>
    <w:rsid w:val="00D75F4E"/>
    <w:rsid w:val="00D92147"/>
    <w:rsid w:val="00D96394"/>
    <w:rsid w:val="00DA601E"/>
    <w:rsid w:val="00DB49C2"/>
    <w:rsid w:val="00DB6D9D"/>
    <w:rsid w:val="00DC22E8"/>
    <w:rsid w:val="00DC77C9"/>
    <w:rsid w:val="00DD2CB4"/>
    <w:rsid w:val="00DE21C1"/>
    <w:rsid w:val="00DF5762"/>
    <w:rsid w:val="00E037EA"/>
    <w:rsid w:val="00E04F7C"/>
    <w:rsid w:val="00E20D03"/>
    <w:rsid w:val="00E21587"/>
    <w:rsid w:val="00E24C9E"/>
    <w:rsid w:val="00E27932"/>
    <w:rsid w:val="00E371F3"/>
    <w:rsid w:val="00E4222D"/>
    <w:rsid w:val="00E526CE"/>
    <w:rsid w:val="00E55078"/>
    <w:rsid w:val="00E56260"/>
    <w:rsid w:val="00E611C0"/>
    <w:rsid w:val="00E677AB"/>
    <w:rsid w:val="00E67D22"/>
    <w:rsid w:val="00E720AE"/>
    <w:rsid w:val="00E750E6"/>
    <w:rsid w:val="00EB0B5C"/>
    <w:rsid w:val="00EC6F90"/>
    <w:rsid w:val="00ED6F32"/>
    <w:rsid w:val="00F00FB0"/>
    <w:rsid w:val="00F07499"/>
    <w:rsid w:val="00F13D24"/>
    <w:rsid w:val="00F2105C"/>
    <w:rsid w:val="00F35A17"/>
    <w:rsid w:val="00F36E62"/>
    <w:rsid w:val="00F50C19"/>
    <w:rsid w:val="00F7716C"/>
    <w:rsid w:val="00F84941"/>
    <w:rsid w:val="00F93030"/>
    <w:rsid w:val="00F9519C"/>
    <w:rsid w:val="00FB6C38"/>
    <w:rsid w:val="00FC18EE"/>
    <w:rsid w:val="00FC5D7C"/>
    <w:rsid w:val="00FD1D39"/>
    <w:rsid w:val="00FE4D80"/>
    <w:rsid w:val="00FE7FC1"/>
    <w:rsid w:val="00FF3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AC6"/>
    <w:pPr>
      <w:suppressAutoHyphens/>
    </w:pPr>
    <w:rPr>
      <w:sz w:val="24"/>
      <w:szCs w:val="24"/>
      <w:lang w:eastAsia="ar-SA"/>
    </w:rPr>
  </w:style>
  <w:style w:type="paragraph" w:styleId="1">
    <w:name w:val="heading 1"/>
    <w:basedOn w:val="a"/>
    <w:next w:val="a"/>
    <w:link w:val="10"/>
    <w:qFormat/>
    <w:rsid w:val="00AB07D6"/>
    <w:pPr>
      <w:keepNext/>
      <w:spacing w:before="240" w:after="60"/>
      <w:outlineLvl w:val="0"/>
    </w:pPr>
    <w:rPr>
      <w:rFonts w:ascii="Cambria" w:hAnsi="Cambria"/>
      <w:b/>
      <w:bCs/>
      <w:kern w:val="32"/>
      <w:sz w:val="32"/>
      <w:szCs w:val="32"/>
    </w:rPr>
  </w:style>
  <w:style w:type="paragraph" w:styleId="3">
    <w:name w:val="heading 3"/>
    <w:basedOn w:val="a"/>
    <w:next w:val="a"/>
    <w:link w:val="30"/>
    <w:qFormat/>
    <w:rsid w:val="00AB07D6"/>
    <w:pPr>
      <w:keepNext/>
      <w:spacing w:before="240" w:after="60"/>
      <w:outlineLvl w:val="2"/>
    </w:pPr>
    <w:rPr>
      <w:rFonts w:ascii="Cambria" w:hAnsi="Cambria"/>
      <w:b/>
      <w:bCs/>
      <w:sz w:val="26"/>
      <w:szCs w:val="26"/>
    </w:rPr>
  </w:style>
  <w:style w:type="paragraph" w:styleId="4">
    <w:name w:val="heading 4"/>
    <w:basedOn w:val="a"/>
    <w:next w:val="a"/>
    <w:qFormat/>
    <w:rsid w:val="00770C05"/>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6AC6"/>
    <w:pPr>
      <w:spacing w:after="120"/>
    </w:pPr>
  </w:style>
  <w:style w:type="paragraph" w:customStyle="1" w:styleId="Text-01">
    <w:name w:val="Text-01"/>
    <w:rsid w:val="00786A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ind w:firstLine="720"/>
      <w:jc w:val="both"/>
    </w:pPr>
    <w:rPr>
      <w:sz w:val="24"/>
      <w:lang w:eastAsia="ar-SA"/>
    </w:rPr>
  </w:style>
  <w:style w:type="character" w:customStyle="1" w:styleId="a4">
    <w:name w:val="Основной текст Знак"/>
    <w:basedOn w:val="a0"/>
    <w:link w:val="a3"/>
    <w:locked/>
    <w:rsid w:val="00786AC6"/>
    <w:rPr>
      <w:rFonts w:cs="Times New Roman"/>
      <w:sz w:val="24"/>
      <w:szCs w:val="24"/>
      <w:lang w:val="ru-RU" w:eastAsia="ar-SA" w:bidi="ar-SA"/>
    </w:rPr>
  </w:style>
  <w:style w:type="character" w:customStyle="1" w:styleId="apple-style-span">
    <w:name w:val="apple-style-span"/>
    <w:basedOn w:val="a0"/>
    <w:rsid w:val="00786AC6"/>
    <w:rPr>
      <w:rFonts w:cs="Times New Roman"/>
    </w:rPr>
  </w:style>
  <w:style w:type="paragraph" w:customStyle="1" w:styleId="21">
    <w:name w:val="Основной текст 21"/>
    <w:basedOn w:val="a"/>
    <w:rsid w:val="00786AC6"/>
    <w:pPr>
      <w:autoSpaceDE w:val="0"/>
      <w:jc w:val="center"/>
    </w:pPr>
  </w:style>
  <w:style w:type="paragraph" w:styleId="a5">
    <w:name w:val="Normal (Web)"/>
    <w:basedOn w:val="a"/>
    <w:rsid w:val="00786AC6"/>
    <w:pPr>
      <w:spacing w:before="280" w:after="280"/>
    </w:pPr>
    <w:rPr>
      <w:rFonts w:ascii="Verdana" w:hAnsi="Verdana"/>
      <w:color w:val="000000"/>
      <w:sz w:val="20"/>
      <w:szCs w:val="20"/>
    </w:rPr>
  </w:style>
  <w:style w:type="character" w:customStyle="1" w:styleId="capLabel">
    <w:name w:val="capLabel"/>
    <w:basedOn w:val="a0"/>
    <w:rsid w:val="00786AC6"/>
    <w:rPr>
      <w:rFonts w:cs="Times New Roman"/>
      <w:i/>
      <w:iCs/>
      <w:position w:val="0"/>
      <w:sz w:val="24"/>
      <w:vertAlign w:val="baseline"/>
    </w:rPr>
  </w:style>
  <w:style w:type="paragraph" w:customStyle="1" w:styleId="31">
    <w:name w:val="Основной текст 31"/>
    <w:basedOn w:val="a"/>
    <w:rsid w:val="00786AC6"/>
    <w:pPr>
      <w:widowControl w:val="0"/>
      <w:spacing w:line="360" w:lineRule="auto"/>
      <w:ind w:right="-1372"/>
      <w:jc w:val="both"/>
    </w:pPr>
    <w:rPr>
      <w:rFonts w:ascii="Arial" w:hAnsi="Arial"/>
      <w:kern w:val="1"/>
      <w:sz w:val="26"/>
      <w:szCs w:val="20"/>
    </w:rPr>
  </w:style>
  <w:style w:type="paragraph" w:styleId="a6">
    <w:name w:val="footer"/>
    <w:basedOn w:val="a"/>
    <w:link w:val="a7"/>
    <w:rsid w:val="00B35569"/>
    <w:pPr>
      <w:tabs>
        <w:tab w:val="center" w:pos="4677"/>
        <w:tab w:val="right" w:pos="9355"/>
      </w:tabs>
    </w:pPr>
  </w:style>
  <w:style w:type="character" w:styleId="a8">
    <w:name w:val="page number"/>
    <w:basedOn w:val="a0"/>
    <w:rsid w:val="000834CE"/>
    <w:rPr>
      <w:rFonts w:cs="Times New Roman"/>
    </w:rPr>
  </w:style>
  <w:style w:type="character" w:styleId="a9">
    <w:name w:val="Emphasis"/>
    <w:basedOn w:val="a0"/>
    <w:qFormat/>
    <w:rsid w:val="000A75B7"/>
    <w:rPr>
      <w:rFonts w:cs="Times New Roman"/>
      <w:i/>
      <w:iCs/>
    </w:rPr>
  </w:style>
  <w:style w:type="paragraph" w:styleId="aa">
    <w:name w:val="header"/>
    <w:basedOn w:val="a"/>
    <w:link w:val="ab"/>
    <w:rsid w:val="00596FCC"/>
    <w:pPr>
      <w:tabs>
        <w:tab w:val="center" w:pos="4677"/>
        <w:tab w:val="right" w:pos="9355"/>
      </w:tabs>
    </w:pPr>
  </w:style>
  <w:style w:type="character" w:customStyle="1" w:styleId="ab">
    <w:name w:val="Верхний колонтитул Знак"/>
    <w:basedOn w:val="a0"/>
    <w:link w:val="aa"/>
    <w:locked/>
    <w:rsid w:val="00596FCC"/>
    <w:rPr>
      <w:rFonts w:cs="Times New Roman"/>
      <w:sz w:val="24"/>
      <w:szCs w:val="24"/>
      <w:lang w:eastAsia="ar-SA" w:bidi="ar-SA"/>
    </w:rPr>
  </w:style>
  <w:style w:type="character" w:customStyle="1" w:styleId="a7">
    <w:name w:val="Нижний колонтитул Знак"/>
    <w:basedOn w:val="a0"/>
    <w:link w:val="a6"/>
    <w:locked/>
    <w:rsid w:val="00596FCC"/>
    <w:rPr>
      <w:rFonts w:cs="Times New Roman"/>
      <w:sz w:val="24"/>
      <w:szCs w:val="24"/>
      <w:lang w:eastAsia="ar-SA" w:bidi="ar-SA"/>
    </w:rPr>
  </w:style>
  <w:style w:type="character" w:customStyle="1" w:styleId="10">
    <w:name w:val="Заголовок 1 Знак"/>
    <w:basedOn w:val="a0"/>
    <w:link w:val="1"/>
    <w:locked/>
    <w:rsid w:val="00AB07D6"/>
    <w:rPr>
      <w:rFonts w:ascii="Cambria" w:hAnsi="Cambria" w:cs="Times New Roman"/>
      <w:b/>
      <w:bCs/>
      <w:kern w:val="32"/>
      <w:sz w:val="32"/>
      <w:szCs w:val="32"/>
      <w:lang w:eastAsia="ar-SA" w:bidi="ar-SA"/>
    </w:rPr>
  </w:style>
  <w:style w:type="character" w:customStyle="1" w:styleId="30">
    <w:name w:val="Заголовок 3 Знак"/>
    <w:basedOn w:val="a0"/>
    <w:link w:val="3"/>
    <w:locked/>
    <w:rsid w:val="00AB07D6"/>
    <w:rPr>
      <w:rFonts w:ascii="Cambria" w:hAnsi="Cambria" w:cs="Times New Roman"/>
      <w:b/>
      <w:bCs/>
      <w:sz w:val="26"/>
      <w:szCs w:val="26"/>
      <w:lang w:eastAsia="ar-SA" w:bidi="ar-SA"/>
    </w:rPr>
  </w:style>
  <w:style w:type="paragraph" w:styleId="ac">
    <w:name w:val="Balloon Text"/>
    <w:basedOn w:val="a"/>
    <w:link w:val="ad"/>
    <w:rsid w:val="00C1283E"/>
    <w:rPr>
      <w:rFonts w:ascii="Tahoma" w:hAnsi="Tahoma" w:cs="Tahoma"/>
      <w:sz w:val="16"/>
      <w:szCs w:val="16"/>
    </w:rPr>
  </w:style>
  <w:style w:type="character" w:customStyle="1" w:styleId="ad">
    <w:name w:val="Текст выноски Знак"/>
    <w:basedOn w:val="a0"/>
    <w:link w:val="ac"/>
    <w:locked/>
    <w:rsid w:val="00C1283E"/>
    <w:rPr>
      <w:rFonts w:ascii="Tahoma" w:hAnsi="Tahoma" w:cs="Tahoma"/>
      <w:sz w:val="16"/>
      <w:szCs w:val="16"/>
      <w:lang w:eastAsia="ar-SA" w:bidi="ar-SA"/>
    </w:rPr>
  </w:style>
  <w:style w:type="character" w:customStyle="1" w:styleId="11">
    <w:name w:val="Замещающий текст1"/>
    <w:basedOn w:val="a0"/>
    <w:semiHidden/>
    <w:rsid w:val="00D47C60"/>
    <w:rPr>
      <w:rFonts w:cs="Times New Roman"/>
      <w:color w:val="808080"/>
    </w:rPr>
  </w:style>
  <w:style w:type="paragraph" w:customStyle="1" w:styleId="Default">
    <w:name w:val="Default"/>
    <w:rsid w:val="00BD56A4"/>
    <w:pPr>
      <w:autoSpaceDE w:val="0"/>
      <w:autoSpaceDN w:val="0"/>
      <w:adjustRightInd w:val="0"/>
    </w:pPr>
    <w:rPr>
      <w:rFonts w:ascii="Arial" w:hAnsi="Arial" w:cs="Arial"/>
      <w:color w:val="000000"/>
      <w:sz w:val="24"/>
      <w:szCs w:val="24"/>
    </w:rPr>
  </w:style>
  <w:style w:type="character" w:customStyle="1" w:styleId="apple-converted-space">
    <w:name w:val="apple-converted-space"/>
    <w:basedOn w:val="a0"/>
    <w:rsid w:val="00E55078"/>
    <w:rPr>
      <w:rFonts w:cs="Times New Roman"/>
    </w:rPr>
  </w:style>
  <w:style w:type="character" w:styleId="ae">
    <w:name w:val="Hyperlink"/>
    <w:basedOn w:val="a0"/>
    <w:rsid w:val="0085555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hyperlink" Target="https://ru.wikipedia.org/wiki/%D0%94%D0%B6%D0%BE%D1%82%D1%82%D0%BE_(%D0%BA%D0%BE%D1%81%D0%BC%D0%B8%D1%87%D0%B5%D1%81%D0%BA%D0%B8%D0%B9_%D0%B0%D0%BF%D0%BF%D0%B0%D1%80%D0%B0%D1%82)"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4957</Words>
  <Characters>28258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КОНКУРС НАУЧНО-ТЕХНИЧЕСКОГО ТВОРЧЕСТВА УЧАЩИХСЯ</vt:lpstr>
    </vt:vector>
  </TitlesOfParts>
  <Company>Home</Company>
  <LinksUpToDate>false</LinksUpToDate>
  <CharactersWithSpaces>33149</CharactersWithSpaces>
  <SharedDoc>false</SharedDoc>
  <HLinks>
    <vt:vector size="6" baseType="variant">
      <vt:variant>
        <vt:i4>4063335</vt:i4>
      </vt:variant>
      <vt:variant>
        <vt:i4>27</vt:i4>
      </vt:variant>
      <vt:variant>
        <vt:i4>0</vt:i4>
      </vt:variant>
      <vt:variant>
        <vt:i4>5</vt:i4>
      </vt:variant>
      <vt:variant>
        <vt:lpwstr>https://ru.wikipedia.org/wiki/%D0%94%D0%B6%D0%BE%D1%82%D1%82%D0%BE_(%D0%BA%D0%BE%D1%81%D0%BC%D0%B8%D1%87%D0%B5%D1%81%D0%BA%D0%B8%D0%B9_%D0%B0%D0%BF%D0%BF%D0%B0%D1%80%D0%B0%D1%82)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 НАУЧНО-ТЕХНИЧЕСКОГО ТВОРЧЕСТВА УЧАЩИХСЯ</dc:title>
  <dc:creator>Ученик</dc:creator>
  <cp:lastModifiedBy>8</cp:lastModifiedBy>
  <cp:revision>12</cp:revision>
  <cp:lastPrinted>2016-02-24T13:14:00Z</cp:lastPrinted>
  <dcterms:created xsi:type="dcterms:W3CDTF">2016-04-18T16:19:00Z</dcterms:created>
  <dcterms:modified xsi:type="dcterms:W3CDTF">2016-04-19T12:02:00Z</dcterms:modified>
</cp:coreProperties>
</file>