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1B9" w:rsidRPr="00117B17" w:rsidRDefault="004551B9" w:rsidP="004551B9">
      <w:pPr>
        <w:tabs>
          <w:tab w:val="left" w:pos="828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7B17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учреждение</w:t>
      </w:r>
    </w:p>
    <w:p w:rsidR="004551B9" w:rsidRPr="00117B17" w:rsidRDefault="004551B9" w:rsidP="004551B9">
      <w:pPr>
        <w:tabs>
          <w:tab w:val="left" w:pos="828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7B17">
        <w:rPr>
          <w:rFonts w:ascii="Times New Roman" w:eastAsia="Times New Roman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4551B9" w:rsidRDefault="004551B9" w:rsidP="004551B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7B1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117B17">
        <w:rPr>
          <w:rFonts w:ascii="Times New Roman" w:eastAsia="Times New Roman" w:hAnsi="Times New Roman" w:cs="Times New Roman"/>
          <w:b/>
          <w:sz w:val="28"/>
          <w:szCs w:val="28"/>
        </w:rPr>
        <w:t>Усть-Абаканский</w:t>
      </w:r>
      <w:proofErr w:type="spellEnd"/>
      <w:r w:rsidRPr="00117B17">
        <w:rPr>
          <w:rFonts w:ascii="Times New Roman" w:eastAsia="Times New Roman" w:hAnsi="Times New Roman" w:cs="Times New Roman"/>
          <w:b/>
          <w:sz w:val="28"/>
          <w:szCs w:val="28"/>
        </w:rPr>
        <w:t xml:space="preserve"> центр дополнительного образования</w:t>
      </w:r>
    </w:p>
    <w:p w:rsidR="00117B17" w:rsidRPr="00117B17" w:rsidRDefault="00117B17" w:rsidP="004551B9">
      <w:pPr>
        <w:spacing w:line="240" w:lineRule="auto"/>
        <w:jc w:val="center"/>
        <w:rPr>
          <w:b/>
          <w:sz w:val="28"/>
          <w:szCs w:val="28"/>
        </w:rPr>
      </w:pPr>
    </w:p>
    <w:p w:rsidR="004551B9" w:rsidRDefault="004551B9" w:rsidP="004551B9">
      <w:pPr>
        <w:spacing w:line="240" w:lineRule="auto"/>
        <w:rPr>
          <w:b/>
          <w:sz w:val="63"/>
          <w:szCs w:val="63"/>
        </w:rPr>
      </w:pPr>
    </w:p>
    <w:p w:rsidR="004551B9" w:rsidRDefault="004551B9" w:rsidP="004551B9">
      <w:pPr>
        <w:spacing w:line="240" w:lineRule="auto"/>
        <w:jc w:val="center"/>
        <w:rPr>
          <w:b/>
          <w:sz w:val="63"/>
          <w:szCs w:val="63"/>
        </w:rPr>
      </w:pPr>
    </w:p>
    <w:p w:rsidR="004551B9" w:rsidRDefault="004551B9" w:rsidP="004551B9">
      <w:pPr>
        <w:spacing w:line="240" w:lineRule="auto"/>
        <w:rPr>
          <w:b/>
          <w:sz w:val="63"/>
          <w:szCs w:val="63"/>
        </w:rPr>
      </w:pPr>
    </w:p>
    <w:p w:rsidR="004551B9" w:rsidRPr="00117B17" w:rsidRDefault="004551B9" w:rsidP="004551B9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117B17">
        <w:rPr>
          <w:rFonts w:ascii="Times New Roman" w:hAnsi="Times New Roman" w:cs="Times New Roman"/>
          <w:sz w:val="48"/>
          <w:szCs w:val="48"/>
        </w:rPr>
        <w:t>Проект</w:t>
      </w:r>
    </w:p>
    <w:p w:rsidR="004551B9" w:rsidRPr="00117B17" w:rsidRDefault="004551B9" w:rsidP="004551B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 w:rsidRPr="00117B17">
        <w:rPr>
          <w:rFonts w:ascii="Times New Roman" w:hAnsi="Times New Roman" w:cs="Times New Roman"/>
          <w:sz w:val="48"/>
          <w:szCs w:val="48"/>
        </w:rPr>
        <w:t>«У</w:t>
      </w:r>
      <w:r w:rsidR="008438C7" w:rsidRPr="00117B17">
        <w:rPr>
          <w:rFonts w:ascii="Times New Roman" w:hAnsi="Times New Roman" w:cs="Times New Roman"/>
          <w:sz w:val="48"/>
          <w:szCs w:val="48"/>
        </w:rPr>
        <w:t>стройство для передачи текстовой информации по радиоканалу</w:t>
      </w:r>
      <w:r w:rsidRPr="00117B17">
        <w:rPr>
          <w:rFonts w:ascii="Times New Roman" w:hAnsi="Times New Roman" w:cs="Times New Roman"/>
          <w:sz w:val="48"/>
          <w:szCs w:val="48"/>
        </w:rPr>
        <w:t>»</w:t>
      </w:r>
    </w:p>
    <w:p w:rsidR="004551B9" w:rsidRDefault="004551B9" w:rsidP="004551B9">
      <w:pPr>
        <w:spacing w:line="240" w:lineRule="auto"/>
        <w:jc w:val="center"/>
        <w:rPr>
          <w:b/>
          <w:sz w:val="63"/>
          <w:szCs w:val="63"/>
        </w:rPr>
      </w:pPr>
    </w:p>
    <w:p w:rsidR="00117B17" w:rsidRDefault="00117B17" w:rsidP="004551B9">
      <w:pPr>
        <w:spacing w:line="240" w:lineRule="auto"/>
        <w:jc w:val="right"/>
        <w:rPr>
          <w:b/>
          <w:sz w:val="63"/>
          <w:szCs w:val="63"/>
        </w:rPr>
      </w:pPr>
    </w:p>
    <w:p w:rsidR="004551B9" w:rsidRPr="00055A4E" w:rsidRDefault="004551B9" w:rsidP="004551B9">
      <w:pPr>
        <w:spacing w:line="240" w:lineRule="auto"/>
        <w:jc w:val="right"/>
        <w:rPr>
          <w:b/>
          <w:sz w:val="63"/>
          <w:szCs w:val="63"/>
        </w:rPr>
      </w:pPr>
    </w:p>
    <w:p w:rsidR="004551B9" w:rsidRPr="00117B17" w:rsidRDefault="004551B9" w:rsidP="004551B9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                </w:t>
      </w:r>
      <w:r w:rsidRPr="00117B17">
        <w:rPr>
          <w:rFonts w:ascii="Times New Roman" w:hAnsi="Times New Roman" w:cs="Times New Roman"/>
          <w:sz w:val="28"/>
          <w:szCs w:val="28"/>
        </w:rPr>
        <w:t>Выполнил: Ермаков Никита</w:t>
      </w:r>
    </w:p>
    <w:p w:rsidR="004551B9" w:rsidRPr="00117B17" w:rsidRDefault="004551B9" w:rsidP="004551B9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117B17">
        <w:rPr>
          <w:rFonts w:ascii="Times New Roman" w:hAnsi="Times New Roman" w:cs="Times New Roman"/>
          <w:sz w:val="28"/>
          <w:szCs w:val="28"/>
        </w:rPr>
        <w:t xml:space="preserve">              Руководитель: Князьков Иван Петрович    </w:t>
      </w:r>
    </w:p>
    <w:p w:rsidR="00117B17" w:rsidRDefault="00117B17" w:rsidP="004551B9">
      <w:pPr>
        <w:spacing w:line="240" w:lineRule="auto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</w:p>
    <w:p w:rsidR="004551B9" w:rsidRPr="004551B9" w:rsidRDefault="004551B9" w:rsidP="004551B9">
      <w:pPr>
        <w:spacing w:line="240" w:lineRule="auto"/>
        <w:jc w:val="right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</w:p>
    <w:p w:rsidR="00117B17" w:rsidRDefault="00117B17" w:rsidP="004551B9">
      <w:pPr>
        <w:spacing w:line="240" w:lineRule="auto"/>
        <w:outlineLvl w:val="0"/>
        <w:rPr>
          <w:b/>
          <w:sz w:val="32"/>
          <w:szCs w:val="32"/>
        </w:rPr>
      </w:pPr>
    </w:p>
    <w:p w:rsidR="004551B9" w:rsidRPr="00C568A5" w:rsidRDefault="004551B9" w:rsidP="004551B9">
      <w:pPr>
        <w:spacing w:line="240" w:lineRule="auto"/>
        <w:outlineLvl w:val="0"/>
        <w:rPr>
          <w:b/>
          <w:sz w:val="32"/>
          <w:szCs w:val="32"/>
        </w:rPr>
      </w:pPr>
    </w:p>
    <w:p w:rsidR="004551B9" w:rsidRPr="004551B9" w:rsidRDefault="004A5A6C" w:rsidP="004551B9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Усть-</w:t>
      </w:r>
      <w:r w:rsidR="004551B9" w:rsidRPr="008F534B">
        <w:rPr>
          <w:b/>
          <w:sz w:val="32"/>
          <w:szCs w:val="32"/>
        </w:rPr>
        <w:t>Абакан</w:t>
      </w:r>
      <w:r w:rsidR="004551B9">
        <w:rPr>
          <w:b/>
          <w:sz w:val="32"/>
          <w:szCs w:val="32"/>
        </w:rPr>
        <w:t xml:space="preserve"> - 2016</w:t>
      </w:r>
    </w:p>
    <w:p w:rsidR="005D51EE" w:rsidRDefault="005D51EE" w:rsidP="00C46AC5">
      <w:pPr>
        <w:pStyle w:val="1"/>
        <w:jc w:val="center"/>
        <w:rPr>
          <w:rFonts w:ascii="Times New Roman" w:eastAsia="Times New Roman" w:hAnsi="Times New Roman" w:cs="Times New Roman"/>
          <w:color w:val="auto"/>
          <w:highlight w:val="white"/>
        </w:rPr>
      </w:pPr>
      <w:r w:rsidRPr="00C46AC5">
        <w:rPr>
          <w:rFonts w:ascii="Times New Roman" w:eastAsia="Times New Roman" w:hAnsi="Times New Roman" w:cs="Times New Roman"/>
          <w:color w:val="auto"/>
          <w:highlight w:val="white"/>
        </w:rPr>
        <w:lastRenderedPageBreak/>
        <w:t>Оглавление:</w:t>
      </w:r>
    </w:p>
    <w:p w:rsidR="00C46AC5" w:rsidRPr="00C46AC5" w:rsidRDefault="00C46AC5" w:rsidP="00C46AC5"/>
    <w:p w:rsidR="005D51EE" w:rsidRPr="005D51EE" w:rsidRDefault="005D51EE" w:rsidP="005D51EE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5D51EE">
        <w:rPr>
          <w:rFonts w:ascii="Times New Roman" w:hAnsi="Times New Roman" w:cs="Times New Roman"/>
          <w:sz w:val="28"/>
          <w:szCs w:val="28"/>
          <w:highlight w:val="white"/>
        </w:rPr>
        <w:t>Аннотация ………………………..……. 3</w:t>
      </w:r>
    </w:p>
    <w:p w:rsidR="005D51EE" w:rsidRPr="005D51EE" w:rsidRDefault="005D51EE" w:rsidP="005D51EE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5D51EE">
        <w:rPr>
          <w:rFonts w:ascii="Times New Roman" w:hAnsi="Times New Roman" w:cs="Times New Roman"/>
          <w:sz w:val="28"/>
          <w:szCs w:val="28"/>
          <w:highlight w:val="white"/>
        </w:rPr>
        <w:t>Основное содержание  …..…</w:t>
      </w:r>
      <w:r w:rsidR="00117B17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Pr="005D51EE">
        <w:rPr>
          <w:rFonts w:ascii="Times New Roman" w:hAnsi="Times New Roman" w:cs="Times New Roman"/>
          <w:sz w:val="28"/>
          <w:szCs w:val="28"/>
          <w:highlight w:val="white"/>
        </w:rPr>
        <w:t>…</w:t>
      </w:r>
      <w:r w:rsidR="00117B17">
        <w:rPr>
          <w:rFonts w:ascii="Times New Roman" w:hAnsi="Times New Roman" w:cs="Times New Roman"/>
          <w:sz w:val="28"/>
          <w:szCs w:val="28"/>
          <w:highlight w:val="white"/>
        </w:rPr>
        <w:t>…</w:t>
      </w:r>
      <w:r w:rsidR="00002D39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="00117B17">
        <w:rPr>
          <w:rFonts w:ascii="Times New Roman" w:hAnsi="Times New Roman" w:cs="Times New Roman"/>
          <w:sz w:val="28"/>
          <w:szCs w:val="28"/>
          <w:highlight w:val="white"/>
        </w:rPr>
        <w:t>….</w:t>
      </w:r>
      <w:r w:rsidR="00002D39">
        <w:rPr>
          <w:rFonts w:ascii="Times New Roman" w:hAnsi="Times New Roman" w:cs="Times New Roman"/>
          <w:sz w:val="28"/>
          <w:szCs w:val="28"/>
          <w:highlight w:val="white"/>
        </w:rPr>
        <w:t xml:space="preserve"> 4</w:t>
      </w:r>
    </w:p>
    <w:p w:rsidR="005D51EE" w:rsidRPr="005D51EE" w:rsidRDefault="005D51EE" w:rsidP="005D51EE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5D51EE">
        <w:rPr>
          <w:rFonts w:ascii="Times New Roman" w:hAnsi="Times New Roman" w:cs="Times New Roman"/>
          <w:sz w:val="28"/>
          <w:szCs w:val="28"/>
          <w:highlight w:val="white"/>
        </w:rPr>
        <w:t xml:space="preserve">Практическая реализация  </w:t>
      </w:r>
      <w:r w:rsidR="00117B17">
        <w:rPr>
          <w:rFonts w:ascii="Times New Roman" w:hAnsi="Times New Roman" w:cs="Times New Roman"/>
          <w:sz w:val="28"/>
          <w:szCs w:val="28"/>
          <w:highlight w:val="white"/>
        </w:rPr>
        <w:t>…………</w:t>
      </w:r>
      <w:r w:rsidR="00002D39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Pr="005D51EE">
        <w:rPr>
          <w:rFonts w:ascii="Times New Roman" w:hAnsi="Times New Roman" w:cs="Times New Roman"/>
          <w:sz w:val="28"/>
          <w:szCs w:val="28"/>
          <w:highlight w:val="white"/>
        </w:rPr>
        <w:t>...</w:t>
      </w:r>
      <w:r w:rsidR="00002D39">
        <w:rPr>
          <w:rFonts w:ascii="Times New Roman" w:hAnsi="Times New Roman" w:cs="Times New Roman"/>
          <w:sz w:val="28"/>
          <w:szCs w:val="28"/>
          <w:highlight w:val="white"/>
        </w:rPr>
        <w:t>7</w:t>
      </w:r>
    </w:p>
    <w:p w:rsidR="005D51EE" w:rsidRPr="005D51EE" w:rsidRDefault="005D51EE" w:rsidP="005D51EE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5D51EE">
        <w:rPr>
          <w:rFonts w:ascii="Times New Roman" w:hAnsi="Times New Roman" w:cs="Times New Roman"/>
          <w:sz w:val="28"/>
          <w:szCs w:val="28"/>
          <w:highlight w:val="white"/>
        </w:rPr>
        <w:t>Литература   ………………..……</w:t>
      </w:r>
      <w:r w:rsidR="00002D39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="00117B17">
        <w:rPr>
          <w:rFonts w:ascii="Times New Roman" w:hAnsi="Times New Roman" w:cs="Times New Roman"/>
          <w:sz w:val="28"/>
          <w:szCs w:val="28"/>
          <w:highlight w:val="white"/>
        </w:rPr>
        <w:t>..</w:t>
      </w:r>
      <w:r w:rsidR="00002D39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Pr="005D51EE">
        <w:rPr>
          <w:rFonts w:ascii="Times New Roman" w:hAnsi="Times New Roman" w:cs="Times New Roman"/>
          <w:sz w:val="28"/>
          <w:szCs w:val="28"/>
          <w:highlight w:val="white"/>
        </w:rPr>
        <w:t>…</w:t>
      </w:r>
      <w:r w:rsidR="00002D39">
        <w:rPr>
          <w:rFonts w:ascii="Times New Roman" w:hAnsi="Times New Roman" w:cs="Times New Roman"/>
          <w:sz w:val="28"/>
          <w:szCs w:val="28"/>
          <w:highlight w:val="white"/>
        </w:rPr>
        <w:t>9</w:t>
      </w:r>
    </w:p>
    <w:p w:rsidR="005D51EE" w:rsidRDefault="005D51EE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51EE" w:rsidRDefault="005D51EE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51EE" w:rsidRDefault="005D51EE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51EE" w:rsidRDefault="005D51EE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51EE" w:rsidRDefault="005D51EE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51EE" w:rsidRDefault="005D51EE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51EE" w:rsidRDefault="005D51EE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51EE" w:rsidRDefault="005D51EE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51EE" w:rsidRDefault="005D51EE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51EE" w:rsidRDefault="005D51EE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51EE" w:rsidRDefault="005D51EE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51EE" w:rsidRDefault="005D51EE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51EE" w:rsidRDefault="005D51EE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02D39" w:rsidRDefault="00002D39" w:rsidP="005D51EE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46AC5" w:rsidRDefault="00C46AC5" w:rsidP="00C46AC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46AC5" w:rsidRPr="00C46AC5" w:rsidRDefault="00C46AC5" w:rsidP="00C46AC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46AC5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Аннотация</w:t>
      </w:r>
    </w:p>
    <w:p w:rsidR="005D51EE" w:rsidRPr="004A5A6C" w:rsidRDefault="005D51EE" w:rsidP="00C46AC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5A6C">
        <w:rPr>
          <w:rFonts w:ascii="Times New Roman" w:hAnsi="Times New Roman" w:cs="Times New Roman"/>
          <w:bCs/>
          <w:iCs/>
          <w:sz w:val="28"/>
          <w:szCs w:val="28"/>
        </w:rPr>
        <w:t>Целью</w:t>
      </w:r>
      <w:r w:rsidRPr="004A5A6C">
        <w:rPr>
          <w:rFonts w:ascii="Times New Roman" w:hAnsi="Times New Roman" w:cs="Times New Roman"/>
          <w:bCs/>
          <w:sz w:val="28"/>
          <w:szCs w:val="28"/>
        </w:rPr>
        <w:t xml:space="preserve"> проекта является создание устройства для приёма и передачи текстовой информации на расстояние.</w:t>
      </w:r>
    </w:p>
    <w:p w:rsidR="00117B17" w:rsidRPr="00B63AB6" w:rsidRDefault="00117B17" w:rsidP="00117B17">
      <w:pPr>
        <w:pStyle w:val="1"/>
        <w:spacing w:line="240" w:lineRule="auto"/>
        <w:rPr>
          <w:rFonts w:ascii="Times New Roman" w:hAnsi="Times New Roman" w:cs="Times New Roman"/>
          <w:b w:val="0"/>
          <w:color w:val="auto"/>
          <w:highlight w:val="white"/>
        </w:rPr>
      </w:pPr>
      <w:r w:rsidRPr="00B63AB6">
        <w:rPr>
          <w:rFonts w:ascii="Times New Roman" w:hAnsi="Times New Roman" w:cs="Times New Roman"/>
          <w:b w:val="0"/>
          <w:color w:val="auto"/>
          <w:highlight w:val="white"/>
        </w:rPr>
        <w:t>Задачи:</w:t>
      </w:r>
    </w:p>
    <w:p w:rsidR="00117B17" w:rsidRPr="00B63AB6" w:rsidRDefault="00C46AC5" w:rsidP="00117B17">
      <w:pPr>
        <w:pStyle w:val="1"/>
        <w:spacing w:line="240" w:lineRule="auto"/>
        <w:rPr>
          <w:rFonts w:ascii="Times New Roman" w:hAnsi="Times New Roman" w:cs="Times New Roman"/>
          <w:b w:val="0"/>
          <w:color w:val="auto"/>
          <w:highlight w:val="white"/>
        </w:rPr>
      </w:pPr>
      <w:r>
        <w:rPr>
          <w:rFonts w:ascii="Times New Roman" w:hAnsi="Times New Roman" w:cs="Times New Roman"/>
          <w:b w:val="0"/>
          <w:color w:val="auto"/>
          <w:highlight w:val="white"/>
        </w:rPr>
        <w:t xml:space="preserve"> </w:t>
      </w:r>
      <w:r w:rsidR="00117B17" w:rsidRPr="00B63AB6">
        <w:rPr>
          <w:rFonts w:ascii="Times New Roman" w:hAnsi="Times New Roman" w:cs="Times New Roman"/>
          <w:b w:val="0"/>
          <w:color w:val="auto"/>
          <w:highlight w:val="white"/>
        </w:rPr>
        <w:t>1. Выбор схемы реализации устройства;</w:t>
      </w:r>
    </w:p>
    <w:p w:rsidR="00117B17" w:rsidRPr="00B63AB6" w:rsidRDefault="00117B17" w:rsidP="00117B17">
      <w:pPr>
        <w:pStyle w:val="1"/>
        <w:spacing w:line="240" w:lineRule="auto"/>
        <w:rPr>
          <w:rFonts w:ascii="Times New Roman" w:hAnsi="Times New Roman" w:cs="Times New Roman"/>
          <w:b w:val="0"/>
          <w:color w:val="auto"/>
          <w:highlight w:val="white"/>
        </w:rPr>
      </w:pPr>
      <w:r w:rsidRPr="00B63AB6">
        <w:rPr>
          <w:rFonts w:ascii="Times New Roman" w:hAnsi="Times New Roman" w:cs="Times New Roman"/>
          <w:b w:val="0"/>
          <w:color w:val="auto"/>
          <w:highlight w:val="white"/>
        </w:rPr>
        <w:t xml:space="preserve"> 2. Подбор необходимых материалов и деталей;</w:t>
      </w:r>
    </w:p>
    <w:p w:rsidR="00117B17" w:rsidRPr="00B63AB6" w:rsidRDefault="00117B17" w:rsidP="00117B17">
      <w:pPr>
        <w:pStyle w:val="1"/>
        <w:spacing w:line="240" w:lineRule="auto"/>
        <w:rPr>
          <w:rFonts w:ascii="Times New Roman" w:hAnsi="Times New Roman" w:cs="Times New Roman"/>
          <w:b w:val="0"/>
          <w:color w:val="auto"/>
          <w:highlight w:val="white"/>
        </w:rPr>
      </w:pPr>
      <w:r w:rsidRPr="00B63AB6">
        <w:rPr>
          <w:rFonts w:ascii="Times New Roman" w:hAnsi="Times New Roman" w:cs="Times New Roman"/>
          <w:b w:val="0"/>
          <w:color w:val="auto"/>
          <w:highlight w:val="white"/>
        </w:rPr>
        <w:t xml:space="preserve"> 3. Проверка работы системы;</w:t>
      </w:r>
    </w:p>
    <w:p w:rsidR="00117B17" w:rsidRDefault="00117B17" w:rsidP="00117B17">
      <w:pPr>
        <w:pStyle w:val="1"/>
        <w:spacing w:line="240" w:lineRule="auto"/>
        <w:rPr>
          <w:rFonts w:ascii="Times New Roman" w:hAnsi="Times New Roman" w:cs="Times New Roman"/>
          <w:b w:val="0"/>
          <w:color w:val="auto"/>
          <w:highlight w:val="white"/>
        </w:rPr>
      </w:pPr>
      <w:r w:rsidRPr="00B63AB6">
        <w:rPr>
          <w:rFonts w:ascii="Times New Roman" w:hAnsi="Times New Roman" w:cs="Times New Roman"/>
          <w:b w:val="0"/>
          <w:color w:val="auto"/>
          <w:highlight w:val="white"/>
        </w:rPr>
        <w:t xml:space="preserve"> 4. Подведение итогов проделанной работы.</w:t>
      </w:r>
    </w:p>
    <w:p w:rsidR="00117B17" w:rsidRDefault="00117B17" w:rsidP="00117B17">
      <w:pPr>
        <w:rPr>
          <w:highlight w:val="white"/>
        </w:rPr>
      </w:pPr>
    </w:p>
    <w:p w:rsidR="00117B17" w:rsidRPr="00F419D0" w:rsidRDefault="00117B17" w:rsidP="00C46A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7B17">
        <w:rPr>
          <w:rFonts w:ascii="Times New Roman" w:hAnsi="Times New Roman" w:cs="Times New Roman"/>
          <w:sz w:val="28"/>
          <w:szCs w:val="28"/>
          <w:highlight w:val="white"/>
        </w:rPr>
        <w:t>Ак</w:t>
      </w:r>
      <w:r>
        <w:rPr>
          <w:rFonts w:ascii="Times New Roman" w:hAnsi="Times New Roman" w:cs="Times New Roman"/>
          <w:sz w:val="28"/>
          <w:szCs w:val="28"/>
        </w:rPr>
        <w:t>туальностью данного проекта является возможность создания устройства для передачи текстовой информац</w:t>
      </w:r>
      <w:r w:rsidR="00F419D0">
        <w:rPr>
          <w:rFonts w:ascii="Times New Roman" w:hAnsi="Times New Roman" w:cs="Times New Roman"/>
          <w:sz w:val="28"/>
          <w:szCs w:val="28"/>
        </w:rPr>
        <w:t>ии на расстояние по радиоканалу. Для ввода информации используются клавиатуры формата</w:t>
      </w:r>
      <w:r w:rsidR="00F419D0" w:rsidRPr="00F419D0">
        <w:rPr>
          <w:rFonts w:ascii="Times New Roman" w:hAnsi="Times New Roman" w:cs="Times New Roman"/>
          <w:sz w:val="28"/>
          <w:szCs w:val="28"/>
        </w:rPr>
        <w:t xml:space="preserve"> </w:t>
      </w:r>
      <w:r w:rsidR="00F419D0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="00F419D0" w:rsidRPr="00F419D0">
        <w:rPr>
          <w:rFonts w:ascii="Times New Roman" w:hAnsi="Times New Roman" w:cs="Times New Roman"/>
          <w:sz w:val="28"/>
          <w:szCs w:val="28"/>
        </w:rPr>
        <w:t>/2</w:t>
      </w:r>
      <w:r w:rsidR="00F419D0">
        <w:rPr>
          <w:rFonts w:ascii="Times New Roman" w:hAnsi="Times New Roman" w:cs="Times New Roman"/>
          <w:sz w:val="28"/>
          <w:szCs w:val="28"/>
        </w:rPr>
        <w:t xml:space="preserve">, которые несложно найти практически даром. В данной разработке применены модули </w:t>
      </w:r>
      <w:proofErr w:type="spellStart"/>
      <w:r w:rsidR="00F419D0">
        <w:rPr>
          <w:rFonts w:ascii="Times New Roman" w:hAnsi="Times New Roman" w:cs="Times New Roman"/>
          <w:sz w:val="28"/>
          <w:szCs w:val="28"/>
          <w:lang w:val="en-US"/>
        </w:rPr>
        <w:t>Arduino</w:t>
      </w:r>
      <w:proofErr w:type="spellEnd"/>
      <w:r w:rsidR="00F419D0">
        <w:rPr>
          <w:rFonts w:ascii="Times New Roman" w:hAnsi="Times New Roman" w:cs="Times New Roman"/>
          <w:sz w:val="28"/>
          <w:szCs w:val="28"/>
        </w:rPr>
        <w:t xml:space="preserve">, а в дальнейшем планируется устройство выполнить на микроконтроллере. Разработать плату для микроконтроллера, установить </w:t>
      </w:r>
      <w:r w:rsidR="00F419D0">
        <w:rPr>
          <w:rFonts w:ascii="Times New Roman" w:hAnsi="Times New Roman" w:cs="Times New Roman"/>
          <w:sz w:val="28"/>
          <w:szCs w:val="28"/>
          <w:lang w:val="en-US"/>
        </w:rPr>
        <w:t>RF</w:t>
      </w:r>
      <w:r w:rsidR="00F419D0">
        <w:rPr>
          <w:rFonts w:ascii="Times New Roman" w:hAnsi="Times New Roman" w:cs="Times New Roman"/>
          <w:sz w:val="28"/>
          <w:szCs w:val="28"/>
        </w:rPr>
        <w:t xml:space="preserve"> модули, дисплей и пользователю остается только подключить клавиатуру, установить батарейки и пользоваться. Дальность передачи в данном исполнении порядка 300 метров. В результате мы получаем простое и недорогое устройство связи. При желании передаваемую информацию можно закодировать</w:t>
      </w:r>
      <w:r w:rsidR="00C46AC5">
        <w:rPr>
          <w:rFonts w:ascii="Times New Roman" w:hAnsi="Times New Roman" w:cs="Times New Roman"/>
          <w:sz w:val="28"/>
          <w:szCs w:val="28"/>
        </w:rPr>
        <w:t>, применив систему шифрования.</w:t>
      </w:r>
    </w:p>
    <w:p w:rsidR="005D51EE" w:rsidRDefault="005D51EE" w:rsidP="00C46AC5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6AC5" w:rsidRDefault="00C46AC5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AC5" w:rsidRDefault="00C46AC5" w:rsidP="00C46AC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AC3" w:rsidRPr="004A5A6C" w:rsidRDefault="004551B9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A5A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«Устройство для передачи </w:t>
      </w:r>
      <w:r w:rsidR="004A5A6C">
        <w:rPr>
          <w:rFonts w:ascii="Times New Roman" w:hAnsi="Times New Roman" w:cs="Times New Roman"/>
          <w:b/>
          <w:sz w:val="28"/>
          <w:szCs w:val="28"/>
        </w:rPr>
        <w:t>текстовой информации по радиоканалу</w:t>
      </w:r>
      <w:r w:rsidRPr="004A5A6C">
        <w:rPr>
          <w:rFonts w:ascii="Times New Roman" w:hAnsi="Times New Roman" w:cs="Times New Roman"/>
          <w:b/>
          <w:sz w:val="28"/>
          <w:szCs w:val="28"/>
        </w:rPr>
        <w:t>»</w:t>
      </w: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A5A6C">
        <w:rPr>
          <w:rFonts w:ascii="Times New Roman" w:hAnsi="Times New Roman" w:cs="Times New Roman"/>
          <w:bCs/>
          <w:iCs/>
          <w:sz w:val="28"/>
          <w:szCs w:val="28"/>
        </w:rPr>
        <w:t>Радиопередача — беспроводная передачи информации, при которой в качестве носителя информации используются радиоволны, свободно распространяемые в пространстве.</w:t>
      </w:r>
    </w:p>
    <w:p w:rsidR="00B00440" w:rsidRPr="004A5A6C" w:rsidRDefault="004A5A6C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AF1C40" w:rsidRPr="004A5A6C">
        <w:rPr>
          <w:rFonts w:ascii="Times New Roman" w:hAnsi="Times New Roman" w:cs="Times New Roman"/>
          <w:b/>
          <w:bCs/>
          <w:sz w:val="28"/>
          <w:szCs w:val="28"/>
        </w:rPr>
        <w:t>Принцип работы радиопередатчика:</w:t>
      </w: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5A6C">
        <w:rPr>
          <w:rFonts w:ascii="Times New Roman" w:hAnsi="Times New Roman" w:cs="Times New Roman"/>
          <w:sz w:val="28"/>
          <w:szCs w:val="28"/>
        </w:rPr>
        <w:t xml:space="preserve">На передающей стороне (в радиопередатчике) формируется высокочастотный сигнал (несущий сигнал) определённой частоты. На него накладывается информационный сигнал, который нужно передать (звук, изображение и т. д.) — происходит модуляция </w:t>
      </w:r>
      <w:proofErr w:type="gramStart"/>
      <w:r w:rsidRPr="004A5A6C">
        <w:rPr>
          <w:rFonts w:ascii="Times New Roman" w:hAnsi="Times New Roman" w:cs="Times New Roman"/>
          <w:sz w:val="28"/>
          <w:szCs w:val="28"/>
        </w:rPr>
        <w:t>несущей</w:t>
      </w:r>
      <w:proofErr w:type="gramEnd"/>
      <w:r w:rsidRPr="004A5A6C">
        <w:rPr>
          <w:rFonts w:ascii="Times New Roman" w:hAnsi="Times New Roman" w:cs="Times New Roman"/>
          <w:sz w:val="28"/>
          <w:szCs w:val="28"/>
        </w:rPr>
        <w:t xml:space="preserve"> информационным сигналом. Модулированный сигнал излучается передающей антенной в пространство в виде радиоволн.</w:t>
      </w: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5A6C">
        <w:rPr>
          <w:rFonts w:ascii="Times New Roman" w:hAnsi="Times New Roman" w:cs="Times New Roman"/>
          <w:sz w:val="28"/>
          <w:szCs w:val="28"/>
        </w:rPr>
        <w:t xml:space="preserve">На приёмной стороне радиоволны наводят модулированный сигнал в приёмной антенне, откуда он поступает в радиоприёмник. Здесь система фильтров выделяет из множества наведённых в антенне токов от разных радиопередатчиков и от других источников радиоволн сигнал с определённой несущей частотой, а детектор выделяет из него модулирующий информационный (полезный) сигнал. </w:t>
      </w:r>
      <w:proofErr w:type="gramStart"/>
      <w:r w:rsidRPr="004A5A6C">
        <w:rPr>
          <w:rFonts w:ascii="Times New Roman" w:hAnsi="Times New Roman" w:cs="Times New Roman"/>
          <w:sz w:val="28"/>
          <w:szCs w:val="28"/>
        </w:rPr>
        <w:t>Получаемый сигнал может несколько отличаться от передаваемого радиопередатчиком вследствие влияния разнообразных помех.</w:t>
      </w:r>
      <w:proofErr w:type="gramEnd"/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5A6C">
        <w:rPr>
          <w:rFonts w:ascii="Times New Roman" w:hAnsi="Times New Roman" w:cs="Times New Roman"/>
          <w:sz w:val="28"/>
          <w:szCs w:val="28"/>
        </w:rPr>
        <w:t>Радиоволны распространяются в пустоте и в атмосфере; земная твердь и вода для них непрозрачны. Однако, благодаря эффектам дифракции и отражения, возможна связь между точками земной поверхности, не имеющими прямой видимости (в частности, находящимися на большом расстоянии).</w:t>
      </w: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5A6C">
        <w:rPr>
          <w:rFonts w:ascii="Times New Roman" w:hAnsi="Times New Roman" w:cs="Times New Roman"/>
          <w:sz w:val="28"/>
          <w:szCs w:val="28"/>
        </w:rPr>
        <w:t xml:space="preserve">Распространение радиоволн от источника к приёмнику может происходить несколькими путями одновременно. Такое распространение называется </w:t>
      </w:r>
      <w:proofErr w:type="spellStart"/>
      <w:r w:rsidRPr="004A5A6C">
        <w:rPr>
          <w:rFonts w:ascii="Times New Roman" w:hAnsi="Times New Roman" w:cs="Times New Roman"/>
          <w:sz w:val="28"/>
          <w:szCs w:val="28"/>
        </w:rPr>
        <w:lastRenderedPageBreak/>
        <w:t>многолучёвостью</w:t>
      </w:r>
      <w:proofErr w:type="spellEnd"/>
      <w:r w:rsidRPr="004A5A6C">
        <w:rPr>
          <w:rFonts w:ascii="Times New Roman" w:hAnsi="Times New Roman" w:cs="Times New Roman"/>
          <w:sz w:val="28"/>
          <w:szCs w:val="28"/>
        </w:rPr>
        <w:t xml:space="preserve">. Вследствие </w:t>
      </w:r>
      <w:proofErr w:type="spellStart"/>
      <w:r w:rsidRPr="004A5A6C">
        <w:rPr>
          <w:rFonts w:ascii="Times New Roman" w:hAnsi="Times New Roman" w:cs="Times New Roman"/>
          <w:sz w:val="28"/>
          <w:szCs w:val="28"/>
        </w:rPr>
        <w:t>многолучёвости</w:t>
      </w:r>
      <w:proofErr w:type="spellEnd"/>
      <w:r w:rsidRPr="004A5A6C">
        <w:rPr>
          <w:rFonts w:ascii="Times New Roman" w:hAnsi="Times New Roman" w:cs="Times New Roman"/>
          <w:sz w:val="28"/>
          <w:szCs w:val="28"/>
        </w:rPr>
        <w:t xml:space="preserve"> и изменений параметров среды, возникают замирания (англ. </w:t>
      </w:r>
      <w:proofErr w:type="spellStart"/>
      <w:r w:rsidRPr="004A5A6C">
        <w:rPr>
          <w:rFonts w:ascii="Times New Roman" w:hAnsi="Times New Roman" w:cs="Times New Roman"/>
          <w:sz w:val="28"/>
          <w:szCs w:val="28"/>
        </w:rPr>
        <w:t>fading</w:t>
      </w:r>
      <w:proofErr w:type="spellEnd"/>
      <w:r w:rsidRPr="004A5A6C">
        <w:rPr>
          <w:rFonts w:ascii="Times New Roman" w:hAnsi="Times New Roman" w:cs="Times New Roman"/>
          <w:sz w:val="28"/>
          <w:szCs w:val="28"/>
        </w:rPr>
        <w:t xml:space="preserve">) — изменение уровня принимаемого сигнала во времени. При </w:t>
      </w:r>
      <w:proofErr w:type="spellStart"/>
      <w:r w:rsidRPr="004A5A6C">
        <w:rPr>
          <w:rFonts w:ascii="Times New Roman" w:hAnsi="Times New Roman" w:cs="Times New Roman"/>
          <w:sz w:val="28"/>
          <w:szCs w:val="28"/>
        </w:rPr>
        <w:t>многолучёвости</w:t>
      </w:r>
      <w:proofErr w:type="spellEnd"/>
      <w:r w:rsidRPr="004A5A6C">
        <w:rPr>
          <w:rFonts w:ascii="Times New Roman" w:hAnsi="Times New Roman" w:cs="Times New Roman"/>
          <w:sz w:val="28"/>
          <w:szCs w:val="28"/>
        </w:rPr>
        <w:t xml:space="preserve"> изменение уровня сигнала происходит вследствие интерференции, то есть в точке приёма электромагнитное поле представляет собой сумму смещённых во времени радиоволн диапазона.</w:t>
      </w:r>
    </w:p>
    <w:p w:rsidR="00B00440" w:rsidRPr="004A5A6C" w:rsidRDefault="00B00440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5A6C">
        <w:rPr>
          <w:rFonts w:ascii="Times New Roman" w:hAnsi="Times New Roman" w:cs="Times New Roman"/>
          <w:b/>
          <w:bCs/>
          <w:sz w:val="28"/>
          <w:szCs w:val="28"/>
        </w:rPr>
        <w:t>ЖЕЛЕЗО</w:t>
      </w:r>
    </w:p>
    <w:p w:rsidR="004A5A6C" w:rsidRPr="004A5A6C" w:rsidRDefault="004A5A6C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5A6C">
        <w:rPr>
          <w:rFonts w:ascii="Times New Roman" w:hAnsi="Times New Roman" w:cs="Times New Roman"/>
          <w:bCs/>
          <w:iCs/>
          <w:sz w:val="28"/>
          <w:szCs w:val="28"/>
        </w:rPr>
        <w:t>Целью</w:t>
      </w:r>
      <w:r w:rsidRPr="004A5A6C">
        <w:rPr>
          <w:rFonts w:ascii="Times New Roman" w:hAnsi="Times New Roman" w:cs="Times New Roman"/>
          <w:bCs/>
          <w:sz w:val="28"/>
          <w:szCs w:val="28"/>
        </w:rPr>
        <w:t xml:space="preserve"> проекта является создание устройства для приёма и передачи текстовой информации на расстояние.</w:t>
      </w:r>
    </w:p>
    <w:p w:rsidR="004A5A6C" w:rsidRPr="004A5A6C" w:rsidRDefault="004A5A6C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5A6C">
        <w:rPr>
          <w:rFonts w:ascii="Times New Roman" w:hAnsi="Times New Roman" w:cs="Times New Roman"/>
          <w:bCs/>
          <w:sz w:val="28"/>
          <w:szCs w:val="28"/>
        </w:rPr>
        <w:t xml:space="preserve">         Для приёма, создания и модулирования цифровой информации применены </w:t>
      </w:r>
      <w:proofErr w:type="spellStart"/>
      <w:r w:rsidRPr="004A5A6C">
        <w:rPr>
          <w:rFonts w:ascii="Times New Roman" w:hAnsi="Times New Roman" w:cs="Times New Roman"/>
          <w:bCs/>
          <w:sz w:val="28"/>
          <w:szCs w:val="28"/>
        </w:rPr>
        <w:t>Arduino</w:t>
      </w:r>
      <w:proofErr w:type="spellEnd"/>
      <w:r w:rsidRPr="004A5A6C">
        <w:rPr>
          <w:rFonts w:ascii="Times New Roman" w:hAnsi="Times New Roman" w:cs="Times New Roman"/>
          <w:bCs/>
          <w:sz w:val="28"/>
          <w:szCs w:val="28"/>
        </w:rPr>
        <w:t xml:space="preserve">. К </w:t>
      </w:r>
      <w:proofErr w:type="spellStart"/>
      <w:r w:rsidRPr="004A5A6C">
        <w:rPr>
          <w:rFonts w:ascii="Times New Roman" w:hAnsi="Times New Roman" w:cs="Times New Roman"/>
          <w:bCs/>
          <w:sz w:val="28"/>
          <w:szCs w:val="28"/>
        </w:rPr>
        <w:t>Arduino</w:t>
      </w:r>
      <w:proofErr w:type="spellEnd"/>
      <w:r w:rsidRPr="004A5A6C">
        <w:rPr>
          <w:rFonts w:ascii="Times New Roman" w:hAnsi="Times New Roman" w:cs="Times New Roman"/>
          <w:bCs/>
          <w:sz w:val="28"/>
          <w:szCs w:val="28"/>
        </w:rPr>
        <w:t xml:space="preserve"> подключена клавиатура PS/2, через которую вводится текст. В качестве передатчика и приемника используется готовый модуль. Для вывода принимаемого текста подключен дисплей 16*2. </w:t>
      </w:r>
    </w:p>
    <w:p w:rsidR="004A5A6C" w:rsidRPr="004A5A6C" w:rsidRDefault="004A5A6C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5A6C">
        <w:rPr>
          <w:rFonts w:ascii="Times New Roman" w:hAnsi="Times New Roman" w:cs="Times New Roman"/>
          <w:sz w:val="28"/>
          <w:szCs w:val="28"/>
        </w:rPr>
        <w:t>Характеристики передатчика:</w:t>
      </w:r>
    </w:p>
    <w:p w:rsidR="00B00440" w:rsidRPr="004A5A6C" w:rsidRDefault="00AF1C40" w:rsidP="004A5A6C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></w:t>
      </w:r>
      <w:r w:rsidRPr="004A5A6C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>Напряжение питания: 3-12</w:t>
      </w:r>
      <w:proofErr w:type="gramStart"/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В</w:t>
      </w:r>
      <w:proofErr w:type="gramEnd"/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></w:t>
      </w:r>
      <w:r w:rsidRPr="004A5A6C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>Ток потребления в режиме ожидания: 0 мА</w:t>
      </w: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></w:t>
      </w:r>
      <w:r w:rsidRPr="004A5A6C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>Ток потребления в режиме передачи: 30 мА</w:t>
      </w: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></w:t>
      </w:r>
      <w:r w:rsidRPr="004A5A6C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Рабочая частота: 433.920 МГц </w:t>
      </w: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></w:t>
      </w:r>
      <w:r w:rsidRPr="004A5A6C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>Выходная мощность передатчика: 40 мВт</w:t>
      </w: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></w:t>
      </w:r>
      <w:r w:rsidRPr="004A5A6C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>Дальность передачи: до 500 м в зоне прямой видимости с антенной длинной 17,5</w:t>
      </w: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></w:t>
      </w:r>
      <w:r w:rsidRPr="004A5A6C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Тип модуляции: </w:t>
      </w:r>
      <w:proofErr w:type="gramStart"/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>амплитудная</w:t>
      </w:r>
      <w:proofErr w:type="gramEnd"/>
    </w:p>
    <w:p w:rsidR="00B00440" w:rsidRPr="004A5A6C" w:rsidRDefault="00AF1C40" w:rsidP="004A5A6C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></w:t>
      </w:r>
      <w:r w:rsidRPr="004A5A6C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>Температурный диапазон: –40…+70 °C</w:t>
      </w:r>
    </w:p>
    <w:p w:rsidR="00B00440" w:rsidRPr="004A5A6C" w:rsidRDefault="00B00440" w:rsidP="004A5A6C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5A6C">
        <w:rPr>
          <w:rFonts w:ascii="Times New Roman" w:hAnsi="Times New Roman" w:cs="Times New Roman"/>
          <w:sz w:val="28"/>
          <w:szCs w:val="28"/>
        </w:rPr>
        <w:lastRenderedPageBreak/>
        <w:t>Для приёмника использовал готовый модуль. Характеристики приёмника:</w:t>
      </w:r>
    </w:p>
    <w:p w:rsidR="00B00440" w:rsidRPr="004A5A6C" w:rsidRDefault="00AF1C40" w:rsidP="004A5A6C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></w:t>
      </w:r>
      <w:r w:rsidRPr="004A5A6C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>Напряжение питания: 4.5-5.5</w:t>
      </w:r>
      <w:proofErr w:type="gramStart"/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В</w:t>
      </w:r>
      <w:proofErr w:type="gramEnd"/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></w:t>
      </w:r>
      <w:r w:rsidRPr="004A5A6C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>Ток потребления: 4 мА</w:t>
      </w: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></w:t>
      </w:r>
      <w:r w:rsidRPr="004A5A6C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Рабочая частота: 433.920 МГц </w:t>
      </w:r>
    </w:p>
    <w:p w:rsidR="00B00440" w:rsidRPr="004A5A6C" w:rsidRDefault="00AF1C40" w:rsidP="004A5A6C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></w:t>
      </w:r>
      <w:r w:rsidRPr="004A5A6C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4A5A6C">
        <w:rPr>
          <w:rFonts w:ascii="Times New Roman" w:hAnsi="Times New Roman" w:cs="Times New Roman"/>
          <w:bCs/>
          <w:color w:val="333333"/>
          <w:sz w:val="28"/>
          <w:szCs w:val="28"/>
        </w:rPr>
        <w:t>Температурный диапазон: –40…+70 °C</w:t>
      </w:r>
    </w:p>
    <w:p w:rsidR="004551B9" w:rsidRPr="004A5A6C" w:rsidRDefault="004551B9" w:rsidP="004A5A6C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</w:p>
    <w:p w:rsidR="004551B9" w:rsidRPr="004A5A6C" w:rsidRDefault="004551B9" w:rsidP="004A5A6C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</w:p>
    <w:p w:rsidR="004551B9" w:rsidRPr="004A5A6C" w:rsidRDefault="004551B9" w:rsidP="004A5A6C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4551B9" w:rsidRPr="004A5A6C" w:rsidRDefault="004551B9" w:rsidP="004A5A6C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4645" cy="4070985"/>
            <wp:effectExtent l="19050" t="0" r="0" b="0"/>
            <wp:docPr id="5" name="Рисунок 5" descr="приемник передатчик VirtualWire MX RM 5V MX F01 Arduino  arduino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емник передатчик VirtualWire MX RM 5V MX F01 Arduino  arduino 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01" w:rsidRPr="004A5A6C" w:rsidRDefault="004551B9" w:rsidP="004A5A6C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30290" cy="4612005"/>
            <wp:effectExtent l="19050" t="0" r="3810" b="0"/>
            <wp:docPr id="2" name="Рисунок 2" descr="приемник передатчик VirtualWire MX RM 5V MX F01 Arduino  arduino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емник передатчик VirtualWire MX RM 5V MX F01 Arduino  arduino 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440" w:rsidRPr="004A5A6C" w:rsidRDefault="00B00440" w:rsidP="004A5A6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B00440" w:rsidRPr="004A5A6C" w:rsidRDefault="00B00440" w:rsidP="004A5A6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B00440" w:rsidRPr="004A5A6C" w:rsidRDefault="00B00440" w:rsidP="004A5A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Программная часть</w:t>
      </w: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>Вводим те</w:t>
      </w:r>
      <w:proofErr w:type="gramStart"/>
      <w:r w:rsidRPr="004A5A6C">
        <w:rPr>
          <w:rFonts w:ascii="Times New Roman" w:hAnsi="Times New Roman" w:cs="Times New Roman"/>
          <w:color w:val="333333"/>
          <w:sz w:val="28"/>
          <w:szCs w:val="28"/>
        </w:rPr>
        <w:t>кст с кл</w:t>
      </w:r>
      <w:proofErr w:type="gramEnd"/>
      <w:r w:rsidRPr="004A5A6C">
        <w:rPr>
          <w:rFonts w:ascii="Times New Roman" w:hAnsi="Times New Roman" w:cs="Times New Roman"/>
          <w:color w:val="333333"/>
          <w:sz w:val="28"/>
          <w:szCs w:val="28"/>
        </w:rPr>
        <w:t>авиатуры (до 27 символов). После нажатия ENTER активируется передатчик. Сначала отправляется</w:t>
      </w:r>
    </w:p>
    <w:p w:rsidR="00B00440" w:rsidRPr="004A5A6C" w:rsidRDefault="00AF1C40" w:rsidP="004A5A6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 xml:space="preserve"> 36 бит </w:t>
      </w:r>
      <w:proofErr w:type="gramStart"/>
      <w:r w:rsidRPr="004A5A6C">
        <w:rPr>
          <w:rFonts w:ascii="Times New Roman" w:hAnsi="Times New Roman" w:cs="Times New Roman"/>
          <w:color w:val="333333"/>
          <w:sz w:val="28"/>
          <w:szCs w:val="28"/>
        </w:rPr>
        <w:t>преамбула</w:t>
      </w:r>
      <w:proofErr w:type="gramEnd"/>
      <w:r w:rsidRPr="004A5A6C">
        <w:rPr>
          <w:rFonts w:ascii="Times New Roman" w:hAnsi="Times New Roman" w:cs="Times New Roman"/>
          <w:color w:val="333333"/>
          <w:sz w:val="28"/>
          <w:szCs w:val="28"/>
        </w:rPr>
        <w:t xml:space="preserve"> состоящая из 0-1 битовых пар(101010101010101010101010101010101010). После этого отправляется начальный символ 12 бит (000111001101). Дальше </w:t>
      </w:r>
      <w:proofErr w:type="spellStart"/>
      <w:r w:rsidRPr="004A5A6C">
        <w:rPr>
          <w:rFonts w:ascii="Times New Roman" w:hAnsi="Times New Roman" w:cs="Times New Roman"/>
          <w:color w:val="333333"/>
          <w:sz w:val="28"/>
          <w:szCs w:val="28"/>
        </w:rPr>
        <w:t>отпарвляется</w:t>
      </w:r>
      <w:proofErr w:type="spellEnd"/>
      <w:r w:rsidRPr="004A5A6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4A5A6C">
        <w:rPr>
          <w:rFonts w:ascii="Times New Roman" w:hAnsi="Times New Roman" w:cs="Times New Roman"/>
          <w:color w:val="333333"/>
          <w:sz w:val="28"/>
          <w:szCs w:val="28"/>
        </w:rPr>
        <w:t>длинна</w:t>
      </w:r>
      <w:proofErr w:type="gramEnd"/>
      <w:r w:rsidRPr="004A5A6C">
        <w:rPr>
          <w:rFonts w:ascii="Times New Roman" w:hAnsi="Times New Roman" w:cs="Times New Roman"/>
          <w:color w:val="333333"/>
          <w:sz w:val="28"/>
          <w:szCs w:val="28"/>
        </w:rPr>
        <w:t xml:space="preserve"> сообщения (1 байт), и только после этого отправляется сообщение. И в конце отправляется контрольная сумма (2 байта) для проверки </w:t>
      </w:r>
      <w:proofErr w:type="spellStart"/>
      <w:r w:rsidRPr="004A5A6C">
        <w:rPr>
          <w:rFonts w:ascii="Times New Roman" w:hAnsi="Times New Roman" w:cs="Times New Roman"/>
          <w:color w:val="333333"/>
          <w:sz w:val="28"/>
          <w:szCs w:val="28"/>
        </w:rPr>
        <w:t>цесостности</w:t>
      </w:r>
      <w:proofErr w:type="spellEnd"/>
      <w:r w:rsidRPr="004A5A6C">
        <w:rPr>
          <w:rFonts w:ascii="Times New Roman" w:hAnsi="Times New Roman" w:cs="Times New Roman"/>
          <w:color w:val="333333"/>
          <w:sz w:val="28"/>
          <w:szCs w:val="28"/>
        </w:rPr>
        <w:t xml:space="preserve"> информации.</w:t>
      </w:r>
    </w:p>
    <w:p w:rsidR="00AF1C40" w:rsidRDefault="00AF1C40" w:rsidP="004A5A6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A5A6C">
        <w:rPr>
          <w:rFonts w:ascii="Times New Roman" w:hAnsi="Times New Roman" w:cs="Times New Roman"/>
          <w:color w:val="333333"/>
          <w:sz w:val="28"/>
          <w:szCs w:val="28"/>
        </w:rPr>
        <w:t xml:space="preserve">Скорость передачи данных настраивается в прошивке и может быть от 100 до </w:t>
      </w:r>
      <w:r w:rsidRPr="004A5A6C">
        <w:rPr>
          <w:rFonts w:ascii="Times New Roman" w:hAnsi="Times New Roman" w:cs="Times New Roman"/>
          <w:color w:val="333333"/>
          <w:sz w:val="28"/>
          <w:szCs w:val="28"/>
        </w:rPr>
        <w:lastRenderedPageBreak/>
        <w:t>9600 бит/сек.</w:t>
      </w:r>
    </w:p>
    <w:p w:rsidR="005D51EE" w:rsidRDefault="005D51EE" w:rsidP="004A5A6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C46AC5">
        <w:rPr>
          <w:rFonts w:ascii="Times New Roman" w:hAnsi="Times New Roman" w:cs="Times New Roman"/>
          <w:b/>
          <w:color w:val="333333"/>
          <w:sz w:val="28"/>
          <w:szCs w:val="28"/>
        </w:rPr>
        <w:t>Фото готового устройства:</w:t>
      </w:r>
    </w:p>
    <w:p w:rsidR="00C46AC5" w:rsidRPr="00C46AC5" w:rsidRDefault="00C46AC5" w:rsidP="004A5A6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A5A6C" w:rsidRDefault="004A5A6C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  <w:r w:rsidRPr="004A5A6C">
        <w:rPr>
          <w:rFonts w:ascii="Calibri" w:hAnsi="Calibri" w:cs="Calibri"/>
        </w:rPr>
        <w:drawing>
          <wp:inline distT="0" distB="0" distL="0" distR="0">
            <wp:extent cx="6152515" cy="4371975"/>
            <wp:effectExtent l="19050" t="0" r="635" b="0"/>
            <wp:docPr id="6" name="Рисунок 6" descr="CAM00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AM00634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117B17">
      <w:pPr>
        <w:widowControl w:val="0"/>
        <w:autoSpaceDE w:val="0"/>
        <w:autoSpaceDN w:val="0"/>
        <w:adjustRightInd w:val="0"/>
        <w:spacing w:after="0" w:line="301" w:lineRule="atLeast"/>
        <w:rPr>
          <w:rFonts w:ascii="Calibri" w:hAnsi="Calibri" w:cs="Calibri"/>
        </w:rPr>
      </w:pPr>
    </w:p>
    <w:p w:rsidR="00117B17" w:rsidRDefault="00C46AC5" w:rsidP="00002D3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6AC5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002D39" w:rsidRDefault="00002D39" w:rsidP="00002D3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2D39">
        <w:rPr>
          <w:rFonts w:ascii="Times New Roman" w:hAnsi="Times New Roman" w:cs="Times New Roman"/>
          <w:sz w:val="28"/>
          <w:szCs w:val="28"/>
        </w:rPr>
        <w:t>http://zelectro.cc/arduino-radio-transmitter-receiver</w:t>
      </w:r>
    </w:p>
    <w:p w:rsidR="00002D39" w:rsidRDefault="00002D39" w:rsidP="00002D3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2D39">
        <w:rPr>
          <w:rFonts w:ascii="Times New Roman" w:hAnsi="Times New Roman" w:cs="Times New Roman"/>
          <w:sz w:val="28"/>
          <w:szCs w:val="28"/>
        </w:rPr>
        <w:t>http://cxem.net/arduino/arduino22.php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D39" w:rsidRDefault="00002D39" w:rsidP="00002D3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2D39">
        <w:rPr>
          <w:rFonts w:ascii="Times New Roman" w:hAnsi="Times New Roman" w:cs="Times New Roman"/>
          <w:sz w:val="28"/>
          <w:szCs w:val="28"/>
        </w:rPr>
        <w:t>http://geekelectro</w:t>
      </w:r>
      <w:r>
        <w:rPr>
          <w:rFonts w:ascii="Times New Roman" w:hAnsi="Times New Roman" w:cs="Times New Roman"/>
          <w:sz w:val="28"/>
          <w:szCs w:val="28"/>
        </w:rPr>
        <w:t>nics.org/arduino</w:t>
      </w:r>
    </w:p>
    <w:p w:rsidR="00002D39" w:rsidRPr="00C46AC5" w:rsidRDefault="00002D39" w:rsidP="00002D3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2D39">
        <w:rPr>
          <w:rFonts w:ascii="Times New Roman" w:hAnsi="Times New Roman" w:cs="Times New Roman"/>
          <w:sz w:val="28"/>
          <w:szCs w:val="28"/>
        </w:rPr>
        <w:t>http://cxem.net/arduino/arduino119.php</w:t>
      </w:r>
    </w:p>
    <w:sectPr w:rsidR="00002D39" w:rsidRPr="00C46AC5" w:rsidSect="00B0044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16101"/>
    <w:rsid w:val="00002D39"/>
    <w:rsid w:val="00117B17"/>
    <w:rsid w:val="001D1AC3"/>
    <w:rsid w:val="00316101"/>
    <w:rsid w:val="004551B9"/>
    <w:rsid w:val="004A5A6C"/>
    <w:rsid w:val="005D51EE"/>
    <w:rsid w:val="008438C7"/>
    <w:rsid w:val="00AF1C40"/>
    <w:rsid w:val="00B00440"/>
    <w:rsid w:val="00C46AC5"/>
    <w:rsid w:val="00F41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440"/>
  </w:style>
  <w:style w:type="paragraph" w:styleId="1">
    <w:name w:val="heading 1"/>
    <w:basedOn w:val="a"/>
    <w:next w:val="a"/>
    <w:link w:val="10"/>
    <w:uiPriority w:val="9"/>
    <w:qFormat/>
    <w:rsid w:val="005D51EE"/>
    <w:pPr>
      <w:keepNext/>
      <w:keepLines/>
      <w:spacing w:before="480" w:after="0" w:line="360" w:lineRule="auto"/>
      <w:ind w:firstLine="567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shd w:val="clear" w:color="auto" w:fill="F5FDA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8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51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002D3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95E96-F2C4-4121-87EB-E6DCF1E6F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2016-04-28T11:00:00Z</dcterms:created>
  <dcterms:modified xsi:type="dcterms:W3CDTF">2016-04-28T11:00:00Z</dcterms:modified>
</cp:coreProperties>
</file>